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C4944D4" w14:textId="07D6E490" w:rsidR="00E405FD" w:rsidRPr="005D13D5" w:rsidRDefault="00E405FD" w:rsidP="00FB4DD8">
      <w:pPr>
        <w:jc w:val="center"/>
        <w:rPr>
          <w:rFonts w:ascii="Arial" w:hAnsi="Arial" w:cs="Arial"/>
          <w:sz w:val="36"/>
          <w:szCs w:val="36"/>
        </w:rPr>
      </w:pPr>
      <w:r w:rsidRPr="005D13D5">
        <w:rPr>
          <w:rFonts w:ascii="Arial" w:hAnsi="Arial" w:cs="Arial"/>
          <w:sz w:val="36"/>
          <w:szCs w:val="36"/>
        </w:rPr>
        <w:t>p-</w:t>
      </w:r>
      <w:proofErr w:type="spellStart"/>
      <w:r w:rsidR="005D13D5">
        <w:rPr>
          <w:rFonts w:ascii="Arial" w:hAnsi="Arial" w:cs="Arial"/>
          <w:sz w:val="36"/>
          <w:szCs w:val="36"/>
        </w:rPr>
        <w:t>N</w:t>
      </w:r>
      <w:r w:rsidRPr="005D13D5">
        <w:rPr>
          <w:rFonts w:ascii="Arial" w:hAnsi="Arial" w:cs="Arial"/>
          <w:sz w:val="36"/>
          <w:szCs w:val="36"/>
        </w:rPr>
        <w:t>itroperoxybenzoic</w:t>
      </w:r>
      <w:proofErr w:type="spellEnd"/>
      <w:r w:rsidRPr="005D13D5">
        <w:rPr>
          <w:rFonts w:ascii="Arial" w:hAnsi="Arial" w:cs="Arial"/>
          <w:sz w:val="36"/>
          <w:szCs w:val="36"/>
        </w:rPr>
        <w:t xml:space="preserve"> </w:t>
      </w:r>
      <w:r w:rsidR="00DA385D" w:rsidRPr="005D13D5">
        <w:rPr>
          <w:rFonts w:ascii="Arial" w:hAnsi="Arial" w:cs="Arial"/>
          <w:sz w:val="36"/>
          <w:szCs w:val="36"/>
        </w:rPr>
        <w:t>acid</w:t>
      </w:r>
    </w:p>
    <w:p w14:paraId="7B604C8D" w14:textId="71E23ABA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01AA0A7" w14:textId="78371F3C" w:rsidR="00D46BCC" w:rsidRDefault="00D46BCC" w:rsidP="002038B8">
      <w:pPr>
        <w:rPr>
          <w:rFonts w:ascii="Arial" w:hAnsi="Arial" w:cs="Arial"/>
          <w:sz w:val="20"/>
          <w:szCs w:val="20"/>
        </w:rPr>
      </w:pPr>
      <w:r w:rsidRPr="00E610D4">
        <w:rPr>
          <w:rFonts w:ascii="Arial" w:hAnsi="Arial" w:cs="Arial"/>
          <w:sz w:val="20"/>
          <w:szCs w:val="20"/>
        </w:rPr>
        <w:t>p-</w:t>
      </w:r>
      <w:proofErr w:type="spellStart"/>
      <w:r w:rsidR="005D13D5">
        <w:rPr>
          <w:rFonts w:ascii="Arial" w:hAnsi="Arial" w:cs="Arial"/>
          <w:sz w:val="20"/>
          <w:szCs w:val="20"/>
        </w:rPr>
        <w:t>N</w:t>
      </w:r>
      <w:r w:rsidRPr="00E610D4">
        <w:rPr>
          <w:rFonts w:ascii="Arial" w:hAnsi="Arial" w:cs="Arial"/>
          <w:sz w:val="20"/>
          <w:szCs w:val="20"/>
        </w:rPr>
        <w:t>itroperoxybenzoic</w:t>
      </w:r>
      <w:proofErr w:type="spellEnd"/>
      <w:r w:rsidRPr="00E610D4">
        <w:rPr>
          <w:rFonts w:ascii="Arial" w:hAnsi="Arial" w:cs="Arial"/>
          <w:sz w:val="20"/>
          <w:szCs w:val="20"/>
        </w:rPr>
        <w:t xml:space="preserve"> acid </w:t>
      </w:r>
      <w:r w:rsidR="00D22D80" w:rsidRPr="007C0CB3">
        <w:rPr>
          <w:rFonts w:ascii="Arial" w:hAnsi="Arial" w:cs="Arial"/>
          <w:sz w:val="20"/>
          <w:szCs w:val="20"/>
        </w:rPr>
        <w:t>is an</w:t>
      </w:r>
      <w:r w:rsidR="00D22D80" w:rsidRPr="007C0CB3">
        <w:rPr>
          <w:rFonts w:ascii="Arial" w:hAnsi="Arial" w:cs="Arial"/>
          <w:b/>
          <w:sz w:val="20"/>
          <w:szCs w:val="20"/>
        </w:rPr>
        <w:t xml:space="preserve"> irritant</w:t>
      </w:r>
      <w:r w:rsidR="00D22D80" w:rsidRPr="005D13D5">
        <w:rPr>
          <w:rFonts w:ascii="Arial" w:hAnsi="Arial" w:cs="Arial"/>
          <w:sz w:val="20"/>
          <w:szCs w:val="20"/>
        </w:rPr>
        <w:t xml:space="preserve">. </w:t>
      </w:r>
      <w:r w:rsidR="005D13D5">
        <w:rPr>
          <w:rFonts w:ascii="Arial" w:hAnsi="Arial" w:cs="Arial"/>
          <w:sz w:val="20"/>
          <w:szCs w:val="20"/>
        </w:rPr>
        <w:t>It m</w:t>
      </w:r>
      <w:r w:rsidRPr="00D46BCC">
        <w:rPr>
          <w:rFonts w:ascii="Arial" w:hAnsi="Arial" w:cs="Arial"/>
          <w:sz w:val="20"/>
          <w:szCs w:val="20"/>
        </w:rPr>
        <w:t>ay cause skin irritation and/or dermatitis</w:t>
      </w:r>
      <w:r>
        <w:rPr>
          <w:rFonts w:ascii="Arial" w:hAnsi="Arial" w:cs="Arial"/>
          <w:sz w:val="20"/>
          <w:szCs w:val="20"/>
        </w:rPr>
        <w:t xml:space="preserve">. </w:t>
      </w:r>
      <w:r w:rsidR="005D13D5">
        <w:rPr>
          <w:rFonts w:ascii="Arial" w:hAnsi="Arial" w:cs="Arial"/>
          <w:sz w:val="20"/>
          <w:szCs w:val="20"/>
        </w:rPr>
        <w:t>It m</w:t>
      </w:r>
      <w:r>
        <w:rPr>
          <w:rFonts w:ascii="Arial" w:hAnsi="Arial" w:cs="Arial"/>
          <w:sz w:val="20"/>
          <w:szCs w:val="20"/>
        </w:rPr>
        <w:t>ay cause an allergic skin reaction</w:t>
      </w:r>
      <w:r w:rsidR="005D13D5">
        <w:rPr>
          <w:rFonts w:ascii="Arial" w:hAnsi="Arial" w:cs="Arial"/>
          <w:sz w:val="20"/>
          <w:szCs w:val="20"/>
        </w:rPr>
        <w:t xml:space="preserve"> and m</w:t>
      </w:r>
      <w:r>
        <w:rPr>
          <w:rFonts w:ascii="Arial" w:hAnsi="Arial" w:cs="Arial"/>
          <w:sz w:val="20"/>
          <w:szCs w:val="20"/>
        </w:rPr>
        <w:t xml:space="preserve">ay be harmful if swallowed or if inhaled. </w:t>
      </w:r>
    </w:p>
    <w:p w14:paraId="5FC13481" w14:textId="36C04291" w:rsidR="00D46BCC" w:rsidRDefault="00D46BCC" w:rsidP="00D46BCC">
      <w:pPr>
        <w:pStyle w:val="syn"/>
        <w:shd w:val="clear" w:color="auto" w:fill="FFFFFF"/>
        <w:spacing w:before="0" w:beforeAutospacing="0" w:after="156" w:afterAutospacing="0"/>
        <w:rPr>
          <w:rFonts w:ascii="Arial" w:hAnsi="Arial" w:cs="Arial"/>
          <w:color w:val="222222"/>
        </w:rPr>
      </w:pPr>
      <w:r w:rsidRPr="00E610D4">
        <w:rPr>
          <w:rFonts w:ascii="Arial" w:hAnsi="Arial" w:cs="Arial"/>
        </w:rPr>
        <w:t>p-</w:t>
      </w:r>
      <w:proofErr w:type="spellStart"/>
      <w:r w:rsidRPr="00E610D4">
        <w:rPr>
          <w:rFonts w:ascii="Arial" w:hAnsi="Arial" w:cs="Arial"/>
        </w:rPr>
        <w:t>nitroperoxybenzoic</w:t>
      </w:r>
      <w:proofErr w:type="spellEnd"/>
      <w:r w:rsidRPr="00E610D4">
        <w:rPr>
          <w:rFonts w:ascii="Arial" w:hAnsi="Arial" w:cs="Arial"/>
        </w:rPr>
        <w:t xml:space="preserve"> </w:t>
      </w:r>
      <w:r w:rsidR="00DA385D">
        <w:rPr>
          <w:rFonts w:ascii="Arial" w:hAnsi="Arial" w:cs="Arial"/>
        </w:rPr>
        <w:t xml:space="preserve">acid </w:t>
      </w:r>
      <w:r>
        <w:rPr>
          <w:rFonts w:ascii="Arial" w:hAnsi="Arial" w:cs="Arial"/>
        </w:rPr>
        <w:t xml:space="preserve">is also known as </w:t>
      </w:r>
      <w:proofErr w:type="spellStart"/>
      <w:r>
        <w:rPr>
          <w:rFonts w:ascii="Arial" w:hAnsi="Arial" w:cs="Arial"/>
          <w:color w:val="222222"/>
        </w:rPr>
        <w:t>Benzenecarboperoxoic</w:t>
      </w:r>
      <w:proofErr w:type="spellEnd"/>
      <w:r>
        <w:rPr>
          <w:rFonts w:ascii="Arial" w:hAnsi="Arial" w:cs="Arial"/>
          <w:color w:val="222222"/>
        </w:rPr>
        <w:t xml:space="preserve"> acid or 4-</w:t>
      </w:r>
      <w:r w:rsidR="005D13D5">
        <w:rPr>
          <w:rFonts w:ascii="Arial" w:hAnsi="Arial" w:cs="Arial"/>
          <w:color w:val="222222"/>
        </w:rPr>
        <w:t>(</w:t>
      </w:r>
      <w:proofErr w:type="spellStart"/>
      <w:r w:rsidR="005D13D5">
        <w:rPr>
          <w:rFonts w:ascii="Arial" w:hAnsi="Arial" w:cs="Arial"/>
          <w:color w:val="222222"/>
        </w:rPr>
        <w:t>N</w:t>
      </w:r>
      <w:r>
        <w:rPr>
          <w:rFonts w:ascii="Arial" w:hAnsi="Arial" w:cs="Arial"/>
          <w:color w:val="222222"/>
        </w:rPr>
        <w:t>itro</w:t>
      </w:r>
      <w:r w:rsidR="005D13D5">
        <w:rPr>
          <w:rFonts w:ascii="Arial" w:hAnsi="Arial" w:cs="Arial"/>
          <w:color w:val="222222"/>
        </w:rPr>
        <w:t>p</w:t>
      </w:r>
      <w:r>
        <w:rPr>
          <w:rFonts w:ascii="Arial" w:hAnsi="Arial" w:cs="Arial"/>
          <w:color w:val="222222"/>
        </w:rPr>
        <w:t>eroxy</w:t>
      </w:r>
      <w:proofErr w:type="spellEnd"/>
      <w:r w:rsidR="005D13D5">
        <w:rPr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benzoic acid.</w:t>
      </w:r>
    </w:p>
    <w:p w14:paraId="5D4666DB" w14:textId="77777777" w:rsidR="002038B8" w:rsidRPr="00884B6A" w:rsidRDefault="00C406D4" w:rsidP="002038B8">
      <w:pPr>
        <w:rPr>
          <w:rFonts w:ascii="Arial" w:hAnsi="Arial" w:cs="Arial"/>
          <w:b/>
          <w:sz w:val="24"/>
          <w:szCs w:val="24"/>
        </w:rPr>
      </w:pPr>
      <w:r w:rsidRPr="00884B6A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FF7A049" w14:textId="17823789" w:rsidR="0092044F" w:rsidRPr="00D46BCC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CAS#: 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943-39-5</w:t>
      </w:r>
    </w:p>
    <w:p w14:paraId="4B8FE3B1" w14:textId="44009A35" w:rsidR="00D8294B" w:rsidRPr="00D46BCC" w:rsidRDefault="00D8294B" w:rsidP="00C06795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F4FA9" w:rsidRPr="00D46BCC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4A753263" w14:textId="5EE5C8AA" w:rsidR="00A4088C" w:rsidRPr="00D46BCC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>Molecular Formula:</w:t>
      </w:r>
      <w:r w:rsidR="002D5566" w:rsidRPr="00D46BCC">
        <w:rPr>
          <w:rFonts w:ascii="Arial" w:eastAsia="Times New Roman" w:hAnsi="Arial" w:cs="Arial"/>
          <w:sz w:val="20"/>
          <w:szCs w:val="20"/>
        </w:rPr>
        <w:t xml:space="preserve"> 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7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5</w:t>
      </w:r>
      <w:r w:rsidR="00D46BCC" w:rsidRPr="00D46B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NO</w:t>
      </w:r>
      <w:r w:rsidR="005D13D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6</w:t>
      </w:r>
    </w:p>
    <w:p w14:paraId="3D35E5FB" w14:textId="6F1AB674" w:rsidR="00C406D4" w:rsidRPr="00D46BCC" w:rsidRDefault="00D8294B" w:rsidP="00A4088C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r w:rsidR="005D13D5">
        <w:rPr>
          <w:rFonts w:ascii="Arial" w:hAnsi="Arial" w:cs="Arial"/>
          <w:sz w:val="20"/>
          <w:szCs w:val="20"/>
        </w:rPr>
        <w:t>P</w:t>
      </w:r>
      <w:r w:rsidR="00884B6A" w:rsidRPr="00D46BCC">
        <w:rPr>
          <w:rFonts w:ascii="Arial" w:hAnsi="Arial" w:cs="Arial"/>
          <w:sz w:val="20"/>
          <w:szCs w:val="20"/>
        </w:rPr>
        <w:t>owder</w:t>
      </w:r>
    </w:p>
    <w:p w14:paraId="57C4B030" w14:textId="6EC640D3" w:rsidR="00D8294B" w:rsidRPr="00D46BCC" w:rsidRDefault="00D8294B" w:rsidP="00C406D4">
      <w:pPr>
        <w:rPr>
          <w:rFonts w:ascii="Arial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5D13D5">
            <w:rPr>
              <w:rFonts w:ascii="Arial" w:hAnsi="Arial" w:cs="Arial"/>
              <w:sz w:val="20"/>
              <w:szCs w:val="20"/>
            </w:rPr>
            <w:t>W</w:t>
          </w:r>
          <w:r w:rsidR="00D46BCC" w:rsidRPr="00D46BCC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14:paraId="28BB28B2" w14:textId="708E86B9" w:rsidR="00C06795" w:rsidRPr="00D46BCC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46BCC">
        <w:rPr>
          <w:rFonts w:ascii="Arial" w:hAnsi="Arial" w:cs="Arial"/>
          <w:sz w:val="20"/>
          <w:szCs w:val="20"/>
        </w:rPr>
        <w:t>Boiling point</w:t>
      </w:r>
      <w:r w:rsidR="004B29A0" w:rsidRPr="00D46BCC">
        <w:rPr>
          <w:rFonts w:ascii="Arial" w:hAnsi="Arial" w:cs="Arial"/>
          <w:sz w:val="20"/>
          <w:szCs w:val="20"/>
        </w:rPr>
        <w:t xml:space="preserve">: </w:t>
      </w:r>
      <w:r w:rsidR="00D46BCC" w:rsidRPr="00D46BC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381.43 °C 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6018AB84" w14:textId="5A66A688" w:rsidR="00D46BCC" w:rsidRPr="00865223" w:rsidRDefault="00D46BCC" w:rsidP="00D46B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p-</w:t>
                      </w:r>
                      <w:proofErr w:type="spellStart"/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nitroperoxybenzoic</w:t>
                      </w:r>
                      <w:proofErr w:type="spellEnd"/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acid is an</w:t>
                      </w:r>
                      <w:r w:rsidRPr="0086522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irritant</w:t>
                      </w: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865223"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cause skin irritation and/or dermatitis. </w:t>
                      </w:r>
                      <w:r w:rsidR="00865223"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It m</w:t>
                      </w: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ay cause an allergic skin reaction. </w:t>
                      </w:r>
                    </w:p>
                    <w:p w14:paraId="146D7DEA" w14:textId="6020CD87" w:rsidR="00D22D80" w:rsidRPr="00865223" w:rsidRDefault="00D46BCC" w:rsidP="00D46BC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 may cause nausea and vomiting</w:t>
                      </w:r>
                      <w:r w:rsidR="00865223"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</w:t>
                      </w: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higher exposure causes unconsciousness. Symptoms of overexposure may be headache, dizziness, tiredness, nausea and vomiting. </w:t>
                      </w:r>
                      <w:r w:rsidR="00865223"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Symptoms m</w:t>
                      </w:r>
                      <w:r w:rsidRPr="00865223">
                        <w:rPr>
                          <w:rFonts w:ascii="Arial" w:hAnsi="Arial" w:cs="Arial"/>
                          <w:sz w:val="20"/>
                          <w:szCs w:val="20"/>
                        </w:rPr>
                        <w:t>ay include moderate to severe erythema (redness) and moderate edema (raised skin), nausea, vomiting, headache.</w:t>
                      </w:r>
                    </w:p>
                    <w:p w14:paraId="5D37B94C" w14:textId="0B0BB27D" w:rsidR="00D22D80" w:rsidRPr="00865223" w:rsidRDefault="00D46BCC" w:rsidP="00D22D80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6522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D22D80" w:rsidRPr="0086522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 w:rsidRPr="0086522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data is available. </w:t>
                      </w:r>
                    </w:p>
                    <w:p w14:paraId="5CB959D1" w14:textId="49DFF0F1" w:rsidR="00987262" w:rsidRPr="00865223" w:rsidRDefault="00D46BCC" w:rsidP="00865223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86522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 acute toxicity data is available.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86522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5C6AB450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865223">
        <w:rPr>
          <w:rFonts w:ascii="Arial" w:hAnsi="Arial" w:cs="Arial"/>
          <w:sz w:val="20"/>
          <w:szCs w:val="20"/>
        </w:rPr>
        <w:t>.</w:t>
      </w:r>
    </w:p>
    <w:p w14:paraId="44A68C10" w14:textId="4D3853F9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865223">
        <w:rPr>
          <w:rFonts w:ascii="Arial" w:hAnsi="Arial" w:cs="Arial"/>
          <w:sz w:val="20"/>
          <w:szCs w:val="20"/>
        </w:rPr>
        <w:t>.</w:t>
      </w:r>
    </w:p>
    <w:p w14:paraId="10D51229" w14:textId="77777777" w:rsidR="003F132A" w:rsidRPr="003F564F" w:rsidRDefault="003F132A" w:rsidP="0086522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86522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B4299AA" w:rsidR="003F564F" w:rsidRPr="00265CA6" w:rsidRDefault="0086522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>
                <w:rPr>
                  <w:rFonts w:ascii="Arial" w:hAnsi="Arial" w:cs="Arial"/>
                  <w:sz w:val="20"/>
                  <w:szCs w:val="20"/>
                </w:rPr>
                <w:t>Nitrile gloves are recommended.</w:t>
              </w:r>
            </w:sdtContent>
          </w:sdt>
        </w:p>
      </w:sdtContent>
    </w:sdt>
    <w:p w14:paraId="033C73DD" w14:textId="7FB0D599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D46BCC" w:rsidRPr="00E610D4">
        <w:rPr>
          <w:rFonts w:ascii="Arial" w:hAnsi="Arial" w:cs="Arial"/>
          <w:sz w:val="20"/>
          <w:szCs w:val="20"/>
        </w:rPr>
        <w:t>p-</w:t>
      </w:r>
      <w:proofErr w:type="spellStart"/>
      <w:r w:rsidR="00D46BCC" w:rsidRPr="00E610D4">
        <w:rPr>
          <w:rFonts w:ascii="Arial" w:hAnsi="Arial" w:cs="Arial"/>
          <w:sz w:val="20"/>
          <w:szCs w:val="20"/>
        </w:rPr>
        <w:t>nitroperoxybenzoic</w:t>
      </w:r>
      <w:proofErr w:type="spellEnd"/>
      <w:r w:rsidR="00D46BCC" w:rsidRPr="00E610D4">
        <w:rPr>
          <w:rFonts w:ascii="Arial" w:hAnsi="Arial" w:cs="Arial"/>
          <w:sz w:val="20"/>
          <w:szCs w:val="20"/>
        </w:rPr>
        <w:t xml:space="preserve"> acid</w:t>
      </w:r>
      <w:r w:rsidR="007C0CB3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86522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6522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6522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6522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6522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86522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12F617F" w:rsidR="003F564F" w:rsidRPr="00265CA6" w:rsidRDefault="0086522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>ANSI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3BB8E0E" w:rsidR="003F564F" w:rsidRPr="00265CA6" w:rsidRDefault="0086522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E305500" w:rsidR="00DF4FA9" w:rsidRDefault="0086522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4DCE7960" w:rsidR="003F564F" w:rsidRPr="003F564F" w:rsidRDefault="0086522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6522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6522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1B10F828" w14:textId="78E2019E" w:rsidR="00884B6A" w:rsidRDefault="00865223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884B6A" w:rsidRPr="0086522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884B6A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884B6A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884B6A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884B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9EB67B5" w:rsidR="00C406D4" w:rsidRPr="005E5049" w:rsidRDefault="00884B6A" w:rsidP="00884B6A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65223">
                <w:rPr>
                  <w:rFonts w:ascii="Arial" w:hAnsi="Arial" w:cs="Arial"/>
                  <w:b/>
                  <w:sz w:val="20"/>
                  <w:szCs w:val="20"/>
                </w:rPr>
                <w:t>Conditions for safe storage:</w:t>
              </w:r>
              <w:r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</w:t>
              </w:r>
              <w:r w:rsidR="00865223">
                <w:rPr>
                  <w:rFonts w:ascii="Arial" w:hAnsi="Arial" w:cs="Arial"/>
                  <w:sz w:val="20"/>
                  <w:szCs w:val="20"/>
                </w:rPr>
                <w:t>closed in a cool, dry, and well-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86522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from sunlight. </w:t>
              </w:r>
            </w:p>
          </w:sdtContent>
        </w:sdt>
      </w:sdtContent>
    </w:sdt>
    <w:p w14:paraId="7757A366" w14:textId="77777777" w:rsidR="00865223" w:rsidRDefault="00865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1E53B60" w14:textId="0A2638A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 xml:space="preserve">Spill and Accident Procedure </w:t>
      </w:r>
    </w:p>
    <w:p w14:paraId="59A38A48" w14:textId="1C3325FC" w:rsidR="00873302" w:rsidRDefault="00873302" w:rsidP="0087330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71FCCA0A" w14:textId="77777777" w:rsidR="00873302" w:rsidRPr="00600ABB" w:rsidRDefault="00873302" w:rsidP="0087330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09DFD254" w14:textId="77777777" w:rsidR="00873302" w:rsidRDefault="00873302" w:rsidP="008733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A949B2F" w14:textId="77777777" w:rsidR="00873302" w:rsidRDefault="00873302" w:rsidP="00873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2123C87" w14:textId="77777777" w:rsidR="00873302" w:rsidRPr="00C94889" w:rsidRDefault="00873302" w:rsidP="008733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70A8FACE" w14:textId="77777777" w:rsidR="00873302" w:rsidRDefault="00873302" w:rsidP="0087330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3D167D" w14:textId="2FA8D662" w:rsidR="00873302" w:rsidRDefault="00873302" w:rsidP="0086522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86522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865223">
        <w:rPr>
          <w:rFonts w:ascii="Arial" w:hAnsi="Arial" w:cs="Arial"/>
          <w:sz w:val="20"/>
          <w:szCs w:val="20"/>
        </w:rPr>
        <w:t>al and Laboratory Safety Manual.</w:t>
      </w:r>
    </w:p>
    <w:p w14:paraId="6094962B" w14:textId="77777777" w:rsidR="00873302" w:rsidRPr="00265CA6" w:rsidRDefault="00873302" w:rsidP="008733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F51EAE1" w14:textId="1B80E6FD" w:rsidR="00873302" w:rsidRDefault="00873302" w:rsidP="00873302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86522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4AC8BDC" w14:textId="77777777" w:rsidR="00873302" w:rsidRPr="00265CA6" w:rsidRDefault="00873302" w:rsidP="00873302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6CDA48C3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3F73E27" w14:textId="77777777" w:rsidR="007A5BF6" w:rsidRPr="00F17523" w:rsidRDefault="007A5BF6" w:rsidP="007A5BF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D26616C" w14:textId="073D9FF7" w:rsidR="007A5BF6" w:rsidRPr="007A5BF6" w:rsidRDefault="007A5BF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6522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6F917CDC" w14:textId="77777777" w:rsidR="00044118" w:rsidRPr="00AF1F08" w:rsidRDefault="00044118" w:rsidP="0004411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6522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18BB508B" w14:textId="77777777" w:rsidR="00865223" w:rsidRDefault="008652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21F2EE" w14:textId="71D87988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55A37F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46BCC" w:rsidRPr="00E610D4">
        <w:rPr>
          <w:rFonts w:ascii="Arial" w:hAnsi="Arial" w:cs="Arial"/>
          <w:sz w:val="20"/>
          <w:szCs w:val="20"/>
        </w:rPr>
        <w:t>p-</w:t>
      </w:r>
      <w:proofErr w:type="spellStart"/>
      <w:r w:rsidR="00D46BCC" w:rsidRPr="00E610D4">
        <w:rPr>
          <w:rFonts w:ascii="Arial" w:hAnsi="Arial" w:cs="Arial"/>
          <w:sz w:val="20"/>
          <w:szCs w:val="20"/>
        </w:rPr>
        <w:t>nitroperoxybenzoic</w:t>
      </w:r>
      <w:proofErr w:type="spellEnd"/>
      <w:r w:rsidR="00DA385D">
        <w:rPr>
          <w:rFonts w:ascii="Arial" w:hAnsi="Arial" w:cs="Arial"/>
          <w:sz w:val="20"/>
          <w:szCs w:val="20"/>
        </w:rPr>
        <w:t xml:space="preserve"> acid</w:t>
      </w:r>
      <w:r w:rsidR="00A602D8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865223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11DE88" w14:textId="221C51A6" w:rsidR="00123CA1" w:rsidRPr="00514382" w:rsidRDefault="00123CA1" w:rsidP="00123C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7380247"/>
      <w:bookmarkStart w:id="8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6522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993074E" w14:textId="77777777" w:rsidR="00123CA1" w:rsidRPr="00514382" w:rsidRDefault="00123CA1" w:rsidP="00123CA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8C3DDD" w14:textId="420C4247" w:rsidR="00123CA1" w:rsidRPr="00514382" w:rsidRDefault="00123CA1" w:rsidP="00123CA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7"/>
      <w:r w:rsidR="00865223">
        <w:rPr>
          <w:rFonts w:ascii="Arial" w:hAnsi="Arial" w:cs="Arial"/>
          <w:sz w:val="20"/>
          <w:szCs w:val="20"/>
        </w:rPr>
        <w:t>.</w:t>
      </w:r>
      <w:bookmarkStart w:id="9" w:name="_GoBack"/>
      <w:bookmarkEnd w:id="9"/>
    </w:p>
    <w:bookmarkEnd w:id="8"/>
    <w:p w14:paraId="01E4C2F9" w14:textId="4D48E5DA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6B87730" w14:textId="77777777" w:rsidR="008B28A5" w:rsidRDefault="008B28A5" w:rsidP="008B28A5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DC12923" w14:textId="77777777" w:rsidR="008B28A5" w:rsidRDefault="008B28A5" w:rsidP="008B28A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653CCC7" w14:textId="77777777" w:rsidR="008B28A5" w:rsidRDefault="008B28A5" w:rsidP="008B28A5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7E3B674" w14:textId="77777777" w:rsidR="008B28A5" w:rsidRDefault="008B28A5" w:rsidP="008B28A5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00A6B776" w14:textId="77777777" w:rsidR="008B28A5" w:rsidRDefault="008B28A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EEF1" w14:textId="77777777" w:rsidR="009854AD" w:rsidRDefault="009854AD" w:rsidP="00E83E8B">
      <w:pPr>
        <w:spacing w:after="0" w:line="240" w:lineRule="auto"/>
      </w:pPr>
      <w:r>
        <w:separator/>
      </w:r>
    </w:p>
  </w:endnote>
  <w:endnote w:type="continuationSeparator" w:id="0">
    <w:p w14:paraId="27286A2A" w14:textId="77777777" w:rsidR="009854AD" w:rsidRDefault="009854A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27B7B78" w:rsidR="00972CE1" w:rsidRPr="005D13D5" w:rsidRDefault="00D46BCC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5D13D5">
      <w:rPr>
        <w:rFonts w:ascii="Arial" w:hAnsi="Arial" w:cs="Arial"/>
        <w:sz w:val="18"/>
        <w:szCs w:val="18"/>
      </w:rPr>
      <w:t>p-</w:t>
    </w:r>
    <w:proofErr w:type="spellStart"/>
    <w:r w:rsidR="005D13D5" w:rsidRPr="005D13D5">
      <w:rPr>
        <w:rFonts w:ascii="Arial" w:hAnsi="Arial" w:cs="Arial"/>
        <w:sz w:val="18"/>
        <w:szCs w:val="18"/>
      </w:rPr>
      <w:t>N</w:t>
    </w:r>
    <w:r w:rsidRPr="005D13D5">
      <w:rPr>
        <w:rFonts w:ascii="Arial" w:hAnsi="Arial" w:cs="Arial"/>
        <w:sz w:val="18"/>
        <w:szCs w:val="18"/>
      </w:rPr>
      <w:t>itroperoxybenzoic</w:t>
    </w:r>
    <w:proofErr w:type="spellEnd"/>
    <w:r w:rsidR="00DA385D" w:rsidRPr="005D13D5">
      <w:rPr>
        <w:rFonts w:ascii="Arial" w:hAnsi="Arial" w:cs="Arial"/>
        <w:sz w:val="18"/>
        <w:szCs w:val="18"/>
      </w:rPr>
      <w:t xml:space="preserve"> acid</w:t>
    </w:r>
    <w:r w:rsidRPr="005D13D5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5D13D5">
          <w:rPr>
            <w:rFonts w:ascii="Arial" w:hAnsi="Arial" w:cs="Arial"/>
            <w:sz w:val="18"/>
            <w:szCs w:val="18"/>
          </w:rPr>
          <w:tab/>
        </w:r>
        <w:r w:rsidR="00717268" w:rsidRPr="005D13D5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begin"/>
        </w:r>
        <w:r w:rsidR="00717268" w:rsidRPr="005D13D5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6522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end"/>
        </w:r>
        <w:r w:rsidR="00717268" w:rsidRPr="005D13D5">
          <w:rPr>
            <w:rFonts w:ascii="Arial" w:hAnsi="Arial" w:cs="Arial"/>
            <w:sz w:val="18"/>
            <w:szCs w:val="18"/>
          </w:rPr>
          <w:t xml:space="preserve"> of </w: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begin"/>
        </w:r>
        <w:r w:rsidR="00717268" w:rsidRPr="005D13D5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6522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717268" w:rsidRPr="005D13D5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5D13D5">
          <w:rPr>
            <w:rFonts w:ascii="Arial" w:hAnsi="Arial" w:cs="Arial"/>
            <w:noProof/>
            <w:sz w:val="18"/>
            <w:szCs w:val="18"/>
          </w:rPr>
          <w:tab/>
        </w:r>
        <w:r w:rsidR="005D13D5" w:rsidRPr="005D13D5">
          <w:rPr>
            <w:rFonts w:ascii="Arial" w:hAnsi="Arial" w:cs="Arial"/>
            <w:noProof/>
            <w:sz w:val="18"/>
            <w:szCs w:val="18"/>
          </w:rPr>
          <w:t>Date: 11/13/2017</w:t>
        </w:r>
      </w:sdtContent>
    </w:sdt>
  </w:p>
  <w:p w14:paraId="3A29F634" w14:textId="0AC663C6" w:rsidR="00F86B9E" w:rsidRPr="00FB7642" w:rsidRDefault="00F86B9E" w:rsidP="00F86B9E">
    <w:pPr>
      <w:pStyle w:val="NoSpacing"/>
      <w:rPr>
        <w:rFonts w:ascii="Arial" w:hAnsi="Arial" w:cs="Arial"/>
        <w:b/>
        <w:sz w:val="20"/>
        <w:szCs w:val="20"/>
        <w:highlight w:val="cyan"/>
      </w:rPr>
    </w:pPr>
    <w:bookmarkStart w:id="12" w:name="_Hlk495672162"/>
  </w:p>
  <w:p w14:paraId="6F5C5090" w14:textId="065E51CA" w:rsidR="00972CE1" w:rsidRPr="00F86B9E" w:rsidRDefault="006B6089" w:rsidP="006B6089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3" w:name="_Hlk494880350"/>
    <w:bookmarkStart w:id="14" w:name="_Hlk495667445"/>
    <w:bookmarkStart w:id="15" w:name="_Hlk495667446"/>
    <w:bookmarkStart w:id="16" w:name="_Hlk495667447"/>
    <w:bookmarkStart w:id="17" w:name="_Hlk495906302"/>
    <w:bookmarkStart w:id="18" w:name="_Hlk495906303"/>
    <w:bookmarkStart w:id="19" w:name="_Hlk495906304"/>
    <w:bookmarkStart w:id="20" w:name="_Hlk495906383"/>
    <w:bookmarkStart w:id="21" w:name="_Hlk495906384"/>
    <w:bookmarkStart w:id="22" w:name="_Hlk495906385"/>
    <w:bookmarkStart w:id="23" w:name="_Hlk495906850"/>
    <w:bookmarkStart w:id="24" w:name="_Hlk495906851"/>
    <w:bookmarkStart w:id="25" w:name="_Hlk495906852"/>
    <w:bookmarkStart w:id="26" w:name="_Hlk495907417"/>
    <w:bookmarkStart w:id="27" w:name="_Hlk495907418"/>
    <w:bookmarkStart w:id="28" w:name="_Hlk495907419"/>
    <w:bookmarkStart w:id="29" w:name="_Hlk496184166"/>
    <w:bookmarkStart w:id="30" w:name="_Hlk496184167"/>
    <w:bookmarkStart w:id="31" w:name="_Hlk496184168"/>
    <w:bookmarkStart w:id="32" w:name="_Hlk496192108"/>
    <w:bookmarkStart w:id="33" w:name="_Hlk496192109"/>
    <w:bookmarkStart w:id="34" w:name="_Hlk496192110"/>
    <w:bookmarkStart w:id="35" w:name="_Hlk496263348"/>
    <w:bookmarkStart w:id="36" w:name="_Hlk496263349"/>
    <w:bookmarkStart w:id="37" w:name="_Hlk496263350"/>
    <w:bookmarkStart w:id="38" w:name="_Hlk496794025"/>
    <w:bookmarkStart w:id="39" w:name="_Hlk496794026"/>
    <w:bookmarkStart w:id="40" w:name="_Hlk496794027"/>
    <w:bookmarkStart w:id="41" w:name="_Hlk497387476"/>
    <w:bookmarkStart w:id="42" w:name="_Hlk497387477"/>
    <w:bookmarkStart w:id="43" w:name="_Hlk497387478"/>
    <w:bookmarkStart w:id="44" w:name="_Hlk497395182"/>
    <w:bookmarkStart w:id="45" w:name="_Hlk497395183"/>
    <w:bookmarkStart w:id="46" w:name="_Hlk497395184"/>
    <w:bookmarkStart w:id="47" w:name="_Hlk497397680"/>
    <w:bookmarkStart w:id="48" w:name="_Hlk497397681"/>
    <w:bookmarkStart w:id="49" w:name="_Hlk497397682"/>
    <w:bookmarkStart w:id="50" w:name="_Hlk497401030"/>
    <w:bookmarkStart w:id="51" w:name="_Hlk497401031"/>
    <w:bookmarkStart w:id="52" w:name="_Hlk497401032"/>
    <w:bookmarkStart w:id="53" w:name="_Hlk497461037"/>
    <w:bookmarkStart w:id="54" w:name="_Hlk497461038"/>
    <w:bookmarkStart w:id="55" w:name="_Hlk497461039"/>
    <w:bookmarkStart w:id="56" w:name="_Hlk497461068"/>
    <w:bookmarkStart w:id="57" w:name="_Hlk497461069"/>
    <w:bookmarkStart w:id="58" w:name="_Hlk497461070"/>
    <w:bookmarkStart w:id="59" w:name="_Hlk497461090"/>
    <w:bookmarkStart w:id="60" w:name="_Hlk497461091"/>
    <w:bookmarkStart w:id="61" w:name="_Hlk497461092"/>
    <w:bookmarkStart w:id="62" w:name="_Hlk497461102"/>
    <w:bookmarkStart w:id="63" w:name="_Hlk497461103"/>
    <w:bookmarkStart w:id="64" w:name="_Hlk497461104"/>
    <w:bookmarkStart w:id="65" w:name="_Hlk497461119"/>
    <w:bookmarkStart w:id="66" w:name="_Hlk497461120"/>
    <w:bookmarkStart w:id="67" w:name="_Hlk497461121"/>
    <w:bookmarkStart w:id="68" w:name="_Hlk497461132"/>
    <w:bookmarkStart w:id="69" w:name="_Hlk497461133"/>
    <w:bookmarkStart w:id="70" w:name="_Hlk497461134"/>
    <w:bookmarkStart w:id="71" w:name="_Hlk497461147"/>
    <w:bookmarkStart w:id="72" w:name="_Hlk497461148"/>
    <w:bookmarkStart w:id="73" w:name="_Hlk497461149"/>
    <w:bookmarkStart w:id="74" w:name="_Hlk497461162"/>
    <w:bookmarkStart w:id="75" w:name="_Hlk497461163"/>
    <w:bookmarkStart w:id="76" w:name="_Hlk497461164"/>
    <w:bookmarkStart w:id="77" w:name="_Hlk497461866"/>
    <w:bookmarkStart w:id="78" w:name="_Hlk497461867"/>
    <w:bookmarkStart w:id="79" w:name="_Hlk497461868"/>
    <w:bookmarkStart w:id="80" w:name="_Hlk497461882"/>
    <w:bookmarkStart w:id="81" w:name="_Hlk497461883"/>
    <w:bookmarkStart w:id="82" w:name="_Hlk497461884"/>
    <w:bookmarkStart w:id="83" w:name="_Hlk497461897"/>
    <w:bookmarkStart w:id="84" w:name="_Hlk497461898"/>
    <w:bookmarkStart w:id="85" w:name="_Hlk497461899"/>
    <w:bookmarkStart w:id="86" w:name="_Hlk497461955"/>
    <w:bookmarkStart w:id="87" w:name="_Hlk497461956"/>
    <w:bookmarkStart w:id="88" w:name="_Hlk497461957"/>
    <w:bookmarkStart w:id="89" w:name="_Hlk497461968"/>
    <w:bookmarkStart w:id="90" w:name="_Hlk497461969"/>
    <w:bookmarkStart w:id="91" w:name="_Hlk497461970"/>
    <w:bookmarkStart w:id="92" w:name="_Hlk497461979"/>
    <w:bookmarkStart w:id="93" w:name="_Hlk497461980"/>
    <w:bookmarkStart w:id="94" w:name="_Hlk497461981"/>
    <w:bookmarkStart w:id="95" w:name="_Hlk497461992"/>
    <w:bookmarkStart w:id="96" w:name="_Hlk497461993"/>
    <w:bookmarkStart w:id="97" w:name="_Hlk497461994"/>
    <w:bookmarkStart w:id="98" w:name="_Hlk497462004"/>
    <w:bookmarkStart w:id="99" w:name="_Hlk497462005"/>
    <w:bookmarkStart w:id="100" w:name="_Hlk497462006"/>
    <w:bookmarkStart w:id="101" w:name="_Hlk497462016"/>
    <w:bookmarkStart w:id="102" w:name="_Hlk497462017"/>
    <w:bookmarkStart w:id="103" w:name="_Hlk497462018"/>
    <w:bookmarkStart w:id="104" w:name="_Hlk497462027"/>
    <w:bookmarkStart w:id="105" w:name="_Hlk497462028"/>
    <w:bookmarkStart w:id="106" w:name="_Hlk497462029"/>
    <w:bookmarkStart w:id="107" w:name="_Hlk497462052"/>
    <w:bookmarkStart w:id="108" w:name="_Hlk497462053"/>
    <w:bookmarkStart w:id="109" w:name="_Hlk497462054"/>
    <w:bookmarkStart w:id="110" w:name="_Hlk497462067"/>
    <w:bookmarkStart w:id="111" w:name="_Hlk497462068"/>
    <w:bookmarkStart w:id="112" w:name="_Hlk497462069"/>
    <w:bookmarkStart w:id="113" w:name="_Hlk497462078"/>
    <w:bookmarkStart w:id="114" w:name="_Hlk497462079"/>
    <w:bookmarkStart w:id="115" w:name="_Hlk497462080"/>
    <w:bookmarkStart w:id="116" w:name="_Hlk497462092"/>
    <w:bookmarkStart w:id="117" w:name="_Hlk497462093"/>
    <w:bookmarkStart w:id="118" w:name="_Hlk497462094"/>
    <w:bookmarkStart w:id="119" w:name="_Hlk497462102"/>
    <w:bookmarkStart w:id="120" w:name="_Hlk497462103"/>
    <w:bookmarkStart w:id="121" w:name="_Hlk497462104"/>
    <w:bookmarkStart w:id="122" w:name="_Hlk497462113"/>
    <w:bookmarkStart w:id="123" w:name="_Hlk497462114"/>
    <w:bookmarkStart w:id="124" w:name="_Hlk497462115"/>
    <w:bookmarkStart w:id="125" w:name="_Hlk497462122"/>
    <w:bookmarkStart w:id="126" w:name="_Hlk497462123"/>
    <w:bookmarkStart w:id="127" w:name="_Hlk497462124"/>
    <w:bookmarkStart w:id="128" w:name="_Hlk497462132"/>
    <w:bookmarkStart w:id="129" w:name="_Hlk497462133"/>
    <w:bookmarkStart w:id="130" w:name="_Hlk497462134"/>
    <w:bookmarkStart w:id="131" w:name="_Hlk497462145"/>
    <w:bookmarkStart w:id="132" w:name="_Hlk497462146"/>
    <w:bookmarkStart w:id="133" w:name="_Hlk497462147"/>
    <w:bookmarkStart w:id="134" w:name="_Hlk497462158"/>
    <w:bookmarkStart w:id="135" w:name="_Hlk497462159"/>
    <w:bookmarkStart w:id="136" w:name="_Hlk497462160"/>
    <w:bookmarkStart w:id="137" w:name="_Hlk497462168"/>
    <w:bookmarkStart w:id="138" w:name="_Hlk497462169"/>
    <w:bookmarkStart w:id="139" w:name="_Hlk497462170"/>
    <w:bookmarkStart w:id="140" w:name="_Hlk497462188"/>
    <w:bookmarkStart w:id="141" w:name="_Hlk497462189"/>
    <w:bookmarkStart w:id="142" w:name="_Hlk497462190"/>
    <w:bookmarkStart w:id="143" w:name="_Hlk497462200"/>
    <w:bookmarkStart w:id="144" w:name="_Hlk497462201"/>
    <w:bookmarkStart w:id="145" w:name="_Hlk497462202"/>
    <w:bookmarkStart w:id="146" w:name="_Hlk497462209"/>
    <w:bookmarkStart w:id="147" w:name="_Hlk497462210"/>
    <w:bookmarkStart w:id="148" w:name="_Hlk497462211"/>
    <w:bookmarkStart w:id="149" w:name="_Hlk497462223"/>
    <w:bookmarkStart w:id="150" w:name="_Hlk497462224"/>
    <w:bookmarkStart w:id="151" w:name="_Hlk497462225"/>
    <w:bookmarkStart w:id="152" w:name="_Hlk497462233"/>
    <w:bookmarkStart w:id="153" w:name="_Hlk497462234"/>
    <w:bookmarkStart w:id="154" w:name="_Hlk497462235"/>
    <w:bookmarkStart w:id="155" w:name="_Hlk497462247"/>
    <w:bookmarkStart w:id="156" w:name="_Hlk497462248"/>
    <w:bookmarkStart w:id="157" w:name="_Hlk497462249"/>
    <w:bookmarkStart w:id="158" w:name="_Hlk497462262"/>
    <w:bookmarkStart w:id="159" w:name="_Hlk497462263"/>
    <w:bookmarkStart w:id="160" w:name="_Hlk497462264"/>
    <w:bookmarkStart w:id="161" w:name="_Hlk497462281"/>
    <w:bookmarkStart w:id="162" w:name="_Hlk497462282"/>
    <w:bookmarkStart w:id="163" w:name="_Hlk497462283"/>
    <w:bookmarkStart w:id="164" w:name="_Hlk497462297"/>
    <w:bookmarkStart w:id="165" w:name="_Hlk497462298"/>
    <w:bookmarkStart w:id="166" w:name="_Hlk497462299"/>
    <w:bookmarkStart w:id="167" w:name="_Hlk497462308"/>
    <w:bookmarkStart w:id="168" w:name="_Hlk497462309"/>
    <w:bookmarkStart w:id="169" w:name="_Hlk497462310"/>
    <w:bookmarkStart w:id="170" w:name="_Hlk497462322"/>
    <w:bookmarkStart w:id="171" w:name="_Hlk497462323"/>
    <w:bookmarkStart w:id="172" w:name="_Hlk497462324"/>
    <w:bookmarkStart w:id="173" w:name="_Hlk497462343"/>
    <w:bookmarkStart w:id="174" w:name="_Hlk497462344"/>
    <w:bookmarkStart w:id="175" w:name="_Hlk497462345"/>
    <w:bookmarkStart w:id="176" w:name="_Hlk497462355"/>
    <w:bookmarkStart w:id="177" w:name="_Hlk497462356"/>
    <w:bookmarkStart w:id="178" w:name="_Hlk497462357"/>
    <w:bookmarkStart w:id="179" w:name="_Hlk497462374"/>
    <w:bookmarkStart w:id="180" w:name="_Hlk497462375"/>
    <w:bookmarkStart w:id="181" w:name="_Hlk497462376"/>
    <w:bookmarkStart w:id="182" w:name="_Hlk497462389"/>
    <w:bookmarkStart w:id="183" w:name="_Hlk497462390"/>
    <w:bookmarkStart w:id="184" w:name="_Hlk497462391"/>
    <w:bookmarkStart w:id="185" w:name="_Hlk497462400"/>
    <w:bookmarkStart w:id="186" w:name="_Hlk497462401"/>
    <w:bookmarkStart w:id="187" w:name="_Hlk497462402"/>
    <w:bookmarkStart w:id="188" w:name="_Hlk497462413"/>
    <w:bookmarkStart w:id="189" w:name="_Hlk497462414"/>
    <w:bookmarkStart w:id="190" w:name="_Hlk497462415"/>
    <w:bookmarkStart w:id="191" w:name="_Hlk497462425"/>
    <w:bookmarkStart w:id="192" w:name="_Hlk497462426"/>
    <w:bookmarkStart w:id="193" w:name="_Hlk497462427"/>
    <w:bookmarkStart w:id="194" w:name="_Hlk497462435"/>
    <w:bookmarkStart w:id="195" w:name="_Hlk497462436"/>
    <w:bookmarkStart w:id="196" w:name="_Hlk497462437"/>
    <w:bookmarkStart w:id="197" w:name="_Hlk497462450"/>
    <w:bookmarkStart w:id="198" w:name="_Hlk497462451"/>
    <w:bookmarkStart w:id="199" w:name="_Hlk497462452"/>
    <w:bookmarkStart w:id="200" w:name="_Hlk497462463"/>
    <w:bookmarkStart w:id="201" w:name="_Hlk497462464"/>
    <w:bookmarkStart w:id="202" w:name="_Hlk497462465"/>
    <w:bookmarkStart w:id="203" w:name="_Hlk497462473"/>
    <w:bookmarkStart w:id="204" w:name="_Hlk497462474"/>
    <w:bookmarkStart w:id="205" w:name="_Hlk497462475"/>
    <w:bookmarkStart w:id="206" w:name="_Hlk497462487"/>
    <w:bookmarkStart w:id="207" w:name="_Hlk497462488"/>
    <w:bookmarkStart w:id="208" w:name="_Hlk497462489"/>
    <w:bookmarkStart w:id="209" w:name="_Hlk497462496"/>
    <w:bookmarkStart w:id="210" w:name="_Hlk497462497"/>
    <w:bookmarkStart w:id="211" w:name="_Hlk497462498"/>
    <w:bookmarkStart w:id="212" w:name="_Hlk497462512"/>
    <w:bookmarkStart w:id="213" w:name="_Hlk497462513"/>
    <w:bookmarkStart w:id="214" w:name="_Hlk497462514"/>
    <w:bookmarkStart w:id="215" w:name="_Hlk497462526"/>
    <w:bookmarkStart w:id="216" w:name="_Hlk497462527"/>
    <w:bookmarkStart w:id="217" w:name="_Hlk497462528"/>
    <w:bookmarkStart w:id="218" w:name="_Hlk497462546"/>
    <w:bookmarkStart w:id="219" w:name="_Hlk497462547"/>
    <w:bookmarkStart w:id="220" w:name="_Hlk497462548"/>
    <w:bookmarkEnd w:id="1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5EE91" w14:textId="77777777" w:rsidR="009854AD" w:rsidRDefault="009854AD" w:rsidP="00E83E8B">
      <w:pPr>
        <w:spacing w:after="0" w:line="240" w:lineRule="auto"/>
      </w:pPr>
      <w:r>
        <w:separator/>
      </w:r>
    </w:p>
  </w:footnote>
  <w:footnote w:type="continuationSeparator" w:id="0">
    <w:p w14:paraId="5111E69E" w14:textId="77777777" w:rsidR="009854AD" w:rsidRDefault="009854A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39E43" w14:textId="77777777" w:rsidR="005D13D5" w:rsidRDefault="005D13D5">
    <w:pPr>
      <w:pStyle w:val="Header"/>
      <w:rPr>
        <w:noProof/>
      </w:rPr>
    </w:pPr>
  </w:p>
  <w:p w14:paraId="58BE1B44" w14:textId="79C6FEDB" w:rsidR="000D5EF1" w:rsidRDefault="000D5EF1">
    <w:pPr>
      <w:pStyle w:val="Header"/>
    </w:pPr>
    <w:r>
      <w:ptab w:relativeTo="indent" w:alignment="left" w:leader="none"/>
    </w:r>
    <w:r>
      <w:ptab w:relativeTo="margin" w:alignment="left" w:leader="none"/>
    </w:r>
    <w:r w:rsidR="005D13D5">
      <w:rPr>
        <w:noProof/>
      </w:rPr>
      <w:drawing>
        <wp:anchor distT="0" distB="0" distL="114300" distR="114300" simplePos="0" relativeHeight="251659264" behindDoc="0" locked="0" layoutInCell="1" allowOverlap="1" wp14:anchorId="622C15BC" wp14:editId="639634E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28E2C3" w14:textId="77EF1A41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44118"/>
    <w:rsid w:val="0006218F"/>
    <w:rsid w:val="000B6958"/>
    <w:rsid w:val="000C7862"/>
    <w:rsid w:val="000D5EF1"/>
    <w:rsid w:val="000F5131"/>
    <w:rsid w:val="000F6DA5"/>
    <w:rsid w:val="0011462E"/>
    <w:rsid w:val="00120D9A"/>
    <w:rsid w:val="00123CA1"/>
    <w:rsid w:val="001932B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D575A"/>
    <w:rsid w:val="003F132A"/>
    <w:rsid w:val="003F564F"/>
    <w:rsid w:val="00426401"/>
    <w:rsid w:val="00427421"/>
    <w:rsid w:val="00452088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D13D5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B6089"/>
    <w:rsid w:val="00702802"/>
    <w:rsid w:val="00717268"/>
    <w:rsid w:val="007268C5"/>
    <w:rsid w:val="00734BB8"/>
    <w:rsid w:val="00763952"/>
    <w:rsid w:val="00765F96"/>
    <w:rsid w:val="00787432"/>
    <w:rsid w:val="007A5BF6"/>
    <w:rsid w:val="007C0CB3"/>
    <w:rsid w:val="007D58BC"/>
    <w:rsid w:val="007E5FE7"/>
    <w:rsid w:val="00803871"/>
    <w:rsid w:val="00827148"/>
    <w:rsid w:val="00837AFC"/>
    <w:rsid w:val="0084116F"/>
    <w:rsid w:val="00850978"/>
    <w:rsid w:val="00865223"/>
    <w:rsid w:val="00866AE7"/>
    <w:rsid w:val="00873302"/>
    <w:rsid w:val="008763CA"/>
    <w:rsid w:val="00884B6A"/>
    <w:rsid w:val="00891CD2"/>
    <w:rsid w:val="00891D4B"/>
    <w:rsid w:val="008A2498"/>
    <w:rsid w:val="008B28A5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54AD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D00746"/>
    <w:rsid w:val="00D122D3"/>
    <w:rsid w:val="00D139D7"/>
    <w:rsid w:val="00D1407C"/>
    <w:rsid w:val="00D22D80"/>
    <w:rsid w:val="00D46BCC"/>
    <w:rsid w:val="00D51D80"/>
    <w:rsid w:val="00D8294B"/>
    <w:rsid w:val="00DA21D9"/>
    <w:rsid w:val="00DA385D"/>
    <w:rsid w:val="00DB401B"/>
    <w:rsid w:val="00DB70FD"/>
    <w:rsid w:val="00DC39EF"/>
    <w:rsid w:val="00DF4A6C"/>
    <w:rsid w:val="00DF4FA9"/>
    <w:rsid w:val="00E10CA5"/>
    <w:rsid w:val="00E1617A"/>
    <w:rsid w:val="00E405FD"/>
    <w:rsid w:val="00E706C6"/>
    <w:rsid w:val="00E83E8B"/>
    <w:rsid w:val="00E842B3"/>
    <w:rsid w:val="00ED0120"/>
    <w:rsid w:val="00F212B5"/>
    <w:rsid w:val="00F771AB"/>
    <w:rsid w:val="00F86B9E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C1765B16-D86C-4990-A596-1A70768F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CB3"/>
    <w:rPr>
      <w:rFonts w:ascii="Courier" w:hAnsi="Courier" w:cs="Courier"/>
      <w:sz w:val="20"/>
      <w:szCs w:val="20"/>
    </w:rPr>
  </w:style>
  <w:style w:type="paragraph" w:customStyle="1" w:styleId="syn">
    <w:name w:val="syn"/>
    <w:basedOn w:val="Normal"/>
    <w:rsid w:val="00D46BC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7C6DF0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0D63-2BA6-4496-B788-5823C1B6A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13</cp:revision>
  <cp:lastPrinted>2012-08-10T18:48:00Z</cp:lastPrinted>
  <dcterms:created xsi:type="dcterms:W3CDTF">2017-08-07T20:04:00Z</dcterms:created>
  <dcterms:modified xsi:type="dcterms:W3CDTF">2017-11-13T15:54:00Z</dcterms:modified>
</cp:coreProperties>
</file>