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C782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F6482B">
            <w:rPr>
              <w:rFonts w:ascii="Arial" w:hAnsi="Arial" w:cs="Arial"/>
              <w:sz w:val="36"/>
              <w:szCs w:val="36"/>
            </w:rPr>
            <w:t>p</w:t>
          </w:r>
          <w:r w:rsidR="000B1886" w:rsidRPr="000B1886">
            <w:rPr>
              <w:rFonts w:ascii="Arial" w:hAnsi="Arial" w:cs="Arial"/>
              <w:sz w:val="36"/>
              <w:szCs w:val="36"/>
            </w:rPr>
            <w:t>-</w:t>
          </w:r>
          <w:proofErr w:type="spellStart"/>
          <w:r w:rsidR="000B1886" w:rsidRPr="000B1886">
            <w:rPr>
              <w:rFonts w:ascii="Arial" w:hAnsi="Arial" w:cs="Arial"/>
              <w:sz w:val="36"/>
              <w:szCs w:val="36"/>
            </w:rPr>
            <w:t>Aminoazobenzene</w:t>
          </w:r>
          <w:proofErr w:type="spellEnd"/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C782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F6482B">
            <w:rPr>
              <w:rFonts w:ascii="Arial" w:hAnsi="Arial" w:cs="Arial"/>
              <w:sz w:val="20"/>
              <w:szCs w:val="20"/>
            </w:rPr>
            <w:t>p-</w:t>
          </w:r>
          <w:proofErr w:type="spellStart"/>
          <w:r w:rsidR="00F6482B">
            <w:rPr>
              <w:rFonts w:ascii="Arial" w:hAnsi="Arial" w:cs="Arial"/>
              <w:sz w:val="20"/>
              <w:szCs w:val="20"/>
            </w:rPr>
            <w:t>Aminoazobenzene</w:t>
          </w:r>
          <w:proofErr w:type="spellEnd"/>
          <w:r w:rsidR="00F6482B">
            <w:rPr>
              <w:rFonts w:ascii="Arial" w:hAnsi="Arial" w:cs="Arial"/>
              <w:sz w:val="20"/>
              <w:szCs w:val="20"/>
            </w:rPr>
            <w:t xml:space="preserve"> </w:t>
          </w:r>
          <w:r w:rsidR="00221E71">
            <w:rPr>
              <w:rFonts w:ascii="Arial" w:hAnsi="Arial" w:cs="Arial"/>
              <w:sz w:val="20"/>
              <w:szCs w:val="20"/>
            </w:rPr>
            <w:t xml:space="preserve">(also known as 4-aminoazobenzene and more commonly, aniline yellow) is a toxic </w:t>
          </w:r>
          <w:r w:rsidR="000759F9">
            <w:rPr>
              <w:rFonts w:ascii="Arial" w:hAnsi="Arial" w:cs="Arial"/>
              <w:sz w:val="20"/>
              <w:szCs w:val="20"/>
            </w:rPr>
            <w:t>yellow dye that is classified by IARC as Group 2B, possibly carcinogenic to humans</w:t>
          </w:r>
          <w:r w:rsidR="00221E71">
            <w:rPr>
              <w:rFonts w:ascii="Arial" w:hAnsi="Arial" w:cs="Arial"/>
              <w:sz w:val="20"/>
              <w:szCs w:val="20"/>
            </w:rPr>
            <w:t>.</w:t>
          </w:r>
          <w:r w:rsidR="00282B41">
            <w:rPr>
              <w:rFonts w:ascii="Arial" w:hAnsi="Arial" w:cs="Arial"/>
              <w:sz w:val="20"/>
              <w:szCs w:val="20"/>
            </w:rPr>
            <w:t xml:space="preserve"> </w:t>
          </w:r>
          <w:r w:rsidR="000759F9">
            <w:rPr>
              <w:rFonts w:ascii="Arial" w:hAnsi="Arial" w:cs="Arial"/>
              <w:sz w:val="20"/>
              <w:szCs w:val="20"/>
            </w:rPr>
            <w:t>It may be harmful if ingested, inhaled, or absorbed through the skin. It may cause respiratory tract, skin, and eye irritation. p-</w:t>
          </w:r>
          <w:proofErr w:type="spellStart"/>
          <w:r w:rsidR="000759F9">
            <w:rPr>
              <w:rFonts w:ascii="Arial" w:hAnsi="Arial" w:cs="Arial"/>
              <w:sz w:val="20"/>
              <w:szCs w:val="20"/>
            </w:rPr>
            <w:t>Aminoazobenzene</w:t>
          </w:r>
          <w:proofErr w:type="spellEnd"/>
          <w:r w:rsidR="00282B41">
            <w:rPr>
              <w:rFonts w:ascii="Arial" w:hAnsi="Arial" w:cs="Arial"/>
              <w:sz w:val="20"/>
              <w:szCs w:val="20"/>
            </w:rPr>
            <w:t xml:space="preserve"> is used in yellow pigments and inks, pyrotechnics to color smoke yellow, and in microscopy staining.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82B41" w:rsidRPr="00282B41">
            <w:rPr>
              <w:rFonts w:ascii="Arial" w:hAnsi="Arial" w:cs="Arial"/>
              <w:sz w:val="20"/>
              <w:szCs w:val="20"/>
            </w:rPr>
            <w:t>60-09-3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82B41" w:rsidRPr="00282B41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EE5926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82B41" w:rsidRPr="00282B41">
            <w:rPr>
              <w:rFonts w:ascii="Arial" w:hAnsi="Arial" w:cs="Arial"/>
              <w:sz w:val="20"/>
              <w:szCs w:val="20"/>
            </w:rPr>
            <w:t>C</w:t>
          </w:r>
          <w:r w:rsidR="00282B41" w:rsidRPr="00282B41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282B41" w:rsidRPr="00282B41">
            <w:rPr>
              <w:rFonts w:ascii="Arial" w:hAnsi="Arial" w:cs="Arial"/>
              <w:sz w:val="20"/>
              <w:szCs w:val="20"/>
            </w:rPr>
            <w:t>H</w:t>
          </w:r>
          <w:r w:rsidR="00282B41" w:rsidRPr="00282B41">
            <w:rPr>
              <w:rFonts w:ascii="Arial" w:hAnsi="Arial" w:cs="Arial"/>
              <w:sz w:val="20"/>
              <w:szCs w:val="20"/>
              <w:vertAlign w:val="subscript"/>
            </w:rPr>
            <w:t>11</w:t>
          </w:r>
          <w:r w:rsidR="00282B41" w:rsidRPr="00282B41">
            <w:rPr>
              <w:rFonts w:ascii="Arial" w:hAnsi="Arial" w:cs="Arial"/>
              <w:sz w:val="20"/>
              <w:szCs w:val="20"/>
            </w:rPr>
            <w:t>N</w:t>
          </w:r>
          <w:r w:rsidR="00282B41" w:rsidRPr="00282B41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82B41">
            <w:rPr>
              <w:rFonts w:ascii="Arial" w:hAnsi="Arial" w:cs="Arial"/>
              <w:sz w:val="20"/>
              <w:szCs w:val="20"/>
            </w:rPr>
            <w:t>Solid, powder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82B41">
            <w:rPr>
              <w:rFonts w:ascii="Arial" w:hAnsi="Arial" w:cs="Arial"/>
              <w:sz w:val="20"/>
              <w:szCs w:val="20"/>
            </w:rPr>
            <w:t>Yellow, orange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82B41" w:rsidRPr="00282B41">
            <w:rPr>
              <w:rFonts w:ascii="Arial" w:hAnsi="Arial" w:cs="Arial"/>
              <w:sz w:val="20"/>
              <w:szCs w:val="20"/>
            </w:rPr>
            <w:t>&gt; 360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9C7824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282B41">
                <w:rPr>
                  <w:rFonts w:ascii="Arial" w:hAnsi="Arial" w:cs="Arial"/>
                  <w:sz w:val="20"/>
                  <w:szCs w:val="20"/>
                </w:rPr>
                <w:t>p-</w:t>
              </w:r>
              <w:proofErr w:type="spellStart"/>
              <w:r w:rsidR="00282B41">
                <w:rPr>
                  <w:rFonts w:ascii="Arial" w:hAnsi="Arial" w:cs="Arial"/>
                  <w:sz w:val="20"/>
                  <w:szCs w:val="20"/>
                </w:rPr>
                <w:t>Aminoazobenzene</w:t>
              </w:r>
              <w:proofErr w:type="spellEnd"/>
              <w:r w:rsidR="00282B41">
                <w:rPr>
                  <w:rFonts w:ascii="Arial" w:hAnsi="Arial" w:cs="Arial"/>
                  <w:sz w:val="20"/>
                  <w:szCs w:val="20"/>
                </w:rPr>
                <w:t xml:space="preserve"> may be harmful if inhaled, ingested, or absorbed through the skin. May cause respiratory tract, skin, and eye irrit</w:t>
              </w:r>
              <w:r w:rsidR="000759F9">
                <w:rPr>
                  <w:rFonts w:ascii="Arial" w:hAnsi="Arial" w:cs="Arial"/>
                  <w:sz w:val="20"/>
                  <w:szCs w:val="20"/>
                </w:rPr>
                <w:t xml:space="preserve">ation. </w:t>
              </w:r>
              <w:r w:rsidR="00EE5926">
                <w:rPr>
                  <w:rFonts w:ascii="Arial" w:hAnsi="Arial" w:cs="Arial"/>
                  <w:sz w:val="20"/>
                  <w:szCs w:val="20"/>
                </w:rPr>
                <w:t>Prolonged</w:t>
              </w:r>
              <w:r w:rsidR="00EE5926" w:rsidRPr="00EE5926">
                <w:rPr>
                  <w:rFonts w:ascii="Arial" w:hAnsi="Arial" w:cs="Arial"/>
                  <w:sz w:val="20"/>
                  <w:szCs w:val="20"/>
                </w:rPr>
                <w:t xml:space="preserve"> exposure may cause nausea and vomiting</w:t>
              </w:r>
              <w:r w:rsidR="00EE5926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0759F9">
                <w:rPr>
                  <w:rFonts w:ascii="Arial" w:hAnsi="Arial" w:cs="Arial"/>
                  <w:sz w:val="20"/>
                  <w:szCs w:val="20"/>
                </w:rPr>
                <w:t>May cause cancer</w:t>
              </w:r>
              <w:r w:rsidR="00282B41">
                <w:rPr>
                  <w:rFonts w:ascii="Arial" w:hAnsi="Arial" w:cs="Arial"/>
                  <w:sz w:val="20"/>
                  <w:szCs w:val="20"/>
                </w:rPr>
                <w:t>. It is very toxic to aquatic organisms.</w:t>
              </w:r>
              <w:r w:rsidR="00EE592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:rsidR="003F564F" w:rsidRPr="003F564F" w:rsidRDefault="009C782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0759F9" w:rsidRPr="00570602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respirator cartridges</w:t>
              </w:r>
              <w:r w:rsidR="000759F9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820F0" w:rsidRPr="003F564F" w:rsidRDefault="006820F0" w:rsidP="006820F0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77745128"/>
              </w:sdtPr>
              <w:sdtEndPr/>
              <w:sdtContent>
                <w:p w:rsidR="003F564F" w:rsidRPr="00265CA6" w:rsidRDefault="009C782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77745129"/>
                    </w:sdtPr>
                    <w:sdtEndPr/>
                    <w:sdtContent>
                      <w:r w:rsidR="000759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E5926">
                        <w:rPr>
                          <w:rFonts w:ascii="Arial" w:hAnsi="Arial" w:cs="Arial"/>
                          <w:sz w:val="20"/>
                          <w:szCs w:val="20"/>
                        </w:rPr>
                        <w:t>PVC or n</w:t>
                      </w:r>
                      <w:r w:rsidR="000759F9">
                        <w:rPr>
                          <w:rFonts w:ascii="Arial" w:hAnsi="Arial" w:cs="Arial"/>
                          <w:sz w:val="20"/>
                          <w:szCs w:val="20"/>
                        </w:rPr>
                        <w:t>itrile gloves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FD7DA6">
            <w:rPr>
              <w:rFonts w:ascii="Arial" w:hAnsi="Arial" w:cs="Arial"/>
              <w:sz w:val="20"/>
              <w:szCs w:val="20"/>
            </w:rPr>
            <w:t>p</w:t>
          </w:r>
          <w:r w:rsidR="000B1886">
            <w:rPr>
              <w:rFonts w:ascii="Arial" w:hAnsi="Arial" w:cs="Arial"/>
              <w:sz w:val="20"/>
              <w:szCs w:val="20"/>
            </w:rPr>
            <w:t>-</w:t>
          </w:r>
          <w:proofErr w:type="spellStart"/>
          <w:r w:rsidR="000B1886">
            <w:rPr>
              <w:rFonts w:ascii="Arial" w:hAnsi="Arial" w:cs="Arial"/>
              <w:sz w:val="20"/>
              <w:szCs w:val="20"/>
            </w:rPr>
            <w:t>a</w:t>
          </w:r>
          <w:r w:rsidR="000B1886" w:rsidRPr="000B1886">
            <w:rPr>
              <w:rFonts w:ascii="Arial" w:hAnsi="Arial" w:cs="Arial"/>
              <w:sz w:val="20"/>
              <w:szCs w:val="20"/>
            </w:rPr>
            <w:t>minoazobenzene</w:t>
          </w:r>
          <w:proofErr w:type="spellEnd"/>
          <w:r w:rsidR="000B1886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C782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C782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C782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C782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C782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0759F9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 tight-fitting glasses/goggles.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C782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0759F9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0759F9" w:rsidRDefault="009C782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0759F9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after use.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C782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0759F9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and capture filtration.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77745199"/>
              </w:sdtPr>
              <w:sdtEndPr/>
              <w:sdtContent>
                <w:p w:rsidR="003F564F" w:rsidRPr="000759F9" w:rsidRDefault="009C782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77745200"/>
                    </w:sdtPr>
                    <w:sdtEndPr/>
                    <w:sdtContent>
                      <w:r w:rsidR="000759F9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0759F9" w:rsidRPr="00EC7EB6">
                        <w:rPr>
                          <w:rFonts w:ascii="Arial" w:hAnsi="Arial" w:cs="Arial"/>
                          <w:sz w:val="20"/>
                          <w:szCs w:val="20"/>
                        </w:rPr>
                        <w:t>ove person into fresh air. If not breathin</w:t>
                      </w:r>
                      <w:r w:rsidR="000759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g, give artificial respiration. </w:t>
                      </w:r>
                      <w:r w:rsidR="000759F9" w:rsidRPr="00EC7EB6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77745249"/>
              </w:sdtPr>
              <w:sdtEndPr/>
              <w:sdtContent>
                <w:p w:rsidR="003F564F" w:rsidRPr="000759F9" w:rsidRDefault="009C782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77745250"/>
                    </w:sdtPr>
                    <w:sdtEndPr/>
                    <w:sdtContent>
                      <w:r w:rsidR="000759F9" w:rsidRPr="00EC7EB6">
                        <w:rPr>
                          <w:rFonts w:ascii="Arial" w:hAnsi="Arial" w:cs="Arial"/>
                          <w:sz w:val="20"/>
                          <w:szCs w:val="20"/>
                        </w:rPr>
                        <w:t>Wash off with soap and plenty of water</w:t>
                      </w:r>
                      <w:r w:rsidR="000759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minutes while removing contaminated clothing</w:t>
                      </w:r>
                      <w:r w:rsidR="000759F9" w:rsidRPr="00EC7EB6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77745259"/>
              </w:sdtPr>
              <w:sdtEndPr/>
              <w:sdtContent>
                <w:p w:rsidR="003F564F" w:rsidRPr="000759F9" w:rsidRDefault="009C782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77745260"/>
                    </w:sdtPr>
                    <w:sdtEndPr/>
                    <w:sdtContent>
                      <w:r w:rsidR="000759F9" w:rsidRPr="00EC7EB6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</w:t>
                      </w:r>
                      <w:r w:rsidR="000759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lenses. C</w:t>
                      </w:r>
                      <w:r w:rsidR="000759F9" w:rsidRPr="00EC7EB6">
                        <w:rPr>
                          <w:rFonts w:ascii="Arial" w:hAnsi="Arial" w:cs="Arial"/>
                          <w:sz w:val="20"/>
                          <w:szCs w:val="20"/>
                        </w:rPr>
                        <w:t>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77745269"/>
              </w:sdtPr>
              <w:sdtEndPr/>
              <w:sdtContent>
                <w:p w:rsidR="00C406D4" w:rsidRPr="000759F9" w:rsidRDefault="009C782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77745270"/>
                    </w:sdtPr>
                    <w:sdtEndPr/>
                    <w:sdtContent>
                      <w:r w:rsidR="000759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0759F9" w:rsidRPr="00EC7EB6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</w:t>
                      </w:r>
                      <w:r w:rsidR="000759F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C782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0759F9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 and ingestion. Avoid dust formation. Provide adequate exhaust ventilation.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0759F9">
        <w:rPr>
          <w:rFonts w:ascii="Arial" w:hAnsi="Arial" w:cs="Arial"/>
          <w:sz w:val="20"/>
          <w:szCs w:val="20"/>
        </w:rPr>
        <w:t xml:space="preserve"> container tightly closed in a dry and well-ventilated area. Store under inert gas. Air-sensitive. Incompatible with oxidizing and spontaneously flammable products.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05E44" w:rsidRDefault="00305E44" w:rsidP="00305E4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05E44" w:rsidRPr="00600ABB" w:rsidRDefault="00305E44" w:rsidP="00305E4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05E44" w:rsidRDefault="00305E44" w:rsidP="00305E4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05E44" w:rsidRDefault="00305E44" w:rsidP="00305E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05E44" w:rsidRPr="00C94889" w:rsidRDefault="00305E44" w:rsidP="00305E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05E44" w:rsidRDefault="00305E44" w:rsidP="00305E4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305E44" w:rsidRPr="003F564F" w:rsidRDefault="00305E44" w:rsidP="00305E44">
      <w:pPr>
        <w:pStyle w:val="Heading1"/>
      </w:pPr>
    </w:p>
    <w:p w:rsidR="00305E44" w:rsidRDefault="00305E44" w:rsidP="00305E4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305E44" w:rsidRPr="00265CA6" w:rsidRDefault="00305E44" w:rsidP="00305E4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305E44" w:rsidRDefault="00305E44" w:rsidP="00305E4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305E44" w:rsidRPr="00265CA6" w:rsidRDefault="00305E44" w:rsidP="00305E4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74224" w:rsidRPr="00F17523" w:rsidRDefault="00B74224" w:rsidP="00B74224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74224" w:rsidRPr="00B74224" w:rsidRDefault="00B74224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77745282"/>
              </w:sdtPr>
              <w:sdtEndPr/>
              <w:sdtContent>
                <w:p w:rsidR="00471562" w:rsidRDefault="009C782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77745283"/>
                    </w:sdtPr>
                    <w:sdtEndPr/>
                    <w:sdtContent>
                      <w:r w:rsidR="007531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75319E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7531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Sweep-up or shovel without creating dust. D</w:t>
                      </w:r>
                      <w:r w:rsidR="0075319E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7531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75319E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75319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75319E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B74224" w:rsidRPr="00AF1F08" w:rsidRDefault="00B74224" w:rsidP="00B74224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7289366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4"/>
    </w:p>
    <w:bookmarkEnd w:id="5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C782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FD7DA6">
            <w:rPr>
              <w:rFonts w:ascii="Arial" w:hAnsi="Arial" w:cs="Arial"/>
              <w:sz w:val="20"/>
              <w:szCs w:val="20"/>
            </w:rPr>
            <w:t>p</w:t>
          </w:r>
          <w:r w:rsidR="000B1886">
            <w:rPr>
              <w:rFonts w:ascii="Arial" w:hAnsi="Arial" w:cs="Arial"/>
              <w:sz w:val="20"/>
              <w:szCs w:val="20"/>
            </w:rPr>
            <w:t>-</w:t>
          </w:r>
          <w:proofErr w:type="spellStart"/>
          <w:r w:rsidR="000B1886">
            <w:rPr>
              <w:rFonts w:ascii="Arial" w:hAnsi="Arial" w:cs="Arial"/>
              <w:sz w:val="20"/>
              <w:szCs w:val="20"/>
            </w:rPr>
            <w:t>a</w:t>
          </w:r>
          <w:r w:rsidR="000B1886" w:rsidRPr="000B1886">
            <w:rPr>
              <w:rFonts w:ascii="Arial" w:hAnsi="Arial" w:cs="Arial"/>
              <w:sz w:val="20"/>
              <w:szCs w:val="20"/>
            </w:rPr>
            <w:t>minoazobenzene</w:t>
          </w:r>
          <w:proofErr w:type="spellEnd"/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76DF" w:rsidRPr="00514382" w:rsidRDefault="005276DF" w:rsidP="005276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5276DF" w:rsidRPr="00514382" w:rsidRDefault="005276DF" w:rsidP="00527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76DF" w:rsidRPr="00514382" w:rsidRDefault="005276DF" w:rsidP="005276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DC52C2" w:rsidRDefault="00DC52C2" w:rsidP="00DC52C2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DC52C2" w:rsidRDefault="00DC52C2" w:rsidP="00DC52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C52C2" w:rsidRDefault="00DC52C2" w:rsidP="00DC52C2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DC52C2" w:rsidRDefault="00DC52C2" w:rsidP="00DC52C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:rsidR="00DC52C2" w:rsidRDefault="00DC52C2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82B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82B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82B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82B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82B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82B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82B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82B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82B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82B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82B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B0" w:rsidRDefault="00E420B0" w:rsidP="00E83E8B">
      <w:pPr>
        <w:spacing w:after="0" w:line="240" w:lineRule="auto"/>
      </w:pPr>
      <w:r>
        <w:separator/>
      </w:r>
    </w:p>
  </w:endnote>
  <w:endnote w:type="continuationSeparator" w:id="0">
    <w:p w:rsidR="00E420B0" w:rsidRDefault="00E420B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24" w:rsidRDefault="009C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41" w:rsidRDefault="009C782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282B41">
          <w:t>p-</w:t>
        </w:r>
        <w:proofErr w:type="spellStart"/>
        <w:r w:rsidR="00282B41">
          <w:t>Aminoazobenzene</w:t>
        </w:r>
        <w:proofErr w:type="spellEnd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82B41" w:rsidRPr="00F909E2">
          <w:rPr>
            <w:rFonts w:ascii="Arial" w:hAnsi="Arial" w:cs="Arial"/>
            <w:sz w:val="18"/>
            <w:szCs w:val="18"/>
          </w:rPr>
          <w:tab/>
        </w:r>
        <w:r w:rsidR="00C6663E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6663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C6663E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6663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C6663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6663E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C6663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C6663E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6663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C6663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282B41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6663E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:rsidR="00282B41" w:rsidRDefault="00282B41">
    <w:pPr>
      <w:pStyle w:val="Footer"/>
      <w:rPr>
        <w:rFonts w:ascii="Arial" w:hAnsi="Arial" w:cs="Arial"/>
        <w:noProof/>
        <w:sz w:val="18"/>
        <w:szCs w:val="18"/>
      </w:rPr>
    </w:pPr>
  </w:p>
  <w:p w:rsidR="00282B41" w:rsidRPr="00C6663E" w:rsidRDefault="009C7824" w:rsidP="00C6663E">
    <w:pPr>
      <w:pStyle w:val="Footer"/>
      <w:rPr>
        <w:rFonts w:ascii="Arial" w:hAnsi="Arial"/>
        <w:noProof/>
        <w:color w:val="A6A6A6"/>
        <w:sz w:val="12"/>
        <w:szCs w:val="12"/>
      </w:rPr>
    </w:pPr>
    <w:r w:rsidRPr="009C7824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9C7824">
      <w:rPr>
        <w:rFonts w:ascii="Arial" w:hAnsi="Arial" w:cs="Arial"/>
        <w:noProof/>
        <w:color w:val="A6A6A6"/>
        <w:sz w:val="12"/>
        <w:szCs w:val="12"/>
      </w:rPr>
      <w:tab/>
    </w:r>
    <w:r w:rsidRPr="009C7824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9C7824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9C7824">
      <w:rPr>
        <w:rFonts w:ascii="Arial" w:hAnsi="Arial" w:cs="Arial"/>
        <w:noProof/>
        <w:color w:val="A6A6A6"/>
        <w:sz w:val="12"/>
        <w:szCs w:val="12"/>
      </w:rPr>
      <w:t>: Reviewed By</w:t>
    </w:r>
    <w:r w:rsidRPr="009C7824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9C7824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24" w:rsidRDefault="009C7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B0" w:rsidRDefault="00E420B0" w:rsidP="00E83E8B">
      <w:pPr>
        <w:spacing w:after="0" w:line="240" w:lineRule="auto"/>
      </w:pPr>
      <w:r>
        <w:separator/>
      </w:r>
    </w:p>
  </w:footnote>
  <w:footnote w:type="continuationSeparator" w:id="0">
    <w:p w:rsidR="00E420B0" w:rsidRDefault="00E420B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24" w:rsidRDefault="009C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41" w:rsidRDefault="00C6663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21768" wp14:editId="7D98A3BB">
          <wp:simplePos x="0" y="0"/>
          <wp:positionH relativeFrom="page">
            <wp:posOffset>439387</wp:posOffset>
          </wp:positionH>
          <wp:positionV relativeFrom="page">
            <wp:posOffset>396999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B41">
      <w:ptab w:relativeTo="indent" w:alignment="left" w:leader="none"/>
    </w:r>
    <w:r w:rsidR="00282B41">
      <w:ptab w:relativeTo="margin" w:alignment="left" w:leader="none"/>
    </w:r>
  </w:p>
  <w:p w:rsidR="00282B41" w:rsidRDefault="00282B41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24" w:rsidRDefault="009C7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759F9"/>
    <w:rsid w:val="000925EA"/>
    <w:rsid w:val="000B1886"/>
    <w:rsid w:val="000B6958"/>
    <w:rsid w:val="000D1EC7"/>
    <w:rsid w:val="000D5EF1"/>
    <w:rsid w:val="000F5131"/>
    <w:rsid w:val="001008A8"/>
    <w:rsid w:val="001932B2"/>
    <w:rsid w:val="001D0366"/>
    <w:rsid w:val="00221E71"/>
    <w:rsid w:val="00263ED1"/>
    <w:rsid w:val="00265CA6"/>
    <w:rsid w:val="00282B41"/>
    <w:rsid w:val="002C16BC"/>
    <w:rsid w:val="002C345B"/>
    <w:rsid w:val="00305E44"/>
    <w:rsid w:val="00366414"/>
    <w:rsid w:val="00366DA6"/>
    <w:rsid w:val="003904D4"/>
    <w:rsid w:val="003950E9"/>
    <w:rsid w:val="003F564F"/>
    <w:rsid w:val="00426401"/>
    <w:rsid w:val="00427421"/>
    <w:rsid w:val="00471562"/>
    <w:rsid w:val="004E621D"/>
    <w:rsid w:val="00506A59"/>
    <w:rsid w:val="0052121D"/>
    <w:rsid w:val="005276DF"/>
    <w:rsid w:val="00530E90"/>
    <w:rsid w:val="00637757"/>
    <w:rsid w:val="00657ED6"/>
    <w:rsid w:val="00667E35"/>
    <w:rsid w:val="00672441"/>
    <w:rsid w:val="006820F0"/>
    <w:rsid w:val="00693D76"/>
    <w:rsid w:val="006D641A"/>
    <w:rsid w:val="007268C5"/>
    <w:rsid w:val="00734BB8"/>
    <w:rsid w:val="0075319E"/>
    <w:rsid w:val="00787432"/>
    <w:rsid w:val="007D58BC"/>
    <w:rsid w:val="00803871"/>
    <w:rsid w:val="008168DD"/>
    <w:rsid w:val="00837AFC"/>
    <w:rsid w:val="0084116F"/>
    <w:rsid w:val="00850978"/>
    <w:rsid w:val="00866AE7"/>
    <w:rsid w:val="00891D4B"/>
    <w:rsid w:val="00895159"/>
    <w:rsid w:val="008A2498"/>
    <w:rsid w:val="008F73D6"/>
    <w:rsid w:val="00917F75"/>
    <w:rsid w:val="00940E2B"/>
    <w:rsid w:val="009452B5"/>
    <w:rsid w:val="00952B71"/>
    <w:rsid w:val="00972CE1"/>
    <w:rsid w:val="00987262"/>
    <w:rsid w:val="009C7824"/>
    <w:rsid w:val="009D370A"/>
    <w:rsid w:val="009F5503"/>
    <w:rsid w:val="00A119D1"/>
    <w:rsid w:val="00A338AD"/>
    <w:rsid w:val="00A52E06"/>
    <w:rsid w:val="00A874A1"/>
    <w:rsid w:val="00AD022B"/>
    <w:rsid w:val="00AD49C2"/>
    <w:rsid w:val="00AF63A0"/>
    <w:rsid w:val="00B4188D"/>
    <w:rsid w:val="00B50CCA"/>
    <w:rsid w:val="00B6326D"/>
    <w:rsid w:val="00B74224"/>
    <w:rsid w:val="00C060FA"/>
    <w:rsid w:val="00C2738D"/>
    <w:rsid w:val="00C406D4"/>
    <w:rsid w:val="00C6663E"/>
    <w:rsid w:val="00CC7E19"/>
    <w:rsid w:val="00D00746"/>
    <w:rsid w:val="00D57E5A"/>
    <w:rsid w:val="00D8294B"/>
    <w:rsid w:val="00DB70FD"/>
    <w:rsid w:val="00DC39EF"/>
    <w:rsid w:val="00DC52C2"/>
    <w:rsid w:val="00DE0761"/>
    <w:rsid w:val="00E420B0"/>
    <w:rsid w:val="00E706C6"/>
    <w:rsid w:val="00E83E8B"/>
    <w:rsid w:val="00E842B3"/>
    <w:rsid w:val="00EE5926"/>
    <w:rsid w:val="00F07C45"/>
    <w:rsid w:val="00F212B5"/>
    <w:rsid w:val="00F21797"/>
    <w:rsid w:val="00F26AF3"/>
    <w:rsid w:val="00F6482B"/>
    <w:rsid w:val="00F826F5"/>
    <w:rsid w:val="00F909E2"/>
    <w:rsid w:val="00F93E07"/>
    <w:rsid w:val="00F96647"/>
    <w:rsid w:val="00FB4DD8"/>
    <w:rsid w:val="00FD7DA6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9D9DF9"/>
  <w15:docId w15:val="{3806EE0F-C696-4BC1-8032-C4A38710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175F8"/>
    <w:rsid w:val="000528BF"/>
    <w:rsid w:val="000F542F"/>
    <w:rsid w:val="000F69A7"/>
    <w:rsid w:val="001B5EBF"/>
    <w:rsid w:val="00260C72"/>
    <w:rsid w:val="003847B2"/>
    <w:rsid w:val="004F1CE5"/>
    <w:rsid w:val="005938EF"/>
    <w:rsid w:val="005A70F7"/>
    <w:rsid w:val="005C71DD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B41EF"/>
    <w:rsid w:val="00BE53EC"/>
    <w:rsid w:val="00C445ED"/>
    <w:rsid w:val="00CA32D6"/>
    <w:rsid w:val="00CA4FC4"/>
    <w:rsid w:val="00CE5088"/>
    <w:rsid w:val="00D7087C"/>
    <w:rsid w:val="00DA72DA"/>
    <w:rsid w:val="00DF3CCD"/>
    <w:rsid w:val="00E33946"/>
    <w:rsid w:val="00E44D33"/>
    <w:rsid w:val="00EE384D"/>
    <w:rsid w:val="00F2333B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7EF0-989F-48E0-AB6D-C3412A72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10</cp:revision>
  <cp:lastPrinted>2012-08-10T18:48:00Z</cp:lastPrinted>
  <dcterms:created xsi:type="dcterms:W3CDTF">2017-08-07T19:58:00Z</dcterms:created>
  <dcterms:modified xsi:type="dcterms:W3CDTF">2017-11-02T20:23:00Z</dcterms:modified>
</cp:coreProperties>
</file>