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6F214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45AD4">
                <w:rPr>
                  <w:rFonts w:ascii="Arial" w:hAnsi="Arial" w:cs="Arial"/>
                  <w:b/>
                  <w:bCs/>
                  <w:sz w:val="36"/>
                  <w:szCs w:val="36"/>
                </w:rPr>
                <w:t>o</w:t>
              </w:r>
              <w:r w:rsidR="00B67C2D">
                <w:rPr>
                  <w:rFonts w:ascii="Arial" w:hAnsi="Arial" w:cs="Arial"/>
                  <w:b/>
                  <w:bCs/>
                  <w:sz w:val="36"/>
                  <w:szCs w:val="36"/>
                </w:rPr>
                <w:t>-</w:t>
              </w:r>
              <w:proofErr w:type="spellStart"/>
              <w:r w:rsidR="00B67C2D">
                <w:rPr>
                  <w:rFonts w:ascii="Arial" w:hAnsi="Arial" w:cs="Arial"/>
                  <w:b/>
                  <w:bCs/>
                  <w:sz w:val="36"/>
                  <w:szCs w:val="36"/>
                </w:rPr>
                <w:t>N</w:t>
              </w:r>
              <w:r w:rsidR="00B67C2D" w:rsidRPr="00B67C2D">
                <w:rPr>
                  <w:rFonts w:ascii="Arial" w:hAnsi="Arial" w:cs="Arial"/>
                  <w:b/>
                  <w:bCs/>
                  <w:sz w:val="36"/>
                  <w:szCs w:val="36"/>
                </w:rPr>
                <w:t>itrocinnamic</w:t>
              </w:r>
              <w:proofErr w:type="spellEnd"/>
              <w:r w:rsidR="00B67C2D" w:rsidRPr="00B67C2D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acid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F214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2C50A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1B255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="001B255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B2550" w:rsidRPr="001B255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itrocinnamic</w:t>
                                  </w:r>
                                  <w:proofErr w:type="spellEnd"/>
                                  <w:r w:rsidR="001B2550" w:rsidRPr="001B255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acid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CD5836">
            <w:rPr>
              <w:rFonts w:ascii="Arial" w:hAnsi="Arial" w:cs="Arial"/>
              <w:sz w:val="20"/>
              <w:szCs w:val="20"/>
            </w:rPr>
            <w:t xml:space="preserve">(also known </w:t>
          </w:r>
          <w:r w:rsidR="002C50A2">
            <w:rPr>
              <w:rFonts w:ascii="Arial" w:hAnsi="Arial" w:cs="Arial"/>
              <w:sz w:val="20"/>
              <w:szCs w:val="20"/>
            </w:rPr>
            <w:t>2</w:t>
          </w:r>
          <w:r w:rsidR="000364D4">
            <w:rPr>
              <w:rFonts w:ascii="Arial" w:hAnsi="Arial" w:cs="Arial"/>
              <w:sz w:val="20"/>
              <w:szCs w:val="20"/>
            </w:rPr>
            <w:t>-nitrocinnamic acid</w:t>
          </w:r>
          <w:r w:rsidR="00CD5836">
            <w:rPr>
              <w:rFonts w:ascii="Arial" w:hAnsi="Arial" w:cs="Arial"/>
              <w:sz w:val="20"/>
              <w:szCs w:val="20"/>
            </w:rPr>
            <w:t xml:space="preserve">) </w:t>
          </w:r>
          <w:r w:rsidR="00B1456D">
            <w:rPr>
              <w:rFonts w:ascii="Arial" w:hAnsi="Arial" w:cs="Arial"/>
              <w:sz w:val="20"/>
              <w:szCs w:val="20"/>
            </w:rPr>
            <w:t>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B1456D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CC666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The chemical is m</w:t>
          </w:r>
          <w:r w:rsidR="00CC6669">
            <w:rPr>
              <w:rFonts w:ascii="Arial" w:hAnsi="Arial" w:cs="Arial"/>
              <w:sz w:val="20"/>
              <w:szCs w:val="20"/>
            </w:rPr>
            <w:t xml:space="preserve">ainly used as an intermediate in </w:t>
          </w:r>
          <w:r w:rsidR="002C50A2">
            <w:rPr>
              <w:rFonts w:ascii="Arial" w:hAnsi="Arial" w:cs="Arial"/>
              <w:sz w:val="20"/>
              <w:szCs w:val="20"/>
            </w:rPr>
            <w:t xml:space="preserve">pharmaceuticals and </w:t>
          </w:r>
          <w:r w:rsidR="00CC6669">
            <w:rPr>
              <w:rFonts w:ascii="Arial" w:hAnsi="Arial" w:cs="Arial"/>
              <w:sz w:val="20"/>
              <w:szCs w:val="20"/>
            </w:rPr>
            <w:t>organic synthesis reactions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C50A2">
            <w:rPr>
              <w:rFonts w:ascii="Arial" w:hAnsi="Arial" w:cs="Arial"/>
              <w:bCs/>
              <w:sz w:val="20"/>
              <w:szCs w:val="20"/>
            </w:rPr>
            <w:t>612-41-9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B2550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1456D" w:rsidRPr="00B1456D">
            <w:rPr>
              <w:rFonts w:ascii="Arial" w:hAnsi="Arial" w:cs="Arial"/>
              <w:bCs/>
              <w:sz w:val="20"/>
              <w:szCs w:val="20"/>
            </w:rPr>
            <w:t>C</w:t>
          </w:r>
          <w:r w:rsidR="001B2550">
            <w:rPr>
              <w:rFonts w:ascii="Arial" w:hAnsi="Arial" w:cs="Arial"/>
              <w:bCs/>
              <w:sz w:val="20"/>
              <w:szCs w:val="20"/>
              <w:vertAlign w:val="subscript"/>
            </w:rPr>
            <w:t>9</w:t>
          </w:r>
          <w:r w:rsidR="00B1456D" w:rsidRPr="00B1456D">
            <w:rPr>
              <w:rFonts w:ascii="Arial" w:hAnsi="Arial" w:cs="Arial"/>
              <w:bCs/>
              <w:sz w:val="20"/>
              <w:szCs w:val="20"/>
            </w:rPr>
            <w:t>H</w:t>
          </w:r>
          <w:r w:rsidR="001B2550">
            <w:rPr>
              <w:rFonts w:ascii="Arial" w:hAnsi="Arial" w:cs="Arial"/>
              <w:bCs/>
              <w:sz w:val="20"/>
              <w:szCs w:val="20"/>
              <w:vertAlign w:val="subscript"/>
            </w:rPr>
            <w:t>7</w:t>
          </w:r>
          <w:r w:rsidR="00B1456D" w:rsidRPr="00B1456D">
            <w:rPr>
              <w:rFonts w:ascii="Arial" w:hAnsi="Arial" w:cs="Arial"/>
              <w:bCs/>
              <w:sz w:val="20"/>
              <w:szCs w:val="20"/>
            </w:rPr>
            <w:t>NO</w:t>
          </w:r>
          <w:r w:rsidR="00B1456D" w:rsidRPr="00B1456D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C50A2">
            <w:rPr>
              <w:rFonts w:ascii="Arial" w:hAnsi="Arial" w:cs="Arial"/>
              <w:sz w:val="20"/>
              <w:szCs w:val="20"/>
            </w:rPr>
            <w:t>White, y</w:t>
          </w:r>
          <w:r w:rsidR="00672C8C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0EE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F2141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01323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013239"/>
                                            </w:sdtPr>
                                            <w:sdtEndPr/>
                                            <w:sdtContent>
                                              <w:r w:rsidR="002C50A2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o</w:t>
                                              </w:r>
                                              <w:r w:rsidR="001B2550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-</w:t>
                                              </w:r>
                                              <w:proofErr w:type="spellStart"/>
                                              <w:r w:rsidR="001B2550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N</w:t>
                                              </w:r>
                                              <w:r w:rsidR="001B2550" w:rsidRPr="001B2550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itrocinnamic</w:t>
                                              </w:r>
                                              <w:proofErr w:type="spellEnd"/>
                                              <w:r w:rsidR="001B2550" w:rsidRPr="001B2550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 xml:space="preserve"> acid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1456D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B1456D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1B255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C50A2">
                <w:rPr>
                  <w:rFonts w:ascii="Arial" w:hAnsi="Arial" w:cs="Arial"/>
                  <w:sz w:val="20"/>
                  <w:szCs w:val="20"/>
                </w:rPr>
                <w:t>Symptoms of exposure include chemical conjunctivitis, nausea, vomiting, diarrhea, headache, dizziness, erythema, and pulmonary edema. Effects may be delayed.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1B2550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Respiratory protection is not required. </w:t>
                              </w:r>
                              <w:r w:rsidR="009156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N95 (US) dust masks for nuisance exposures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F2141" w:rsidRPr="003F564F" w:rsidRDefault="006F2141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F21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013250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01325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2C50A2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o</w:t>
                                                              </w:r>
                                                              <w:r w:rsidR="001B2550" w:rsidRPr="001B2550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-</w:t>
                                                              </w:r>
                                                              <w:proofErr w:type="spellStart"/>
                                                              <w:r w:rsidR="001B2550" w:rsidRPr="001B2550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nitrocinnamic</w:t>
                                                              </w:r>
                                                              <w:proofErr w:type="spellEnd"/>
                                                              <w:r w:rsidR="001B2550" w:rsidRPr="001B2550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 xml:space="preserve"> acid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F21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21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21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21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F21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6F2141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F21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F21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F214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F21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F21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F21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F21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F214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strong oxidizing agents</w:t>
      </w:r>
      <w:r w:rsidR="002C50A2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F2141" w:rsidRDefault="006F2141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F2141" w:rsidRPr="00600ABB" w:rsidRDefault="006F2141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F2141" w:rsidRDefault="006F2141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F2141" w:rsidRDefault="006F2141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F2141" w:rsidRDefault="006F2141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F2141" w:rsidRPr="00265CA6" w:rsidRDefault="006F2141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F2141" w:rsidRDefault="006F2141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6F2141" w:rsidRPr="003F564F" w:rsidRDefault="006F2141" w:rsidP="00816E53">
      <w:pPr>
        <w:pStyle w:val="Heading1"/>
      </w:pPr>
    </w:p>
    <w:p w:rsidR="006F2141" w:rsidRDefault="006F2141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6F2141" w:rsidRPr="00265CA6" w:rsidRDefault="006F2141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6F2141" w:rsidRDefault="006F2141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6F2141" w:rsidRPr="00265CA6" w:rsidRDefault="006F2141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6F2141" w:rsidRDefault="006F2141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F2141" w:rsidRPr="00F17523" w:rsidRDefault="006F2141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6F2141" w:rsidRPr="00600ABB" w:rsidRDefault="006F2141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6F2141" w:rsidRPr="00803871" w:rsidRDefault="006F2141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F214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6F2141" w:rsidRPr="00AF1F08" w:rsidRDefault="006F2141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F214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01325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01325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A94EF7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</w:t>
                                                                  </w:r>
                                                                  <w:r w:rsidR="001B2550" w:rsidRPr="001B2550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-</w:t>
                                                                  </w:r>
                                                                  <w:proofErr w:type="spellStart"/>
                                                                  <w:r w:rsidR="001B2550" w:rsidRPr="001B2550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nitrocinnamic</w:t>
                                                                  </w:r>
                                                                  <w:proofErr w:type="spellEnd"/>
                                                                  <w:r w:rsidR="001B2550" w:rsidRPr="001B2550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acid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141" w:rsidRDefault="006F2141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6F2141" w:rsidRPr="00471562" w:rsidRDefault="006F2141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141" w:rsidRDefault="006F2141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6F2141" w:rsidRDefault="006F2141" w:rsidP="00803871">
      <w:pPr>
        <w:rPr>
          <w:rFonts w:ascii="Arial" w:hAnsi="Arial" w:cs="Arial"/>
          <w:sz w:val="20"/>
          <w:szCs w:val="20"/>
        </w:rPr>
      </w:pPr>
    </w:p>
    <w:p w:rsidR="006F2141" w:rsidRDefault="006F2141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F2141" w:rsidRDefault="006F2141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F2141" w:rsidRDefault="006F2141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F2141" w:rsidRDefault="006F214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31" w:rsidRDefault="00E27F31" w:rsidP="00E83E8B">
      <w:pPr>
        <w:spacing w:after="0" w:line="240" w:lineRule="auto"/>
      </w:pPr>
      <w:r>
        <w:separator/>
      </w:r>
    </w:p>
  </w:endnote>
  <w:endnote w:type="continuationSeparator" w:id="0">
    <w:p w:rsidR="00E27F31" w:rsidRDefault="00E27F3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6F214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01323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013237"/>
                                          </w:sdtPr>
                                          <w:sdtEndPr/>
                                          <w:sdtContent>
                                            <w:r w:rsidR="00C64F3A">
                                              <w:t>o</w:t>
                                            </w:r>
                                            <w:r w:rsidR="001B2550">
                                              <w:t>-</w:t>
                                            </w:r>
                                            <w:proofErr w:type="spellStart"/>
                                            <w:r w:rsidR="001B2550">
                                              <w:t>Nitrocinnamic</w:t>
                                            </w:r>
                                            <w:proofErr w:type="spellEnd"/>
                                            <w:r w:rsidR="001B2550">
                                              <w:t xml:space="preserve"> acid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 w:rsidRPr="006F2141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6F214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F214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6F214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6F2141">
          <w:rPr>
            <w:rFonts w:ascii="Arial" w:hAnsi="Arial" w:cs="Arial"/>
            <w:bCs/>
            <w:sz w:val="18"/>
            <w:szCs w:val="18"/>
          </w:rPr>
          <w:fldChar w:fldCharType="end"/>
        </w:r>
        <w:r w:rsidRPr="006F2141">
          <w:rPr>
            <w:rFonts w:ascii="Arial" w:hAnsi="Arial" w:cs="Arial"/>
            <w:sz w:val="18"/>
            <w:szCs w:val="18"/>
          </w:rPr>
          <w:t xml:space="preserve"> of </w:t>
        </w:r>
        <w:r w:rsidRPr="006F214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F214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6F214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6F2141">
          <w:rPr>
            <w:rFonts w:ascii="Arial" w:hAnsi="Arial" w:cs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10/25/2017</w:t>
            </w:r>
          </w:sdtContent>
        </w:sdt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972CE1" w:rsidRDefault="006F2141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6F2141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6F2141">
      <w:rPr>
        <w:rFonts w:ascii="Arial" w:hAnsi="Arial" w:cs="Arial"/>
        <w:noProof/>
        <w:color w:val="A6A6A6"/>
        <w:sz w:val="12"/>
        <w:szCs w:val="12"/>
      </w:rPr>
      <w:tab/>
    </w:r>
    <w:r w:rsidRPr="006F2141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6F2141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6F2141">
      <w:rPr>
        <w:rFonts w:ascii="Arial" w:hAnsi="Arial" w:cs="Arial"/>
        <w:noProof/>
        <w:color w:val="A6A6A6"/>
        <w:sz w:val="12"/>
        <w:szCs w:val="12"/>
      </w:rPr>
      <w:t>: Reviewed By</w:t>
    </w:r>
    <w:r w:rsidRPr="006F2141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6F2141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31" w:rsidRDefault="00E27F31" w:rsidP="00E83E8B">
      <w:pPr>
        <w:spacing w:after="0" w:line="240" w:lineRule="auto"/>
      </w:pPr>
      <w:r>
        <w:separator/>
      </w:r>
    </w:p>
  </w:footnote>
  <w:footnote w:type="continuationSeparator" w:id="0">
    <w:p w:rsidR="00E27F31" w:rsidRDefault="00E27F3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6F2141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64D4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07E7"/>
    <w:rsid w:val="000D5EF1"/>
    <w:rsid w:val="000D74A1"/>
    <w:rsid w:val="000F1FEB"/>
    <w:rsid w:val="000F5131"/>
    <w:rsid w:val="0010020E"/>
    <w:rsid w:val="00101525"/>
    <w:rsid w:val="00102948"/>
    <w:rsid w:val="00121B88"/>
    <w:rsid w:val="00136FBD"/>
    <w:rsid w:val="00144D72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B2550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C50A2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C1E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316D3"/>
    <w:rsid w:val="0044526E"/>
    <w:rsid w:val="00445AD4"/>
    <w:rsid w:val="004509C6"/>
    <w:rsid w:val="0045145C"/>
    <w:rsid w:val="004524C1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6F214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256F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4485C"/>
    <w:rsid w:val="00A52E06"/>
    <w:rsid w:val="00A60A2A"/>
    <w:rsid w:val="00A611A7"/>
    <w:rsid w:val="00A6695B"/>
    <w:rsid w:val="00A70036"/>
    <w:rsid w:val="00A73335"/>
    <w:rsid w:val="00A83E3B"/>
    <w:rsid w:val="00A874A1"/>
    <w:rsid w:val="00A94EF7"/>
    <w:rsid w:val="00AC190B"/>
    <w:rsid w:val="00AD72E3"/>
    <w:rsid w:val="00AF4FD3"/>
    <w:rsid w:val="00AF63A0"/>
    <w:rsid w:val="00B06891"/>
    <w:rsid w:val="00B06CB0"/>
    <w:rsid w:val="00B1011D"/>
    <w:rsid w:val="00B1456D"/>
    <w:rsid w:val="00B26C9C"/>
    <w:rsid w:val="00B3717C"/>
    <w:rsid w:val="00B4188D"/>
    <w:rsid w:val="00B43820"/>
    <w:rsid w:val="00B50CCA"/>
    <w:rsid w:val="00B51B46"/>
    <w:rsid w:val="00B54425"/>
    <w:rsid w:val="00B6326D"/>
    <w:rsid w:val="00B67C2D"/>
    <w:rsid w:val="00B75861"/>
    <w:rsid w:val="00B7731D"/>
    <w:rsid w:val="00BA65C3"/>
    <w:rsid w:val="00BB1EC5"/>
    <w:rsid w:val="00BC12CE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64F3A"/>
    <w:rsid w:val="00C757A4"/>
    <w:rsid w:val="00C839FB"/>
    <w:rsid w:val="00C86629"/>
    <w:rsid w:val="00C94F6C"/>
    <w:rsid w:val="00CA0DA6"/>
    <w:rsid w:val="00CA33DB"/>
    <w:rsid w:val="00CA41A4"/>
    <w:rsid w:val="00CB5746"/>
    <w:rsid w:val="00CB6F5E"/>
    <w:rsid w:val="00CC6669"/>
    <w:rsid w:val="00CC7E19"/>
    <w:rsid w:val="00CD5836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7F31"/>
    <w:rsid w:val="00E45A72"/>
    <w:rsid w:val="00E4696A"/>
    <w:rsid w:val="00E54197"/>
    <w:rsid w:val="00E5547E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3EB3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F2BBE"/>
  <w15:docId w15:val="{0CBA6756-5BFB-440A-9DD1-331447F2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173D5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201E7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8E1DB1"/>
    <w:rsid w:val="00926103"/>
    <w:rsid w:val="00933A25"/>
    <w:rsid w:val="00941C4D"/>
    <w:rsid w:val="009462F2"/>
    <w:rsid w:val="00966BD6"/>
    <w:rsid w:val="00984BCB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04E1-894F-48F6-A4C1-95C3BB48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2017-08-07T19:38:00Z</dcterms:created>
  <dcterms:modified xsi:type="dcterms:W3CDTF">2017-10-25T14:27:00Z</dcterms:modified>
</cp:coreProperties>
</file>