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F9D" w:rsidRPr="00F909E2" w:rsidRDefault="00353F9D" w:rsidP="00353F9D">
      <w:pPr>
        <w:pStyle w:val="Title"/>
        <w:jc w:val="center"/>
        <w:rPr>
          <w:sz w:val="48"/>
          <w:szCs w:val="48"/>
        </w:rPr>
      </w:pPr>
      <w:r w:rsidRPr="00F909E2">
        <w:rPr>
          <w:sz w:val="48"/>
          <w:szCs w:val="48"/>
        </w:rPr>
        <w:t>Standard Operating Procedure</w:t>
      </w:r>
    </w:p>
    <w:p w:rsidR="00353F9D" w:rsidRPr="00504A88" w:rsidRDefault="00353F9D" w:rsidP="00353F9D">
      <w:pPr>
        <w:jc w:val="center"/>
        <w:rPr>
          <w:rFonts w:ascii="Arial" w:hAnsi="Arial" w:cs="Arial"/>
          <w:sz w:val="36"/>
          <w:szCs w:val="36"/>
        </w:rPr>
      </w:pPr>
      <w:r w:rsidRPr="00460D87">
        <w:rPr>
          <w:rFonts w:ascii="Arial" w:hAnsi="Arial" w:cs="Arial"/>
          <w:bCs/>
          <w:color w:val="000000" w:themeColor="text1"/>
          <w:sz w:val="36"/>
          <w:szCs w:val="20"/>
        </w:rPr>
        <w:t xml:space="preserve">Zirconium </w:t>
      </w:r>
      <w:r w:rsidR="00CB21FF">
        <w:rPr>
          <w:rFonts w:ascii="Arial" w:hAnsi="Arial" w:cs="Arial"/>
          <w:bCs/>
          <w:color w:val="000000" w:themeColor="text1"/>
          <w:sz w:val="36"/>
          <w:szCs w:val="20"/>
        </w:rPr>
        <w:t>p</w:t>
      </w:r>
      <w:r w:rsidRPr="00460D87">
        <w:rPr>
          <w:rFonts w:ascii="Arial" w:hAnsi="Arial" w:cs="Arial"/>
          <w:bCs/>
          <w:color w:val="000000" w:themeColor="text1"/>
          <w:sz w:val="36"/>
          <w:szCs w:val="20"/>
        </w:rPr>
        <w:t>owder</w:t>
      </w:r>
    </w:p>
    <w:p w:rsidR="00353F9D" w:rsidRPr="00972CE1" w:rsidRDefault="00353F9D" w:rsidP="00353F9D">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rsidR="00353F9D" w:rsidRPr="00F909E2" w:rsidRDefault="00353F9D" w:rsidP="00353F9D">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353F9D" w:rsidRPr="00F909E2" w:rsidTr="002605F9">
        <w:trPr>
          <w:trHeight w:val="432"/>
        </w:trPr>
        <w:tc>
          <w:tcPr>
            <w:tcW w:w="4608" w:type="dxa"/>
            <w:tcBorders>
              <w:top w:val="single" w:sz="4" w:space="0" w:color="auto"/>
              <w:left w:val="single" w:sz="4" w:space="0" w:color="auto"/>
            </w:tcBorders>
            <w:shd w:val="clear" w:color="auto" w:fill="F2F2F2" w:themeFill="background1" w:themeFillShade="F2"/>
            <w:vAlign w:val="center"/>
          </w:tcPr>
          <w:p w:rsidR="00353F9D" w:rsidRPr="00803871" w:rsidRDefault="00353F9D" w:rsidP="002605F9">
            <w:pPr>
              <w:rPr>
                <w:rFonts w:ascii="Arial" w:hAnsi="Arial" w:cs="Arial"/>
                <w:b/>
                <w:sz w:val="20"/>
                <w:szCs w:val="20"/>
              </w:rPr>
            </w:pPr>
            <w:r w:rsidRPr="00803871">
              <w:rPr>
                <w:rFonts w:ascii="Arial" w:hAnsi="Arial" w:cs="Arial"/>
                <w:b/>
                <w:sz w:val="20"/>
                <w:szCs w:val="20"/>
              </w:rPr>
              <w:t>Department:</w:t>
            </w:r>
          </w:p>
        </w:tc>
        <w:tc>
          <w:tcPr>
            <w:tcW w:w="4968" w:type="dxa"/>
            <w:tcBorders>
              <w:top w:val="single" w:sz="4" w:space="0" w:color="auto"/>
              <w:right w:val="single" w:sz="4" w:space="0" w:color="auto"/>
            </w:tcBorders>
            <w:vAlign w:val="bottom"/>
          </w:tcPr>
          <w:p w:rsidR="00353F9D" w:rsidRPr="00803871" w:rsidRDefault="00353F9D" w:rsidP="002605F9">
            <w:pPr>
              <w:rPr>
                <w:rFonts w:ascii="Arial" w:hAnsi="Arial" w:cs="Arial"/>
                <w:sz w:val="20"/>
                <w:szCs w:val="20"/>
              </w:rPr>
            </w:pPr>
          </w:p>
        </w:tc>
      </w:tr>
      <w:tr w:rsidR="00353F9D" w:rsidRPr="00F909E2" w:rsidTr="002605F9">
        <w:trPr>
          <w:trHeight w:val="432"/>
        </w:trPr>
        <w:tc>
          <w:tcPr>
            <w:tcW w:w="4608" w:type="dxa"/>
            <w:tcBorders>
              <w:left w:val="single" w:sz="4" w:space="0" w:color="auto"/>
            </w:tcBorders>
            <w:shd w:val="clear" w:color="auto" w:fill="F2F2F2" w:themeFill="background1" w:themeFillShade="F2"/>
            <w:vAlign w:val="center"/>
          </w:tcPr>
          <w:p w:rsidR="00353F9D" w:rsidRPr="00803871" w:rsidRDefault="00353F9D" w:rsidP="002605F9">
            <w:pPr>
              <w:rPr>
                <w:rFonts w:ascii="Arial" w:hAnsi="Arial" w:cs="Arial"/>
                <w:b/>
                <w:sz w:val="20"/>
                <w:szCs w:val="20"/>
              </w:rPr>
            </w:pPr>
            <w:r w:rsidRPr="00803871">
              <w:rPr>
                <w:rFonts w:ascii="Arial" w:hAnsi="Arial" w:cs="Arial"/>
                <w:b/>
                <w:sz w:val="20"/>
                <w:szCs w:val="20"/>
              </w:rPr>
              <w:t>Date SOP was written:</w:t>
            </w:r>
          </w:p>
        </w:tc>
        <w:tc>
          <w:tcPr>
            <w:tcW w:w="4968" w:type="dxa"/>
            <w:tcBorders>
              <w:right w:val="single" w:sz="4" w:space="0" w:color="auto"/>
            </w:tcBorders>
            <w:vAlign w:val="bottom"/>
          </w:tcPr>
          <w:p w:rsidR="00353F9D" w:rsidRPr="00803871" w:rsidRDefault="00353F9D" w:rsidP="002605F9">
            <w:pPr>
              <w:rPr>
                <w:rFonts w:ascii="Arial" w:hAnsi="Arial" w:cs="Arial"/>
                <w:sz w:val="20"/>
                <w:szCs w:val="20"/>
              </w:rPr>
            </w:pPr>
          </w:p>
        </w:tc>
      </w:tr>
      <w:tr w:rsidR="00353F9D" w:rsidRPr="00F909E2" w:rsidTr="002605F9">
        <w:trPr>
          <w:trHeight w:val="432"/>
        </w:trPr>
        <w:tc>
          <w:tcPr>
            <w:tcW w:w="4608" w:type="dxa"/>
            <w:tcBorders>
              <w:left w:val="single" w:sz="4" w:space="0" w:color="auto"/>
            </w:tcBorders>
            <w:shd w:val="clear" w:color="auto" w:fill="F2F2F2" w:themeFill="background1" w:themeFillShade="F2"/>
            <w:vAlign w:val="center"/>
          </w:tcPr>
          <w:p w:rsidR="00353F9D" w:rsidRPr="00803871" w:rsidRDefault="00353F9D" w:rsidP="002605F9">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tc>
          <w:tcPr>
            <w:tcW w:w="4968" w:type="dxa"/>
            <w:tcBorders>
              <w:right w:val="single" w:sz="4" w:space="0" w:color="auto"/>
            </w:tcBorders>
            <w:vAlign w:val="bottom"/>
          </w:tcPr>
          <w:p w:rsidR="00353F9D" w:rsidRPr="00803871" w:rsidRDefault="00353F9D" w:rsidP="002605F9">
            <w:pPr>
              <w:rPr>
                <w:rFonts w:ascii="Arial" w:hAnsi="Arial" w:cs="Arial"/>
                <w:sz w:val="20"/>
                <w:szCs w:val="20"/>
              </w:rPr>
            </w:pPr>
          </w:p>
        </w:tc>
      </w:tr>
      <w:tr w:rsidR="00353F9D" w:rsidRPr="00F909E2" w:rsidTr="002605F9">
        <w:trPr>
          <w:trHeight w:val="432"/>
        </w:trPr>
        <w:tc>
          <w:tcPr>
            <w:tcW w:w="4608" w:type="dxa"/>
            <w:tcBorders>
              <w:left w:val="single" w:sz="4" w:space="0" w:color="auto"/>
            </w:tcBorders>
            <w:shd w:val="clear" w:color="auto" w:fill="F2F2F2" w:themeFill="background1" w:themeFillShade="F2"/>
            <w:vAlign w:val="center"/>
          </w:tcPr>
          <w:p w:rsidR="00353F9D" w:rsidRPr="00803871" w:rsidRDefault="00353F9D" w:rsidP="002605F9">
            <w:pPr>
              <w:rPr>
                <w:rFonts w:ascii="Arial" w:hAnsi="Arial" w:cs="Arial"/>
                <w:b/>
                <w:sz w:val="20"/>
                <w:szCs w:val="20"/>
              </w:rPr>
            </w:pPr>
            <w:r w:rsidRPr="00803871">
              <w:rPr>
                <w:rFonts w:ascii="Arial" w:hAnsi="Arial" w:cs="Arial"/>
                <w:b/>
                <w:sz w:val="20"/>
                <w:szCs w:val="20"/>
              </w:rPr>
              <w:t>Principal Investigator:</w:t>
            </w:r>
          </w:p>
        </w:tc>
        <w:tc>
          <w:tcPr>
            <w:tcW w:w="4968" w:type="dxa"/>
            <w:tcBorders>
              <w:right w:val="single" w:sz="4" w:space="0" w:color="auto"/>
            </w:tcBorders>
            <w:vAlign w:val="bottom"/>
          </w:tcPr>
          <w:p w:rsidR="00353F9D" w:rsidRPr="00803871" w:rsidRDefault="00353F9D" w:rsidP="002605F9">
            <w:pPr>
              <w:rPr>
                <w:rFonts w:ascii="Arial" w:hAnsi="Arial" w:cs="Arial"/>
                <w:sz w:val="20"/>
                <w:szCs w:val="20"/>
              </w:rPr>
            </w:pPr>
          </w:p>
        </w:tc>
      </w:tr>
      <w:tr w:rsidR="00353F9D" w:rsidRPr="00F909E2" w:rsidTr="002605F9">
        <w:trPr>
          <w:trHeight w:val="432"/>
        </w:trPr>
        <w:tc>
          <w:tcPr>
            <w:tcW w:w="4608" w:type="dxa"/>
            <w:tcBorders>
              <w:left w:val="single" w:sz="4" w:space="0" w:color="auto"/>
            </w:tcBorders>
            <w:shd w:val="clear" w:color="auto" w:fill="F2F2F2" w:themeFill="background1" w:themeFillShade="F2"/>
            <w:vAlign w:val="center"/>
          </w:tcPr>
          <w:p w:rsidR="00353F9D" w:rsidRPr="00803871" w:rsidRDefault="00353F9D" w:rsidP="002605F9">
            <w:pPr>
              <w:rPr>
                <w:rFonts w:ascii="Arial" w:hAnsi="Arial" w:cs="Arial"/>
                <w:b/>
                <w:sz w:val="20"/>
                <w:szCs w:val="20"/>
              </w:rPr>
            </w:pPr>
            <w:r w:rsidRPr="00803871">
              <w:rPr>
                <w:rFonts w:ascii="Arial" w:hAnsi="Arial" w:cs="Arial"/>
                <w:b/>
                <w:sz w:val="20"/>
                <w:szCs w:val="20"/>
              </w:rPr>
              <w:t>Internal Lab Safety Coordinator/Lab Manager:</w:t>
            </w:r>
          </w:p>
        </w:tc>
        <w:tc>
          <w:tcPr>
            <w:tcW w:w="4968" w:type="dxa"/>
            <w:tcBorders>
              <w:right w:val="single" w:sz="4" w:space="0" w:color="auto"/>
            </w:tcBorders>
            <w:vAlign w:val="bottom"/>
          </w:tcPr>
          <w:p w:rsidR="00353F9D" w:rsidRPr="00803871" w:rsidRDefault="00353F9D" w:rsidP="002605F9">
            <w:pPr>
              <w:rPr>
                <w:rFonts w:ascii="Arial" w:hAnsi="Arial" w:cs="Arial"/>
                <w:sz w:val="20"/>
                <w:szCs w:val="20"/>
              </w:rPr>
            </w:pPr>
          </w:p>
        </w:tc>
      </w:tr>
      <w:tr w:rsidR="00353F9D" w:rsidRPr="00F909E2" w:rsidTr="002605F9">
        <w:trPr>
          <w:trHeight w:val="432"/>
        </w:trPr>
        <w:tc>
          <w:tcPr>
            <w:tcW w:w="4608" w:type="dxa"/>
            <w:tcBorders>
              <w:left w:val="single" w:sz="4" w:space="0" w:color="auto"/>
            </w:tcBorders>
            <w:shd w:val="clear" w:color="auto" w:fill="F2F2F2" w:themeFill="background1" w:themeFillShade="F2"/>
            <w:vAlign w:val="center"/>
          </w:tcPr>
          <w:p w:rsidR="00353F9D" w:rsidRPr="00803871" w:rsidRDefault="00353F9D" w:rsidP="002605F9">
            <w:pPr>
              <w:rPr>
                <w:rFonts w:ascii="Arial" w:hAnsi="Arial" w:cs="Arial"/>
                <w:b/>
                <w:sz w:val="20"/>
                <w:szCs w:val="20"/>
              </w:rPr>
            </w:pPr>
            <w:r w:rsidRPr="00803871">
              <w:rPr>
                <w:rFonts w:ascii="Arial" w:hAnsi="Arial" w:cs="Arial"/>
                <w:b/>
                <w:sz w:val="20"/>
                <w:szCs w:val="20"/>
              </w:rPr>
              <w:t>Lab Phone:</w:t>
            </w:r>
          </w:p>
        </w:tc>
        <w:tc>
          <w:tcPr>
            <w:tcW w:w="4968" w:type="dxa"/>
            <w:tcBorders>
              <w:right w:val="single" w:sz="4" w:space="0" w:color="auto"/>
            </w:tcBorders>
            <w:vAlign w:val="bottom"/>
          </w:tcPr>
          <w:p w:rsidR="00353F9D" w:rsidRPr="00803871" w:rsidRDefault="00353F9D" w:rsidP="002605F9">
            <w:pPr>
              <w:rPr>
                <w:rFonts w:ascii="Arial" w:hAnsi="Arial" w:cs="Arial"/>
                <w:sz w:val="20"/>
                <w:szCs w:val="20"/>
              </w:rPr>
            </w:pPr>
          </w:p>
        </w:tc>
      </w:tr>
      <w:tr w:rsidR="00353F9D" w:rsidRPr="00F909E2" w:rsidTr="002605F9">
        <w:trPr>
          <w:trHeight w:val="432"/>
        </w:trPr>
        <w:tc>
          <w:tcPr>
            <w:tcW w:w="4608" w:type="dxa"/>
            <w:tcBorders>
              <w:left w:val="single" w:sz="4" w:space="0" w:color="auto"/>
            </w:tcBorders>
            <w:shd w:val="clear" w:color="auto" w:fill="F2F2F2" w:themeFill="background1" w:themeFillShade="F2"/>
            <w:vAlign w:val="center"/>
          </w:tcPr>
          <w:p w:rsidR="00353F9D" w:rsidRPr="00803871" w:rsidRDefault="00353F9D" w:rsidP="002605F9">
            <w:pPr>
              <w:rPr>
                <w:rFonts w:ascii="Arial" w:hAnsi="Arial" w:cs="Arial"/>
                <w:b/>
                <w:sz w:val="20"/>
                <w:szCs w:val="20"/>
              </w:rPr>
            </w:pPr>
            <w:r w:rsidRPr="00803871">
              <w:rPr>
                <w:rFonts w:ascii="Arial" w:hAnsi="Arial" w:cs="Arial"/>
                <w:b/>
                <w:sz w:val="20"/>
                <w:szCs w:val="20"/>
              </w:rPr>
              <w:t>Office Phone:</w:t>
            </w:r>
          </w:p>
        </w:tc>
        <w:tc>
          <w:tcPr>
            <w:tcW w:w="4968" w:type="dxa"/>
            <w:tcBorders>
              <w:right w:val="single" w:sz="4" w:space="0" w:color="auto"/>
            </w:tcBorders>
            <w:vAlign w:val="bottom"/>
          </w:tcPr>
          <w:p w:rsidR="00353F9D" w:rsidRPr="00803871" w:rsidRDefault="00353F9D" w:rsidP="002605F9">
            <w:pPr>
              <w:rPr>
                <w:rFonts w:ascii="Arial" w:hAnsi="Arial" w:cs="Arial"/>
                <w:sz w:val="20"/>
                <w:szCs w:val="20"/>
              </w:rPr>
            </w:pPr>
          </w:p>
        </w:tc>
      </w:tr>
      <w:tr w:rsidR="00353F9D" w:rsidRPr="00F909E2" w:rsidTr="002605F9">
        <w:trPr>
          <w:trHeight w:val="432"/>
        </w:trPr>
        <w:tc>
          <w:tcPr>
            <w:tcW w:w="4608" w:type="dxa"/>
            <w:vMerge w:val="restart"/>
            <w:tcBorders>
              <w:left w:val="single" w:sz="4" w:space="0" w:color="auto"/>
            </w:tcBorders>
            <w:shd w:val="clear" w:color="auto" w:fill="F2F2F2" w:themeFill="background1" w:themeFillShade="F2"/>
            <w:vAlign w:val="center"/>
          </w:tcPr>
          <w:p w:rsidR="00353F9D" w:rsidRPr="00803871" w:rsidRDefault="00353F9D" w:rsidP="002605F9">
            <w:pPr>
              <w:rPr>
                <w:rFonts w:ascii="Arial" w:hAnsi="Arial" w:cs="Arial"/>
                <w:b/>
                <w:sz w:val="20"/>
                <w:szCs w:val="20"/>
              </w:rPr>
            </w:pPr>
            <w:r w:rsidRPr="00803871">
              <w:rPr>
                <w:rFonts w:ascii="Arial" w:hAnsi="Arial" w:cs="Arial"/>
                <w:b/>
                <w:sz w:val="20"/>
                <w:szCs w:val="20"/>
              </w:rPr>
              <w:t>Emergency Contact:</w:t>
            </w:r>
          </w:p>
        </w:tc>
        <w:tc>
          <w:tcPr>
            <w:tcW w:w="4968" w:type="dxa"/>
            <w:tcBorders>
              <w:right w:val="single" w:sz="4" w:space="0" w:color="auto"/>
            </w:tcBorders>
            <w:vAlign w:val="bottom"/>
          </w:tcPr>
          <w:p w:rsidR="00353F9D" w:rsidRPr="00803871" w:rsidRDefault="00353F9D" w:rsidP="002605F9">
            <w:pPr>
              <w:rPr>
                <w:rFonts w:ascii="Arial" w:hAnsi="Arial" w:cs="Arial"/>
                <w:sz w:val="20"/>
                <w:szCs w:val="20"/>
              </w:rPr>
            </w:pPr>
          </w:p>
        </w:tc>
      </w:tr>
      <w:tr w:rsidR="00353F9D" w:rsidRPr="00F909E2" w:rsidTr="002605F9">
        <w:trPr>
          <w:trHeight w:val="144"/>
        </w:trPr>
        <w:tc>
          <w:tcPr>
            <w:tcW w:w="4608" w:type="dxa"/>
            <w:vMerge/>
            <w:tcBorders>
              <w:left w:val="single" w:sz="4" w:space="0" w:color="auto"/>
            </w:tcBorders>
            <w:shd w:val="clear" w:color="auto" w:fill="F2F2F2" w:themeFill="background1" w:themeFillShade="F2"/>
            <w:vAlign w:val="center"/>
          </w:tcPr>
          <w:p w:rsidR="00353F9D" w:rsidRPr="00803871" w:rsidRDefault="00353F9D" w:rsidP="002605F9">
            <w:pPr>
              <w:rPr>
                <w:rFonts w:ascii="Arial" w:hAnsi="Arial" w:cs="Arial"/>
                <w:b/>
                <w:i/>
                <w:sz w:val="20"/>
                <w:szCs w:val="20"/>
              </w:rPr>
            </w:pPr>
          </w:p>
        </w:tc>
        <w:tc>
          <w:tcPr>
            <w:tcW w:w="4968" w:type="dxa"/>
            <w:tcBorders>
              <w:right w:val="single" w:sz="4" w:space="0" w:color="auto"/>
            </w:tcBorders>
          </w:tcPr>
          <w:p w:rsidR="00353F9D" w:rsidRPr="00F909E2" w:rsidRDefault="00353F9D" w:rsidP="002605F9">
            <w:pPr>
              <w:jc w:val="center"/>
              <w:rPr>
                <w:rFonts w:ascii="Arial" w:hAnsi="Arial" w:cs="Arial"/>
                <w:i/>
                <w:sz w:val="18"/>
                <w:szCs w:val="18"/>
              </w:rPr>
            </w:pPr>
            <w:r w:rsidRPr="00F909E2">
              <w:rPr>
                <w:rFonts w:ascii="Arial" w:hAnsi="Arial" w:cs="Arial"/>
                <w:i/>
                <w:sz w:val="18"/>
                <w:szCs w:val="18"/>
              </w:rPr>
              <w:t>(Name and Phone Number)</w:t>
            </w:r>
          </w:p>
        </w:tc>
      </w:tr>
      <w:tr w:rsidR="00353F9D" w:rsidRPr="00F909E2" w:rsidTr="002605F9">
        <w:trPr>
          <w:trHeight w:val="422"/>
        </w:trPr>
        <w:tc>
          <w:tcPr>
            <w:tcW w:w="4608" w:type="dxa"/>
            <w:vMerge w:val="restart"/>
            <w:tcBorders>
              <w:left w:val="single" w:sz="4" w:space="0" w:color="auto"/>
            </w:tcBorders>
            <w:shd w:val="clear" w:color="auto" w:fill="F2F2F2" w:themeFill="background1" w:themeFillShade="F2"/>
            <w:vAlign w:val="center"/>
          </w:tcPr>
          <w:p w:rsidR="00353F9D" w:rsidRPr="00803871" w:rsidRDefault="00353F9D" w:rsidP="002605F9">
            <w:pPr>
              <w:rPr>
                <w:rFonts w:ascii="Arial" w:hAnsi="Arial" w:cs="Arial"/>
                <w:b/>
                <w:i/>
                <w:sz w:val="20"/>
                <w:szCs w:val="20"/>
              </w:rPr>
            </w:pPr>
            <w:r w:rsidRPr="00803871">
              <w:rPr>
                <w:rFonts w:ascii="Arial" w:hAnsi="Arial" w:cs="Arial"/>
                <w:b/>
                <w:sz w:val="20"/>
                <w:szCs w:val="20"/>
              </w:rPr>
              <w:t>Location(s) covered by this SOP:</w:t>
            </w:r>
          </w:p>
        </w:tc>
        <w:tc>
          <w:tcPr>
            <w:tcW w:w="4968" w:type="dxa"/>
            <w:tcBorders>
              <w:right w:val="single" w:sz="4" w:space="0" w:color="auto"/>
            </w:tcBorders>
            <w:vAlign w:val="bottom"/>
          </w:tcPr>
          <w:p w:rsidR="00353F9D" w:rsidRPr="00803871" w:rsidRDefault="00353F9D" w:rsidP="002605F9">
            <w:pPr>
              <w:rPr>
                <w:rFonts w:ascii="Arial" w:hAnsi="Arial" w:cs="Arial"/>
                <w:i/>
                <w:sz w:val="20"/>
                <w:szCs w:val="20"/>
              </w:rPr>
            </w:pPr>
          </w:p>
        </w:tc>
      </w:tr>
      <w:tr w:rsidR="00353F9D" w:rsidRPr="00F909E2" w:rsidTr="002605F9">
        <w:trPr>
          <w:trHeight w:val="70"/>
        </w:trPr>
        <w:tc>
          <w:tcPr>
            <w:tcW w:w="4608" w:type="dxa"/>
            <w:vMerge/>
            <w:tcBorders>
              <w:left w:val="single" w:sz="4" w:space="0" w:color="auto"/>
              <w:bottom w:val="single" w:sz="4" w:space="0" w:color="auto"/>
            </w:tcBorders>
            <w:shd w:val="clear" w:color="auto" w:fill="F2F2F2" w:themeFill="background1" w:themeFillShade="F2"/>
          </w:tcPr>
          <w:p w:rsidR="00353F9D" w:rsidRPr="00F909E2" w:rsidRDefault="00353F9D" w:rsidP="002605F9">
            <w:pPr>
              <w:jc w:val="center"/>
              <w:rPr>
                <w:rFonts w:ascii="Arial" w:hAnsi="Arial" w:cs="Arial"/>
                <w:i/>
                <w:sz w:val="18"/>
                <w:szCs w:val="18"/>
              </w:rPr>
            </w:pPr>
          </w:p>
        </w:tc>
        <w:tc>
          <w:tcPr>
            <w:tcW w:w="4968" w:type="dxa"/>
            <w:tcBorders>
              <w:bottom w:val="single" w:sz="4" w:space="0" w:color="auto"/>
              <w:right w:val="single" w:sz="4" w:space="0" w:color="auto"/>
            </w:tcBorders>
          </w:tcPr>
          <w:p w:rsidR="00353F9D" w:rsidRPr="00F909E2" w:rsidRDefault="00353F9D" w:rsidP="002605F9">
            <w:pPr>
              <w:jc w:val="center"/>
              <w:rPr>
                <w:rFonts w:ascii="Arial" w:hAnsi="Arial" w:cs="Arial"/>
                <w:i/>
                <w:sz w:val="18"/>
                <w:szCs w:val="18"/>
              </w:rPr>
            </w:pPr>
            <w:r w:rsidRPr="00F909E2">
              <w:rPr>
                <w:rFonts w:ascii="Arial" w:hAnsi="Arial" w:cs="Arial"/>
                <w:i/>
                <w:sz w:val="18"/>
                <w:szCs w:val="18"/>
              </w:rPr>
              <w:t>(Building/Room Number)</w:t>
            </w:r>
          </w:p>
        </w:tc>
      </w:tr>
    </w:tbl>
    <w:p w:rsidR="00353F9D" w:rsidRDefault="00353F9D" w:rsidP="00353F9D">
      <w:pPr>
        <w:rPr>
          <w:rFonts w:ascii="Arial" w:hAnsi="Arial" w:cs="Arial"/>
          <w:b/>
          <w:sz w:val="24"/>
          <w:szCs w:val="24"/>
        </w:rPr>
      </w:pPr>
    </w:p>
    <w:p w:rsidR="00353F9D" w:rsidRPr="00A874A1" w:rsidRDefault="00353F9D" w:rsidP="00353F9D">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Pr>
          <w:rFonts w:ascii="MS Gothic" w:eastAsia="MS Gothic" w:hAnsi="MS Gothic" w:cs="Arial" w:hint="eastAsia"/>
          <w:sz w:val="24"/>
          <w:szCs w:val="24"/>
        </w:rPr>
        <w:t>☐</w:t>
      </w:r>
      <w:r w:rsidRPr="00803871">
        <w:rPr>
          <w:rFonts w:ascii="Arial" w:hAnsi="Arial" w:cs="Arial"/>
          <w:sz w:val="24"/>
          <w:szCs w:val="24"/>
        </w:rPr>
        <w:t xml:space="preserve"> Process            </w:t>
      </w:r>
      <w:r>
        <w:rPr>
          <w:rFonts w:ascii="MS Gothic" w:eastAsia="MS Gothic" w:hAnsi="MS Gothic" w:cs="Arial" w:hint="eastAsia"/>
          <w:sz w:val="24"/>
          <w:szCs w:val="24"/>
        </w:rPr>
        <w:t>☒</w:t>
      </w:r>
      <w:r>
        <w:rPr>
          <w:rFonts w:ascii="Arial" w:hAnsi="Arial" w:cs="Arial"/>
          <w:sz w:val="24"/>
          <w:szCs w:val="24"/>
        </w:rPr>
        <w:t xml:space="preserve">Hazardous </w:t>
      </w:r>
      <w:r w:rsidRPr="00803871">
        <w:rPr>
          <w:rFonts w:ascii="Arial" w:hAnsi="Arial" w:cs="Arial"/>
          <w:sz w:val="24"/>
          <w:szCs w:val="24"/>
        </w:rPr>
        <w:t xml:space="preserve">Chemical            </w:t>
      </w:r>
      <w:r>
        <w:rPr>
          <w:rFonts w:ascii="MS Gothic" w:eastAsia="MS Gothic" w:hAnsi="MS Gothic" w:cs="Arial" w:hint="eastAsia"/>
          <w:sz w:val="24"/>
          <w:szCs w:val="24"/>
        </w:rPr>
        <w:t>☐</w:t>
      </w:r>
      <w:r w:rsidRPr="00803871">
        <w:rPr>
          <w:rFonts w:ascii="Arial" w:hAnsi="Arial" w:cs="Arial"/>
          <w:sz w:val="24"/>
          <w:szCs w:val="24"/>
        </w:rPr>
        <w:t xml:space="preserve"> Hazardous Class</w:t>
      </w:r>
    </w:p>
    <w:p w:rsidR="00353F9D" w:rsidRPr="00B0047E" w:rsidRDefault="00353F9D" w:rsidP="00353F9D">
      <w:pPr>
        <w:rPr>
          <w:rFonts w:ascii="Arial" w:hAnsi="Arial" w:cs="Arial"/>
          <w:sz w:val="20"/>
          <w:szCs w:val="20"/>
        </w:rPr>
      </w:pPr>
      <w:r w:rsidRPr="00B0047E">
        <w:rPr>
          <w:rFonts w:ascii="Arial" w:hAnsi="Arial" w:cs="Arial"/>
          <w:b/>
          <w:sz w:val="24"/>
          <w:szCs w:val="24"/>
        </w:rPr>
        <w:t>Purpose</w:t>
      </w:r>
    </w:p>
    <w:p w:rsidR="00353F9D" w:rsidRPr="007E15EA" w:rsidRDefault="00353F9D" w:rsidP="00353F9D">
      <w:pPr>
        <w:spacing w:after="0" w:line="240" w:lineRule="auto"/>
        <w:rPr>
          <w:rFonts w:ascii="Arial" w:eastAsia="Times New Roman" w:hAnsi="Arial" w:cs="Arial"/>
          <w:sz w:val="20"/>
          <w:szCs w:val="20"/>
        </w:rPr>
      </w:pPr>
      <w:r>
        <w:rPr>
          <w:rFonts w:ascii="Arial" w:hAnsi="Arial" w:cs="Arial"/>
          <w:color w:val="222222"/>
          <w:sz w:val="20"/>
          <w:szCs w:val="20"/>
        </w:rPr>
        <w:t xml:space="preserve">The powder form of </w:t>
      </w:r>
      <w:r w:rsidR="00CB21FF">
        <w:rPr>
          <w:rFonts w:ascii="Arial" w:hAnsi="Arial" w:cs="Arial"/>
          <w:color w:val="222222"/>
          <w:sz w:val="20"/>
          <w:szCs w:val="20"/>
        </w:rPr>
        <w:t>z</w:t>
      </w:r>
      <w:r>
        <w:rPr>
          <w:rFonts w:ascii="Arial" w:hAnsi="Arial" w:cs="Arial"/>
          <w:color w:val="222222"/>
          <w:sz w:val="20"/>
          <w:szCs w:val="20"/>
        </w:rPr>
        <w:t xml:space="preserve">irconium can be </w:t>
      </w:r>
      <w:r w:rsidRPr="00460D87">
        <w:rPr>
          <w:rFonts w:ascii="Arial" w:hAnsi="Arial" w:cs="Arial"/>
          <w:b/>
          <w:color w:val="222222"/>
          <w:sz w:val="20"/>
          <w:szCs w:val="20"/>
        </w:rPr>
        <w:t>pyrophoric</w:t>
      </w:r>
      <w:r>
        <w:rPr>
          <w:rFonts w:ascii="Arial" w:hAnsi="Arial" w:cs="Arial"/>
          <w:color w:val="222222"/>
          <w:sz w:val="20"/>
          <w:szCs w:val="20"/>
        </w:rPr>
        <w:t xml:space="preserve"> and can catch fire spontaneously if exposed to air. It is considered a highly </w:t>
      </w:r>
      <w:r>
        <w:rPr>
          <w:rFonts w:ascii="Arial" w:hAnsi="Arial" w:cs="Arial"/>
          <w:b/>
          <w:color w:val="222222"/>
          <w:sz w:val="20"/>
          <w:szCs w:val="20"/>
        </w:rPr>
        <w:t>flammable solid</w:t>
      </w:r>
      <w:r w:rsidRPr="00CB21FF">
        <w:rPr>
          <w:rFonts w:ascii="Arial" w:hAnsi="Arial" w:cs="Arial"/>
          <w:color w:val="222222"/>
          <w:sz w:val="20"/>
          <w:szCs w:val="20"/>
        </w:rPr>
        <w:t>.</w:t>
      </w:r>
      <w:r>
        <w:rPr>
          <w:rFonts w:ascii="Arial" w:hAnsi="Arial" w:cs="Arial"/>
          <w:color w:val="222222"/>
          <w:sz w:val="20"/>
          <w:szCs w:val="20"/>
        </w:rPr>
        <w:t xml:space="preserve"> Is </w:t>
      </w:r>
      <w:r w:rsidRPr="00460D87">
        <w:rPr>
          <w:rFonts w:ascii="Arial" w:hAnsi="Arial" w:cs="Arial"/>
          <w:b/>
          <w:color w:val="222222"/>
          <w:sz w:val="20"/>
          <w:szCs w:val="20"/>
        </w:rPr>
        <w:t>water reactive</w:t>
      </w:r>
      <w:r>
        <w:rPr>
          <w:rFonts w:ascii="Arial" w:hAnsi="Arial" w:cs="Arial"/>
          <w:color w:val="222222"/>
          <w:sz w:val="20"/>
          <w:szCs w:val="20"/>
        </w:rPr>
        <w:t>, contact with water liberates extremely flammable gases, which are spontaneously flammable in air.</w:t>
      </w:r>
      <w:r>
        <w:rPr>
          <w:rFonts w:ascii="Arial" w:eastAsia="Times New Roman" w:hAnsi="Arial" w:cs="Arial"/>
          <w:sz w:val="20"/>
          <w:szCs w:val="20"/>
        </w:rPr>
        <w:t xml:space="preserve"> </w:t>
      </w:r>
      <w:r>
        <w:rPr>
          <w:rFonts w:ascii="Arial" w:hAnsi="Arial" w:cs="Arial"/>
          <w:color w:val="222222"/>
          <w:sz w:val="20"/>
          <w:szCs w:val="20"/>
        </w:rPr>
        <w:t>Zirconium powder i</w:t>
      </w:r>
      <w:r>
        <w:rPr>
          <w:rFonts w:ascii="Arial" w:eastAsia="Times New Roman" w:hAnsi="Arial" w:cs="Arial"/>
          <w:sz w:val="20"/>
          <w:szCs w:val="20"/>
        </w:rPr>
        <w:t xml:space="preserve">s an </w:t>
      </w:r>
      <w:r w:rsidRPr="00460D87">
        <w:rPr>
          <w:rFonts w:ascii="Arial" w:eastAsia="Times New Roman" w:hAnsi="Arial" w:cs="Arial"/>
          <w:b/>
          <w:sz w:val="20"/>
          <w:szCs w:val="20"/>
        </w:rPr>
        <w:t>irritant</w:t>
      </w:r>
      <w:r>
        <w:rPr>
          <w:rFonts w:ascii="Arial" w:eastAsia="Times New Roman" w:hAnsi="Arial" w:cs="Arial"/>
          <w:sz w:val="20"/>
          <w:szCs w:val="20"/>
        </w:rPr>
        <w:t xml:space="preserve"> to the skin, eyes and mucous membranes. </w:t>
      </w:r>
    </w:p>
    <w:p w:rsidR="00353F9D" w:rsidRPr="00460D87" w:rsidRDefault="00353F9D" w:rsidP="00CB21FF">
      <w:pPr>
        <w:pStyle w:val="HTMLPreformatted"/>
        <w:spacing w:before="200"/>
        <w:rPr>
          <w:rFonts w:ascii="Arial" w:hAnsi="Arial" w:cs="Arial"/>
          <w:color w:val="000000"/>
        </w:rPr>
      </w:pPr>
      <w:r w:rsidRPr="00460D87">
        <w:rPr>
          <w:rFonts w:ascii="Arial" w:hAnsi="Arial" w:cs="Arial"/>
          <w:color w:val="000000"/>
        </w:rPr>
        <w:t xml:space="preserve">May be harmful by inhalation, ingestion, or skin absorption. </w:t>
      </w:r>
    </w:p>
    <w:p w:rsidR="00353F9D" w:rsidRPr="00460D87" w:rsidRDefault="00353F9D" w:rsidP="00CB21FF">
      <w:pPr>
        <w:spacing w:before="200"/>
        <w:rPr>
          <w:rFonts w:ascii="Arial" w:hAnsi="Arial" w:cs="Arial"/>
          <w:sz w:val="20"/>
          <w:szCs w:val="20"/>
        </w:rPr>
      </w:pPr>
      <w:r w:rsidRPr="00460D87">
        <w:rPr>
          <w:rFonts w:ascii="Arial" w:hAnsi="Arial" w:cs="Arial"/>
          <w:sz w:val="20"/>
          <w:szCs w:val="20"/>
        </w:rPr>
        <w:t xml:space="preserve">Zirconium is used in alloys for use in </w:t>
      </w:r>
      <w:proofErr w:type="gramStart"/>
      <w:r w:rsidRPr="00460D87">
        <w:rPr>
          <w:rFonts w:ascii="Arial" w:hAnsi="Arial" w:cs="Arial"/>
          <w:sz w:val="20"/>
          <w:szCs w:val="20"/>
        </w:rPr>
        <w:t>a number of</w:t>
      </w:r>
      <w:proofErr w:type="gramEnd"/>
      <w:r w:rsidRPr="00460D87">
        <w:rPr>
          <w:rFonts w:ascii="Arial" w:hAnsi="Arial" w:cs="Arial"/>
          <w:sz w:val="20"/>
          <w:szCs w:val="20"/>
        </w:rPr>
        <w:t xml:space="preserve"> applications including the manufacturing of surgical instruments and flashbulbs. </w:t>
      </w:r>
    </w:p>
    <w:p w:rsidR="00CB21FF" w:rsidRDefault="00CB21FF">
      <w:pPr>
        <w:rPr>
          <w:rFonts w:ascii="Arial" w:hAnsi="Arial" w:cs="Arial"/>
          <w:b/>
          <w:sz w:val="20"/>
          <w:szCs w:val="20"/>
        </w:rPr>
      </w:pPr>
      <w:r>
        <w:rPr>
          <w:rFonts w:ascii="Arial" w:hAnsi="Arial" w:cs="Arial"/>
          <w:b/>
          <w:sz w:val="20"/>
          <w:szCs w:val="20"/>
        </w:rPr>
        <w:br w:type="page"/>
      </w:r>
    </w:p>
    <w:p w:rsidR="00353F9D" w:rsidRPr="007E0205" w:rsidRDefault="00353F9D" w:rsidP="00353F9D">
      <w:pPr>
        <w:rPr>
          <w:rFonts w:ascii="Arial" w:hAnsi="Arial" w:cs="Arial"/>
          <w:b/>
          <w:sz w:val="20"/>
          <w:szCs w:val="20"/>
        </w:rPr>
      </w:pPr>
      <w:r w:rsidRPr="007E0205">
        <w:rPr>
          <w:rFonts w:ascii="Arial" w:hAnsi="Arial" w:cs="Arial"/>
          <w:b/>
          <w:sz w:val="20"/>
          <w:szCs w:val="20"/>
        </w:rPr>
        <w:lastRenderedPageBreak/>
        <w:t>Physical &amp; Chemical Properties/Definition of Chemical Group</w:t>
      </w:r>
    </w:p>
    <w:p w:rsidR="00353F9D" w:rsidRPr="007E0205" w:rsidRDefault="00353F9D" w:rsidP="00353F9D">
      <w:pPr>
        <w:rPr>
          <w:rFonts w:ascii="Times" w:eastAsia="Times New Roman" w:hAnsi="Times" w:cs="Times New Roman"/>
          <w:sz w:val="20"/>
          <w:szCs w:val="20"/>
        </w:rPr>
      </w:pPr>
      <w:r w:rsidRPr="007E0205">
        <w:rPr>
          <w:rFonts w:ascii="Arial" w:hAnsi="Arial" w:cs="Arial"/>
          <w:sz w:val="20"/>
          <w:szCs w:val="20"/>
        </w:rPr>
        <w:t xml:space="preserve">CAS#: </w:t>
      </w:r>
      <w:r w:rsidRPr="00E05FA4">
        <w:rPr>
          <w:rFonts w:ascii="Arial" w:hAnsi="Arial" w:cs="Arial"/>
          <w:bCs/>
          <w:color w:val="000000" w:themeColor="text1"/>
          <w:sz w:val="20"/>
          <w:szCs w:val="20"/>
        </w:rPr>
        <w:t>7440-67-7</w:t>
      </w:r>
    </w:p>
    <w:p w:rsidR="00353F9D" w:rsidRPr="007E0205" w:rsidRDefault="00353F9D" w:rsidP="00353F9D">
      <w:pPr>
        <w:rPr>
          <w:rFonts w:ascii="Arial" w:hAnsi="Arial" w:cs="Arial"/>
          <w:sz w:val="20"/>
          <w:szCs w:val="20"/>
        </w:rPr>
      </w:pPr>
      <w:r w:rsidRPr="007E0205">
        <w:rPr>
          <w:rFonts w:ascii="Arial" w:hAnsi="Arial" w:cs="Arial"/>
          <w:sz w:val="20"/>
          <w:szCs w:val="20"/>
        </w:rPr>
        <w:t xml:space="preserve">Class: </w:t>
      </w:r>
      <w:r w:rsidRPr="007E0205">
        <w:rPr>
          <w:rFonts w:ascii="Arial" w:hAnsi="Arial" w:cs="Arial"/>
          <w:b/>
          <w:sz w:val="20"/>
          <w:szCs w:val="20"/>
          <w:u w:val="single"/>
        </w:rPr>
        <w:t xml:space="preserve">Irritant, Water reactive, </w:t>
      </w:r>
      <w:r>
        <w:rPr>
          <w:rFonts w:ascii="Arial" w:hAnsi="Arial" w:cs="Arial"/>
          <w:b/>
          <w:sz w:val="20"/>
          <w:szCs w:val="20"/>
          <w:u w:val="single"/>
        </w:rPr>
        <w:t>Pyrophoric, Highly flammable solid</w:t>
      </w:r>
    </w:p>
    <w:p w:rsidR="00353F9D" w:rsidRPr="007E0205" w:rsidRDefault="00353F9D" w:rsidP="00353F9D">
      <w:pPr>
        <w:rPr>
          <w:rFonts w:ascii="Times" w:eastAsia="Times New Roman" w:hAnsi="Times" w:cs="Times New Roman"/>
          <w:sz w:val="20"/>
          <w:szCs w:val="20"/>
        </w:rPr>
      </w:pPr>
      <w:r w:rsidRPr="007E0205">
        <w:rPr>
          <w:rFonts w:ascii="Arial" w:hAnsi="Arial" w:cs="Arial"/>
          <w:sz w:val="20"/>
          <w:szCs w:val="20"/>
        </w:rPr>
        <w:t xml:space="preserve">Molecular Formula: </w:t>
      </w:r>
      <w:proofErr w:type="spellStart"/>
      <w:r>
        <w:rPr>
          <w:rFonts w:ascii="Arial" w:eastAsia="Times New Roman" w:hAnsi="Arial" w:cs="Arial"/>
          <w:color w:val="000000"/>
          <w:sz w:val="20"/>
          <w:szCs w:val="20"/>
          <w:shd w:val="clear" w:color="auto" w:fill="FFFFFF"/>
        </w:rPr>
        <w:t>Zr</w:t>
      </w:r>
      <w:proofErr w:type="spellEnd"/>
    </w:p>
    <w:p w:rsidR="00353F9D" w:rsidRPr="00C13828" w:rsidRDefault="00353F9D" w:rsidP="00353F9D">
      <w:pPr>
        <w:rPr>
          <w:rFonts w:ascii="Arial" w:hAnsi="Arial" w:cs="Arial"/>
          <w:sz w:val="20"/>
          <w:szCs w:val="20"/>
        </w:rPr>
      </w:pPr>
      <w:r w:rsidRPr="007E0205">
        <w:rPr>
          <w:rFonts w:ascii="Arial" w:hAnsi="Arial" w:cs="Arial"/>
          <w:sz w:val="20"/>
          <w:szCs w:val="20"/>
        </w:rPr>
        <w:t>Form (physical state):</w:t>
      </w:r>
      <w:r w:rsidR="00CB21FF">
        <w:rPr>
          <w:rFonts w:ascii="Arial" w:hAnsi="Arial" w:cs="Arial"/>
          <w:sz w:val="20"/>
          <w:szCs w:val="20"/>
        </w:rPr>
        <w:t xml:space="preserve"> S</w:t>
      </w:r>
      <w:r w:rsidRPr="00C13828">
        <w:rPr>
          <w:rFonts w:ascii="Arial" w:hAnsi="Arial" w:cs="Arial"/>
          <w:sz w:val="20"/>
          <w:szCs w:val="20"/>
        </w:rPr>
        <w:t>olid</w:t>
      </w:r>
    </w:p>
    <w:p w:rsidR="00353F9D" w:rsidRPr="00C13828" w:rsidRDefault="00353F9D" w:rsidP="00353F9D">
      <w:pPr>
        <w:rPr>
          <w:rFonts w:ascii="Arial" w:hAnsi="Arial" w:cs="Arial"/>
          <w:sz w:val="20"/>
          <w:szCs w:val="20"/>
        </w:rPr>
      </w:pPr>
      <w:r w:rsidRPr="00C13828">
        <w:rPr>
          <w:rFonts w:ascii="Arial" w:hAnsi="Arial" w:cs="Arial"/>
          <w:sz w:val="20"/>
          <w:szCs w:val="20"/>
        </w:rPr>
        <w:t xml:space="preserve">Color: </w:t>
      </w:r>
      <w:r w:rsidR="00CB21FF">
        <w:rPr>
          <w:rFonts w:ascii="Arial" w:hAnsi="Arial" w:cs="Arial"/>
          <w:sz w:val="20"/>
          <w:szCs w:val="20"/>
        </w:rPr>
        <w:t>B</w:t>
      </w:r>
      <w:r>
        <w:rPr>
          <w:rFonts w:ascii="Arial" w:hAnsi="Arial" w:cs="Arial"/>
          <w:sz w:val="20"/>
          <w:szCs w:val="20"/>
        </w:rPr>
        <w:t>lue-black</w:t>
      </w:r>
    </w:p>
    <w:p w:rsidR="00353F9D" w:rsidRPr="00460D87" w:rsidRDefault="00353F9D" w:rsidP="00353F9D">
      <w:pPr>
        <w:rPr>
          <w:rFonts w:ascii="Times" w:eastAsia="Times New Roman" w:hAnsi="Times" w:cs="Times New Roman"/>
          <w:sz w:val="20"/>
          <w:szCs w:val="20"/>
        </w:rPr>
      </w:pPr>
      <w:r w:rsidRPr="00C13828">
        <w:rPr>
          <w:rFonts w:ascii="Arial" w:hAnsi="Arial" w:cs="Arial"/>
          <w:sz w:val="20"/>
          <w:szCs w:val="20"/>
        </w:rPr>
        <w:t xml:space="preserve">Boiling point: </w:t>
      </w:r>
      <w:r w:rsidRPr="00460D87">
        <w:rPr>
          <w:rFonts w:ascii="Arial" w:hAnsi="Arial" w:cs="Arial"/>
          <w:sz w:val="20"/>
          <w:szCs w:val="20"/>
        </w:rPr>
        <w:t>3577</w:t>
      </w:r>
      <w:r w:rsidRPr="00460D87">
        <w:rPr>
          <w:rFonts w:ascii="Arial" w:eastAsia="Times New Roman" w:hAnsi="Arial" w:cs="Arial"/>
          <w:color w:val="000000"/>
          <w:sz w:val="20"/>
          <w:szCs w:val="20"/>
          <w:shd w:val="clear" w:color="auto" w:fill="FFFFFF"/>
        </w:rPr>
        <w:t>°C</w:t>
      </w:r>
    </w:p>
    <w:p w:rsidR="00353F9D" w:rsidRPr="00803871" w:rsidRDefault="00353F9D" w:rsidP="00353F9D">
      <w:pPr>
        <w:rPr>
          <w:rFonts w:ascii="Arial" w:hAnsi="Arial" w:cs="Arial"/>
          <w:b/>
          <w:sz w:val="24"/>
          <w:szCs w:val="24"/>
        </w:rPr>
      </w:pPr>
      <w:r w:rsidRPr="00803871">
        <w:rPr>
          <w:rFonts w:ascii="Arial" w:hAnsi="Arial" w:cs="Arial"/>
          <w:b/>
          <w:sz w:val="24"/>
          <w:szCs w:val="24"/>
        </w:rPr>
        <w:t>Potential Hazards/Toxicity</w:t>
      </w:r>
    </w:p>
    <w:p w:rsidR="00353F9D" w:rsidRDefault="00353F9D" w:rsidP="00353F9D">
      <w:pPr>
        <w:spacing w:after="0" w:line="240" w:lineRule="auto"/>
        <w:rPr>
          <w:rFonts w:ascii="Arial" w:eastAsia="Times New Roman" w:hAnsi="Arial" w:cs="Arial"/>
          <w:sz w:val="20"/>
          <w:szCs w:val="20"/>
        </w:rPr>
      </w:pPr>
      <w:r>
        <w:rPr>
          <w:rFonts w:ascii="Arial" w:hAnsi="Arial" w:cs="Arial"/>
          <w:color w:val="222222"/>
          <w:sz w:val="20"/>
          <w:szCs w:val="20"/>
        </w:rPr>
        <w:t xml:space="preserve">The powder form of </w:t>
      </w:r>
      <w:r w:rsidR="00CB21FF">
        <w:rPr>
          <w:rFonts w:ascii="Arial" w:hAnsi="Arial" w:cs="Arial"/>
          <w:color w:val="222222"/>
          <w:sz w:val="20"/>
          <w:szCs w:val="20"/>
        </w:rPr>
        <w:t>z</w:t>
      </w:r>
      <w:r>
        <w:rPr>
          <w:rFonts w:ascii="Arial" w:hAnsi="Arial" w:cs="Arial"/>
          <w:color w:val="222222"/>
          <w:sz w:val="20"/>
          <w:szCs w:val="20"/>
        </w:rPr>
        <w:t xml:space="preserve">irconium can be </w:t>
      </w:r>
      <w:r w:rsidRPr="00460D87">
        <w:rPr>
          <w:rFonts w:ascii="Arial" w:hAnsi="Arial" w:cs="Arial"/>
          <w:b/>
          <w:color w:val="222222"/>
          <w:sz w:val="20"/>
          <w:szCs w:val="20"/>
        </w:rPr>
        <w:t>pyrophoric</w:t>
      </w:r>
      <w:r>
        <w:rPr>
          <w:rFonts w:ascii="Arial" w:hAnsi="Arial" w:cs="Arial"/>
          <w:color w:val="222222"/>
          <w:sz w:val="20"/>
          <w:szCs w:val="20"/>
        </w:rPr>
        <w:t xml:space="preserve"> and can catch fire spontaneously if exposed to air. It is considered a highly </w:t>
      </w:r>
      <w:r>
        <w:rPr>
          <w:rFonts w:ascii="Arial" w:hAnsi="Arial" w:cs="Arial"/>
          <w:b/>
          <w:color w:val="222222"/>
          <w:sz w:val="20"/>
          <w:szCs w:val="20"/>
        </w:rPr>
        <w:t>flammable solid</w:t>
      </w:r>
      <w:r w:rsidRPr="00CB21FF">
        <w:rPr>
          <w:rFonts w:ascii="Arial" w:hAnsi="Arial" w:cs="Arial"/>
          <w:color w:val="222222"/>
          <w:sz w:val="20"/>
          <w:szCs w:val="20"/>
        </w:rPr>
        <w:t xml:space="preserve">. </w:t>
      </w:r>
      <w:r>
        <w:rPr>
          <w:rFonts w:ascii="Arial" w:hAnsi="Arial" w:cs="Arial"/>
          <w:color w:val="222222"/>
          <w:sz w:val="20"/>
          <w:szCs w:val="20"/>
        </w:rPr>
        <w:t xml:space="preserve">Is </w:t>
      </w:r>
      <w:r w:rsidRPr="00460D87">
        <w:rPr>
          <w:rFonts w:ascii="Arial" w:hAnsi="Arial" w:cs="Arial"/>
          <w:b/>
          <w:color w:val="222222"/>
          <w:sz w:val="20"/>
          <w:szCs w:val="20"/>
        </w:rPr>
        <w:t>water reactive</w:t>
      </w:r>
      <w:r>
        <w:rPr>
          <w:rFonts w:ascii="Arial" w:hAnsi="Arial" w:cs="Arial"/>
          <w:color w:val="222222"/>
          <w:sz w:val="20"/>
          <w:szCs w:val="20"/>
        </w:rPr>
        <w:t>, contact with water liberates extremely flammable gases, which are spontaneously flammable in air.</w:t>
      </w:r>
      <w:r>
        <w:rPr>
          <w:rFonts w:ascii="Arial" w:eastAsia="Times New Roman" w:hAnsi="Arial" w:cs="Arial"/>
          <w:sz w:val="20"/>
          <w:szCs w:val="20"/>
        </w:rPr>
        <w:t xml:space="preserve"> </w:t>
      </w:r>
    </w:p>
    <w:p w:rsidR="00353F9D" w:rsidRPr="007E15EA" w:rsidRDefault="00353F9D" w:rsidP="00CB21FF">
      <w:pPr>
        <w:spacing w:before="200" w:after="0" w:line="240" w:lineRule="auto"/>
        <w:rPr>
          <w:rFonts w:ascii="Arial" w:eastAsia="Times New Roman" w:hAnsi="Arial" w:cs="Arial"/>
          <w:sz w:val="20"/>
          <w:szCs w:val="20"/>
        </w:rPr>
      </w:pPr>
      <w:r>
        <w:rPr>
          <w:rFonts w:ascii="Arial" w:hAnsi="Arial" w:cs="Arial"/>
          <w:color w:val="222222"/>
          <w:sz w:val="20"/>
          <w:szCs w:val="20"/>
        </w:rPr>
        <w:t>Zirconium powder i</w:t>
      </w:r>
      <w:r>
        <w:rPr>
          <w:rFonts w:ascii="Arial" w:eastAsia="Times New Roman" w:hAnsi="Arial" w:cs="Arial"/>
          <w:sz w:val="20"/>
          <w:szCs w:val="20"/>
        </w:rPr>
        <w:t xml:space="preserve">s an </w:t>
      </w:r>
      <w:r w:rsidRPr="00460D87">
        <w:rPr>
          <w:rFonts w:ascii="Arial" w:eastAsia="Times New Roman" w:hAnsi="Arial" w:cs="Arial"/>
          <w:b/>
          <w:sz w:val="20"/>
          <w:szCs w:val="20"/>
        </w:rPr>
        <w:t>irritant</w:t>
      </w:r>
      <w:r>
        <w:rPr>
          <w:rFonts w:ascii="Arial" w:eastAsia="Times New Roman" w:hAnsi="Arial" w:cs="Arial"/>
          <w:sz w:val="20"/>
          <w:szCs w:val="20"/>
        </w:rPr>
        <w:t xml:space="preserve"> to the skin, eyes and mucous membranes. </w:t>
      </w:r>
    </w:p>
    <w:p w:rsidR="00353F9D" w:rsidRPr="007E5167" w:rsidRDefault="00353F9D" w:rsidP="00CB21FF">
      <w:pPr>
        <w:pStyle w:val="HTMLPreformatted"/>
        <w:spacing w:before="200"/>
        <w:rPr>
          <w:rFonts w:ascii="Arial" w:hAnsi="Arial" w:cs="Arial"/>
          <w:color w:val="000000"/>
        </w:rPr>
      </w:pPr>
      <w:r w:rsidRPr="007E5167">
        <w:rPr>
          <w:rFonts w:ascii="Arial" w:hAnsi="Arial" w:cs="Arial"/>
          <w:color w:val="000000"/>
        </w:rPr>
        <w:t>May be harmful by inhalation, ingestion, or skin absorption. Can cause eye and skin irritation.</w:t>
      </w:r>
    </w:p>
    <w:p w:rsidR="00353F9D" w:rsidRDefault="00353F9D" w:rsidP="00353F9D">
      <w:pPr>
        <w:spacing w:after="0" w:line="240" w:lineRule="auto"/>
        <w:rPr>
          <w:rFonts w:ascii="Arial" w:eastAsia="Times New Roman" w:hAnsi="Arial" w:cs="Arial"/>
          <w:color w:val="000000"/>
          <w:sz w:val="20"/>
          <w:szCs w:val="20"/>
          <w:shd w:val="clear" w:color="auto" w:fill="FFFFFF"/>
        </w:rPr>
      </w:pPr>
      <w:r w:rsidRPr="007E5167">
        <w:rPr>
          <w:rFonts w:ascii="Arial" w:eastAsia="Times New Roman" w:hAnsi="Arial" w:cs="Arial"/>
          <w:color w:val="000000"/>
          <w:sz w:val="20"/>
          <w:szCs w:val="20"/>
          <w:shd w:val="clear" w:color="auto" w:fill="FFFFFF"/>
        </w:rPr>
        <w:t>May cause inflammation of the skin on contact in some persons.</w:t>
      </w:r>
      <w:r w:rsidRPr="007E5167">
        <w:rPr>
          <w:rFonts w:ascii="Arial" w:eastAsia="Times New Roman" w:hAnsi="Arial" w:cs="Arial"/>
          <w:color w:val="000000"/>
          <w:sz w:val="20"/>
          <w:szCs w:val="20"/>
        </w:rPr>
        <w:t xml:space="preserve"> </w:t>
      </w:r>
      <w:r w:rsidRPr="007E5167">
        <w:rPr>
          <w:rFonts w:ascii="Arial" w:eastAsia="Times New Roman" w:hAnsi="Arial" w:cs="Arial"/>
          <w:color w:val="000000"/>
          <w:sz w:val="20"/>
          <w:szCs w:val="20"/>
          <w:shd w:val="clear" w:color="auto" w:fill="FFFFFF"/>
        </w:rPr>
        <w:t>May accentuate any pre-existing dermatitis condition.</w:t>
      </w:r>
      <w:r>
        <w:rPr>
          <w:rFonts w:ascii="Arial" w:eastAsia="Times New Roman" w:hAnsi="Arial" w:cs="Arial"/>
          <w:color w:val="000000"/>
          <w:sz w:val="20"/>
          <w:szCs w:val="20"/>
          <w:shd w:val="clear" w:color="auto" w:fill="FFFFFF"/>
        </w:rPr>
        <w:t xml:space="preserve"> </w:t>
      </w:r>
      <w:r w:rsidRPr="00460D87">
        <w:rPr>
          <w:rFonts w:ascii="Arial" w:eastAsia="Times New Roman" w:hAnsi="Arial" w:cs="Arial"/>
          <w:color w:val="000000"/>
          <w:sz w:val="20"/>
          <w:szCs w:val="20"/>
          <w:shd w:val="clear" w:color="auto" w:fill="FFFFFF"/>
        </w:rPr>
        <w:t>Inhalation of zirconium compounds may cause pulmonary granulomas.</w:t>
      </w:r>
    </w:p>
    <w:p w:rsidR="00353F9D" w:rsidRPr="00460D87" w:rsidRDefault="00353F9D" w:rsidP="00CB21FF">
      <w:pPr>
        <w:spacing w:before="200" w:after="0" w:line="240" w:lineRule="auto"/>
        <w:rPr>
          <w:rFonts w:ascii="Times" w:eastAsia="Times New Roman" w:hAnsi="Times" w:cs="Times New Roman"/>
          <w:szCs w:val="20"/>
        </w:rPr>
      </w:pPr>
      <w:r w:rsidRPr="00460D87">
        <w:rPr>
          <w:rFonts w:ascii="Arial" w:eastAsia="Times New Roman" w:hAnsi="Arial" w:cs="Arial"/>
          <w:color w:val="000000"/>
          <w:sz w:val="20"/>
          <w:szCs w:val="18"/>
          <w:shd w:val="clear" w:color="auto" w:fill="FFFFFF"/>
        </w:rPr>
        <w:t>The inhalation of small particles of metal oxide results in sudden thirst, a sweet, metallic foul taste, throat irritation, cough, dry mucous membranes, tiredness and general un</w:t>
      </w:r>
      <w:r w:rsidR="00CB21FF">
        <w:rPr>
          <w:rFonts w:ascii="Arial" w:eastAsia="Times New Roman" w:hAnsi="Arial" w:cs="Arial"/>
          <w:color w:val="000000"/>
          <w:sz w:val="20"/>
          <w:szCs w:val="18"/>
          <w:shd w:val="clear" w:color="auto" w:fill="FFFFFF"/>
        </w:rPr>
        <w:t>-</w:t>
      </w:r>
      <w:r w:rsidRPr="00460D87">
        <w:rPr>
          <w:rFonts w:ascii="Arial" w:eastAsia="Times New Roman" w:hAnsi="Arial" w:cs="Arial"/>
          <w:color w:val="000000"/>
          <w:sz w:val="20"/>
          <w:szCs w:val="18"/>
          <w:shd w:val="clear" w:color="auto" w:fill="FFFFFF"/>
        </w:rPr>
        <w:t>wellness.</w:t>
      </w:r>
    </w:p>
    <w:p w:rsidR="00353F9D" w:rsidRPr="00CF2E1A" w:rsidRDefault="00353F9D" w:rsidP="00CB21FF">
      <w:pPr>
        <w:spacing w:before="200"/>
        <w:rPr>
          <w:rFonts w:ascii="Arial" w:eastAsia="Times New Roman" w:hAnsi="Arial" w:cs="Arial"/>
          <w:sz w:val="20"/>
          <w:szCs w:val="20"/>
        </w:rPr>
      </w:pPr>
      <w:r w:rsidRPr="00CF2E1A">
        <w:rPr>
          <w:rFonts w:ascii="Arial" w:eastAsia="Times New Roman" w:hAnsi="Arial" w:cs="Arial"/>
          <w:bCs/>
          <w:color w:val="000000"/>
          <w:sz w:val="20"/>
          <w:szCs w:val="20"/>
          <w:shd w:val="clear" w:color="auto" w:fill="FFFFFF"/>
        </w:rPr>
        <w:t xml:space="preserve">The following permissible exposure limit data is available: </w:t>
      </w:r>
      <w:r w:rsidRPr="00CF2E1A">
        <w:rPr>
          <w:rFonts w:ascii="Arial" w:eastAsia="Times New Roman" w:hAnsi="Arial" w:cs="Arial"/>
          <w:color w:val="000000"/>
          <w:sz w:val="20"/>
          <w:szCs w:val="20"/>
        </w:rPr>
        <w:t>5 mg/</w:t>
      </w:r>
      <w:r w:rsidRPr="00CF2E1A">
        <w:rPr>
          <w:rFonts w:ascii="Arial" w:eastAsia="Times New Roman" w:hAnsi="Arial" w:cs="Arial"/>
          <w:color w:val="222222"/>
          <w:sz w:val="20"/>
          <w:szCs w:val="20"/>
        </w:rPr>
        <w:t>m</w:t>
      </w:r>
      <w:r w:rsidRPr="00CF2E1A">
        <w:rPr>
          <w:rFonts w:ascii="Arial" w:eastAsia="Times New Roman" w:hAnsi="Arial" w:cs="Arial"/>
          <w:color w:val="000000"/>
          <w:sz w:val="20"/>
          <w:szCs w:val="20"/>
          <w:vertAlign w:val="superscript"/>
        </w:rPr>
        <w:t>3</w:t>
      </w:r>
      <w:r w:rsidRPr="00CF2E1A">
        <w:rPr>
          <w:rFonts w:ascii="Arial" w:eastAsia="Times New Roman" w:hAnsi="Arial" w:cs="Arial"/>
          <w:color w:val="000000"/>
          <w:sz w:val="20"/>
          <w:szCs w:val="20"/>
        </w:rPr>
        <w:t xml:space="preserve"> TWA</w:t>
      </w:r>
    </w:p>
    <w:p w:rsidR="00353F9D" w:rsidRDefault="00353F9D" w:rsidP="00353F9D">
      <w:pPr>
        <w:pStyle w:val="HTMLPreformatted"/>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 xml:space="preserve">No </w:t>
      </w:r>
      <w:r w:rsidRPr="00C13828">
        <w:rPr>
          <w:rFonts w:ascii="Arial" w:eastAsia="Times New Roman" w:hAnsi="Arial" w:cs="Arial"/>
          <w:bCs/>
          <w:color w:val="000000"/>
          <w:shd w:val="clear" w:color="auto" w:fill="FFFFFF"/>
        </w:rPr>
        <w:t>acute toxicity data is available</w:t>
      </w:r>
      <w:r>
        <w:rPr>
          <w:rFonts w:ascii="Arial" w:eastAsia="Times New Roman" w:hAnsi="Arial" w:cs="Arial"/>
          <w:bCs/>
          <w:color w:val="000000"/>
          <w:shd w:val="clear" w:color="auto" w:fill="FFFFFF"/>
        </w:rPr>
        <w:t>.</w:t>
      </w:r>
    </w:p>
    <w:p w:rsidR="00353F9D" w:rsidRPr="00803871" w:rsidRDefault="00353F9D" w:rsidP="00CB21FF">
      <w:pPr>
        <w:spacing w:before="200"/>
        <w:rPr>
          <w:rFonts w:ascii="Arial" w:hAnsi="Arial" w:cs="Arial"/>
          <w:b/>
          <w:sz w:val="24"/>
          <w:szCs w:val="24"/>
        </w:rPr>
      </w:pPr>
      <w:r w:rsidRPr="00803871">
        <w:rPr>
          <w:rFonts w:ascii="Arial" w:hAnsi="Arial" w:cs="Arial"/>
          <w:b/>
          <w:sz w:val="24"/>
          <w:szCs w:val="24"/>
        </w:rPr>
        <w:t>Personal Protective Equipment (PPE)</w:t>
      </w:r>
    </w:p>
    <w:p w:rsidR="00353F9D" w:rsidRDefault="00353F9D" w:rsidP="00353F9D">
      <w:pPr>
        <w:pStyle w:val="NoSpacing"/>
        <w:rPr>
          <w:rFonts w:ascii="Arial" w:hAnsi="Arial" w:cs="Arial"/>
          <w:b/>
          <w:sz w:val="20"/>
          <w:szCs w:val="20"/>
        </w:rPr>
      </w:pPr>
      <w:r w:rsidRPr="00265CA6">
        <w:rPr>
          <w:rFonts w:ascii="Arial" w:hAnsi="Arial" w:cs="Arial"/>
          <w:b/>
          <w:sz w:val="20"/>
          <w:szCs w:val="20"/>
        </w:rPr>
        <w:t>Respirator Protection</w:t>
      </w:r>
    </w:p>
    <w:p w:rsidR="00353F9D" w:rsidRDefault="00353F9D" w:rsidP="00353F9D">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rsidR="00353F9D" w:rsidRPr="003F564F" w:rsidRDefault="00353F9D" w:rsidP="00CB21FF">
      <w:pPr>
        <w:pStyle w:val="NoSpacing"/>
        <w:spacing w:before="200"/>
        <w:rPr>
          <w:rFonts w:ascii="Arial" w:hAnsi="Arial" w:cs="Arial"/>
          <w:sz w:val="20"/>
          <w:szCs w:val="20"/>
        </w:rPr>
      </w:pPr>
      <w:r w:rsidRPr="003F564F">
        <w:rPr>
          <w:rFonts w:ascii="Arial" w:hAnsi="Arial" w:cs="Arial"/>
          <w:sz w:val="20"/>
          <w:szCs w:val="20"/>
        </w:rPr>
        <w:t>Respirators should be used only under any of the following circumstances:</w:t>
      </w:r>
    </w:p>
    <w:p w:rsidR="00353F9D" w:rsidRPr="003F564F" w:rsidRDefault="00353F9D" w:rsidP="00353F9D">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53F9D" w:rsidRPr="003F564F" w:rsidRDefault="00353F9D" w:rsidP="00353F9D">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53F9D" w:rsidRPr="003F564F" w:rsidRDefault="00353F9D" w:rsidP="00353F9D">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53F9D" w:rsidRPr="003F564F" w:rsidRDefault="00353F9D" w:rsidP="00353F9D">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53F9D" w:rsidRPr="003F564F" w:rsidRDefault="00353F9D" w:rsidP="00353F9D">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CB21FF">
        <w:rPr>
          <w:rFonts w:ascii="Arial" w:hAnsi="Arial" w:cs="Arial"/>
          <w:sz w:val="20"/>
          <w:szCs w:val="20"/>
        </w:rPr>
        <w:t>.</w:t>
      </w:r>
    </w:p>
    <w:p w:rsidR="00353F9D" w:rsidRPr="003F564F" w:rsidRDefault="00353F9D" w:rsidP="00353F9D">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CB21FF">
        <w:rPr>
          <w:rFonts w:ascii="Arial" w:hAnsi="Arial" w:cs="Arial"/>
          <w:sz w:val="20"/>
          <w:szCs w:val="20"/>
        </w:rPr>
        <w:t>.</w:t>
      </w:r>
    </w:p>
    <w:p w:rsidR="00504A88" w:rsidRPr="003F564F" w:rsidRDefault="00504A88" w:rsidP="00CB21FF">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53F9D" w:rsidRPr="00265CA6" w:rsidRDefault="00353F9D" w:rsidP="00CB21FF">
      <w:pPr>
        <w:pStyle w:val="NoSpacing"/>
        <w:spacing w:before="200"/>
        <w:rPr>
          <w:rFonts w:ascii="Arial" w:hAnsi="Arial" w:cs="Arial"/>
          <w:b/>
          <w:sz w:val="20"/>
          <w:szCs w:val="20"/>
        </w:rPr>
      </w:pPr>
      <w:r w:rsidRPr="00265CA6">
        <w:rPr>
          <w:rFonts w:ascii="Arial" w:hAnsi="Arial" w:cs="Arial"/>
          <w:b/>
          <w:sz w:val="20"/>
          <w:szCs w:val="20"/>
        </w:rPr>
        <w:t>Hand Protection</w:t>
      </w:r>
    </w:p>
    <w:p w:rsidR="00353F9D" w:rsidRPr="00265CA6" w:rsidRDefault="00353F9D" w:rsidP="00353F9D">
      <w:pPr>
        <w:rPr>
          <w:rFonts w:ascii="Arial" w:hAnsi="Arial" w:cs="Arial"/>
          <w:b/>
          <w:sz w:val="20"/>
          <w:szCs w:val="20"/>
        </w:rPr>
      </w:pPr>
      <w:r>
        <w:rPr>
          <w:rFonts w:ascii="Arial" w:hAnsi="Arial" w:cs="Arial"/>
          <w:sz w:val="20"/>
          <w:szCs w:val="20"/>
        </w:rPr>
        <w:t xml:space="preserve">Gloves must be worn. Use proper glove removal technique to avoid any skin contact. Nitrile gloves are recommended.  </w:t>
      </w:r>
    </w:p>
    <w:p w:rsidR="00353F9D" w:rsidRDefault="00353F9D" w:rsidP="00353F9D">
      <w:pPr>
        <w:spacing w:after="0" w:line="240" w:lineRule="auto"/>
        <w:rPr>
          <w:rFonts w:ascii="Arial" w:hAnsi="Arial" w:cs="Arial"/>
          <w:color w:val="222222"/>
          <w:sz w:val="20"/>
          <w:szCs w:val="20"/>
        </w:rPr>
      </w:pPr>
      <w:r w:rsidRPr="00265CA6">
        <w:rPr>
          <w:rFonts w:ascii="Arial" w:hAnsi="Arial" w:cs="Arial"/>
          <w:color w:val="FF0000"/>
          <w:sz w:val="20"/>
          <w:szCs w:val="20"/>
        </w:rPr>
        <w:lastRenderedPageBreak/>
        <w:t>NOTE:</w:t>
      </w:r>
      <w:r w:rsidRPr="00265CA6">
        <w:rPr>
          <w:rFonts w:ascii="Arial" w:hAnsi="Arial" w:cs="Arial"/>
          <w:sz w:val="20"/>
          <w:szCs w:val="20"/>
        </w:rPr>
        <w:t xml:space="preserve"> </w:t>
      </w:r>
      <w:r w:rsidRPr="00C05A3E">
        <w:rPr>
          <w:rFonts w:ascii="Arial" w:hAnsi="Arial" w:cs="Arial"/>
          <w:sz w:val="20"/>
          <w:szCs w:val="20"/>
        </w:rPr>
        <w:t xml:space="preserve">Consult with your preferred glove manufacturer to ensure that the gloves you plan on using are compatible with </w:t>
      </w:r>
      <w:r w:rsidR="00CB21FF">
        <w:rPr>
          <w:rFonts w:ascii="Arial" w:hAnsi="Arial" w:cs="Arial"/>
          <w:sz w:val="20"/>
          <w:szCs w:val="20"/>
        </w:rPr>
        <w:t>z</w:t>
      </w:r>
      <w:r w:rsidRPr="00460D87">
        <w:rPr>
          <w:rFonts w:ascii="Arial" w:hAnsi="Arial" w:cs="Arial"/>
          <w:bCs/>
          <w:color w:val="000000" w:themeColor="text1"/>
          <w:sz w:val="20"/>
          <w:szCs w:val="20"/>
        </w:rPr>
        <w:t xml:space="preserve">irconium </w:t>
      </w:r>
      <w:r w:rsidR="00CB21FF">
        <w:rPr>
          <w:rFonts w:ascii="Arial" w:hAnsi="Arial" w:cs="Arial"/>
          <w:bCs/>
          <w:color w:val="000000" w:themeColor="text1"/>
          <w:sz w:val="20"/>
          <w:szCs w:val="20"/>
        </w:rPr>
        <w:t>p</w:t>
      </w:r>
      <w:r w:rsidRPr="00460D87">
        <w:rPr>
          <w:rFonts w:ascii="Arial" w:hAnsi="Arial" w:cs="Arial"/>
          <w:bCs/>
          <w:color w:val="000000" w:themeColor="text1"/>
          <w:sz w:val="20"/>
          <w:szCs w:val="20"/>
        </w:rPr>
        <w:t>owder</w:t>
      </w:r>
      <w:r>
        <w:rPr>
          <w:rFonts w:ascii="Arial" w:hAnsi="Arial" w:cs="Arial"/>
          <w:color w:val="222222"/>
          <w:sz w:val="20"/>
          <w:szCs w:val="20"/>
        </w:rPr>
        <w:t xml:space="preserve">. </w:t>
      </w:r>
    </w:p>
    <w:p w:rsidR="00353F9D" w:rsidRPr="00265CA6" w:rsidRDefault="00353F9D" w:rsidP="00CB21FF">
      <w:pPr>
        <w:pStyle w:val="NoSpacing"/>
        <w:spacing w:before="200"/>
        <w:rPr>
          <w:rFonts w:ascii="Arial" w:hAnsi="Arial" w:cs="Arial"/>
          <w:sz w:val="20"/>
          <w:szCs w:val="20"/>
        </w:rPr>
      </w:pPr>
      <w:r w:rsidRPr="00265CA6">
        <w:rPr>
          <w:rFonts w:ascii="Arial" w:hAnsi="Arial" w:cs="Arial"/>
          <w:sz w:val="20"/>
          <w:szCs w:val="20"/>
        </w:rPr>
        <w:t>Refer to glove selection chart from the links below:</w:t>
      </w:r>
    </w:p>
    <w:p w:rsidR="00353F9D" w:rsidRPr="00265CA6" w:rsidRDefault="00A16649" w:rsidP="00353F9D">
      <w:pPr>
        <w:pStyle w:val="NoSpacing"/>
        <w:rPr>
          <w:rFonts w:ascii="Arial" w:hAnsi="Arial" w:cs="Arial"/>
          <w:color w:val="000080"/>
          <w:sz w:val="20"/>
          <w:szCs w:val="20"/>
        </w:rPr>
      </w:pPr>
      <w:hyperlink r:id="rId10" w:history="1">
        <w:r w:rsidR="00353F9D" w:rsidRPr="00265CA6">
          <w:rPr>
            <w:rStyle w:val="Hyperlink"/>
            <w:rFonts w:ascii="Arial" w:hAnsi="Arial" w:cs="Arial"/>
            <w:sz w:val="20"/>
            <w:szCs w:val="20"/>
          </w:rPr>
          <w:t>http://www.ansellpro.com/download/Ansell_8thEditionChemicalResistanceGuide.pdf</w:t>
        </w:r>
      </w:hyperlink>
      <w:r w:rsidR="00353F9D" w:rsidRPr="00265CA6">
        <w:rPr>
          <w:rFonts w:ascii="Arial" w:hAnsi="Arial" w:cs="Arial"/>
          <w:color w:val="000080"/>
          <w:sz w:val="20"/>
          <w:szCs w:val="20"/>
        </w:rPr>
        <w:t xml:space="preserve"> </w:t>
      </w:r>
    </w:p>
    <w:p w:rsidR="00353F9D" w:rsidRPr="00265CA6" w:rsidRDefault="00353F9D" w:rsidP="00353F9D">
      <w:pPr>
        <w:pStyle w:val="NoSpacing"/>
        <w:rPr>
          <w:rFonts w:ascii="Arial" w:hAnsi="Arial" w:cs="Arial"/>
          <w:sz w:val="20"/>
          <w:szCs w:val="20"/>
        </w:rPr>
      </w:pPr>
      <w:r w:rsidRPr="00265CA6">
        <w:rPr>
          <w:rFonts w:ascii="Arial" w:hAnsi="Arial" w:cs="Arial"/>
          <w:sz w:val="20"/>
          <w:szCs w:val="20"/>
        </w:rPr>
        <w:t>OR</w:t>
      </w:r>
    </w:p>
    <w:p w:rsidR="00353F9D" w:rsidRPr="00265CA6" w:rsidRDefault="00A16649" w:rsidP="00353F9D">
      <w:pPr>
        <w:pStyle w:val="NoSpacing"/>
        <w:rPr>
          <w:rFonts w:ascii="Arial" w:hAnsi="Arial" w:cs="Arial"/>
          <w:sz w:val="20"/>
          <w:szCs w:val="20"/>
        </w:rPr>
      </w:pPr>
      <w:hyperlink r:id="rId11" w:history="1">
        <w:r w:rsidR="00353F9D" w:rsidRPr="00265CA6">
          <w:rPr>
            <w:rStyle w:val="Hyperlink"/>
            <w:rFonts w:ascii="Arial" w:hAnsi="Arial" w:cs="Arial"/>
            <w:sz w:val="20"/>
            <w:szCs w:val="20"/>
          </w:rPr>
          <w:t>http://www.allsafetyproducts.biz/page/74172</w:t>
        </w:r>
      </w:hyperlink>
    </w:p>
    <w:p w:rsidR="00353F9D" w:rsidRPr="00265CA6" w:rsidRDefault="00353F9D" w:rsidP="00353F9D">
      <w:pPr>
        <w:pStyle w:val="NoSpacing"/>
        <w:rPr>
          <w:rFonts w:ascii="Arial" w:hAnsi="Arial" w:cs="Arial"/>
          <w:sz w:val="20"/>
          <w:szCs w:val="20"/>
        </w:rPr>
      </w:pPr>
      <w:r w:rsidRPr="00265CA6">
        <w:rPr>
          <w:rFonts w:ascii="Arial" w:hAnsi="Arial" w:cs="Arial"/>
          <w:sz w:val="20"/>
          <w:szCs w:val="20"/>
        </w:rPr>
        <w:t>OR</w:t>
      </w:r>
    </w:p>
    <w:p w:rsidR="00353F9D" w:rsidRPr="00265CA6" w:rsidRDefault="00A16649" w:rsidP="00353F9D">
      <w:pPr>
        <w:pStyle w:val="NoSpacing"/>
        <w:rPr>
          <w:rFonts w:ascii="Arial" w:hAnsi="Arial" w:cs="Arial"/>
          <w:sz w:val="20"/>
          <w:szCs w:val="20"/>
        </w:rPr>
      </w:pPr>
      <w:hyperlink r:id="rId12" w:history="1">
        <w:r w:rsidR="00353F9D" w:rsidRPr="00265CA6">
          <w:rPr>
            <w:rStyle w:val="Hyperlink"/>
            <w:rFonts w:ascii="Arial" w:hAnsi="Arial" w:cs="Arial"/>
            <w:sz w:val="20"/>
            <w:szCs w:val="20"/>
          </w:rPr>
          <w:t>http://www.showabestglove.com/site/default.aspx</w:t>
        </w:r>
      </w:hyperlink>
    </w:p>
    <w:p w:rsidR="00353F9D" w:rsidRPr="00265CA6" w:rsidRDefault="00353F9D" w:rsidP="00353F9D">
      <w:pPr>
        <w:pStyle w:val="NoSpacing"/>
        <w:rPr>
          <w:rFonts w:ascii="Arial" w:hAnsi="Arial" w:cs="Arial"/>
          <w:sz w:val="20"/>
          <w:szCs w:val="20"/>
        </w:rPr>
      </w:pPr>
      <w:r w:rsidRPr="00265CA6">
        <w:rPr>
          <w:rFonts w:ascii="Arial" w:hAnsi="Arial" w:cs="Arial"/>
          <w:sz w:val="20"/>
          <w:szCs w:val="20"/>
        </w:rPr>
        <w:t>OR</w:t>
      </w:r>
    </w:p>
    <w:p w:rsidR="00353F9D" w:rsidRPr="00265CA6" w:rsidRDefault="00A16649" w:rsidP="00353F9D">
      <w:pPr>
        <w:pStyle w:val="NoSpacing"/>
        <w:rPr>
          <w:rFonts w:ascii="Arial" w:hAnsi="Arial" w:cs="Arial"/>
          <w:color w:val="000080"/>
          <w:sz w:val="20"/>
          <w:szCs w:val="20"/>
        </w:rPr>
      </w:pPr>
      <w:hyperlink r:id="rId13" w:history="1">
        <w:r w:rsidR="00353F9D" w:rsidRPr="00265CA6">
          <w:rPr>
            <w:rStyle w:val="Hyperlink"/>
            <w:rFonts w:ascii="Arial" w:hAnsi="Arial" w:cs="Arial"/>
            <w:sz w:val="20"/>
            <w:szCs w:val="20"/>
          </w:rPr>
          <w:t>http://www.mapaglove.com/</w:t>
        </w:r>
      </w:hyperlink>
    </w:p>
    <w:p w:rsidR="00353F9D" w:rsidRPr="00265CA6" w:rsidRDefault="00353F9D" w:rsidP="00CB21FF">
      <w:pPr>
        <w:pStyle w:val="NoSpacing"/>
        <w:spacing w:before="200"/>
        <w:rPr>
          <w:rFonts w:ascii="Arial" w:hAnsi="Arial" w:cs="Arial"/>
          <w:b/>
          <w:sz w:val="20"/>
          <w:szCs w:val="20"/>
        </w:rPr>
      </w:pPr>
      <w:r w:rsidRPr="00265CA6">
        <w:rPr>
          <w:rFonts w:ascii="Arial" w:hAnsi="Arial" w:cs="Arial"/>
          <w:b/>
          <w:sz w:val="20"/>
          <w:szCs w:val="20"/>
        </w:rPr>
        <w:t>Eye Protection</w:t>
      </w:r>
    </w:p>
    <w:p w:rsidR="00353F9D" w:rsidRPr="00265CA6" w:rsidRDefault="00353F9D" w:rsidP="00353F9D">
      <w:pPr>
        <w:rPr>
          <w:rFonts w:ascii="Arial" w:hAnsi="Arial" w:cs="Arial"/>
          <w:b/>
          <w:sz w:val="20"/>
          <w:szCs w:val="20"/>
        </w:rPr>
      </w:pPr>
      <w:r>
        <w:rPr>
          <w:rFonts w:ascii="Arial" w:hAnsi="Arial" w:cs="Arial"/>
          <w:sz w:val="20"/>
          <w:szCs w:val="20"/>
        </w:rPr>
        <w:t>ANSI</w:t>
      </w:r>
      <w:r w:rsidR="00CB21FF">
        <w:rPr>
          <w:rFonts w:ascii="Arial" w:hAnsi="Arial" w:cs="Arial"/>
          <w:sz w:val="20"/>
          <w:szCs w:val="20"/>
        </w:rPr>
        <w:t>-</w:t>
      </w:r>
      <w:r>
        <w:rPr>
          <w:rFonts w:ascii="Arial" w:hAnsi="Arial" w:cs="Arial"/>
          <w:sz w:val="20"/>
          <w:szCs w:val="20"/>
        </w:rPr>
        <w:t>approved</w:t>
      </w:r>
      <w:r w:rsidR="00CB21FF">
        <w:rPr>
          <w:rFonts w:ascii="Arial" w:hAnsi="Arial" w:cs="Arial"/>
          <w:sz w:val="20"/>
          <w:szCs w:val="20"/>
        </w:rPr>
        <w:t>,</w:t>
      </w:r>
      <w:r>
        <w:rPr>
          <w:rFonts w:ascii="Arial" w:hAnsi="Arial" w:cs="Arial"/>
          <w:sz w:val="20"/>
          <w:szCs w:val="20"/>
        </w:rPr>
        <w:t xml:space="preserve"> properly</w:t>
      </w:r>
      <w:r w:rsidR="00CB21FF">
        <w:rPr>
          <w:rFonts w:ascii="Arial" w:hAnsi="Arial" w:cs="Arial"/>
          <w:sz w:val="20"/>
          <w:szCs w:val="20"/>
        </w:rPr>
        <w:t>-</w:t>
      </w:r>
      <w:r>
        <w:rPr>
          <w:rFonts w:ascii="Arial" w:hAnsi="Arial" w:cs="Arial"/>
          <w:sz w:val="20"/>
          <w:szCs w:val="20"/>
        </w:rPr>
        <w:t>fitting safety glasses or chemical splash goggles. Face shield is also recommended.</w:t>
      </w:r>
    </w:p>
    <w:p w:rsidR="00353F9D" w:rsidRPr="00265CA6" w:rsidRDefault="00353F9D" w:rsidP="00353F9D">
      <w:pPr>
        <w:pStyle w:val="NoSpacing"/>
        <w:rPr>
          <w:rFonts w:ascii="Arial" w:hAnsi="Arial" w:cs="Arial"/>
          <w:b/>
          <w:sz w:val="20"/>
          <w:szCs w:val="20"/>
        </w:rPr>
      </w:pPr>
      <w:r w:rsidRPr="00265CA6">
        <w:rPr>
          <w:rFonts w:ascii="Arial" w:hAnsi="Arial" w:cs="Arial"/>
          <w:b/>
          <w:sz w:val="20"/>
          <w:szCs w:val="20"/>
        </w:rPr>
        <w:t>Skin and Body Protection</w:t>
      </w:r>
    </w:p>
    <w:p w:rsidR="00353F9D" w:rsidRPr="00265CA6" w:rsidRDefault="00353F9D" w:rsidP="00353F9D">
      <w:pPr>
        <w:rPr>
          <w:rFonts w:ascii="Arial" w:hAnsi="Arial" w:cs="Arial"/>
          <w:b/>
          <w:sz w:val="20"/>
          <w:szCs w:val="20"/>
        </w:rPr>
      </w:pPr>
      <w:r>
        <w:rPr>
          <w:rFonts w:ascii="Arial" w:hAnsi="Arial" w:cs="Arial"/>
          <w:sz w:val="20"/>
          <w:szCs w:val="20"/>
        </w:rPr>
        <w:t>Flame</w:t>
      </w:r>
      <w:r w:rsidR="00CB21FF">
        <w:rPr>
          <w:rFonts w:ascii="Arial" w:hAnsi="Arial" w:cs="Arial"/>
          <w:sz w:val="20"/>
          <w:szCs w:val="20"/>
        </w:rPr>
        <w:t>-</w:t>
      </w:r>
      <w:r>
        <w:rPr>
          <w:rFonts w:ascii="Arial" w:hAnsi="Arial" w:cs="Arial"/>
          <w:sz w:val="20"/>
          <w:szCs w:val="20"/>
        </w:rPr>
        <w:t>resistant lab coats must be worn and be appropriately sized for the individual and buttoned to their full length. Laboratory coat sleeves must be of sufficient length to prevent skin exposure while wearing gloves. Full</w:t>
      </w:r>
      <w:r w:rsidR="00CB21FF">
        <w:rPr>
          <w:rFonts w:ascii="Arial" w:hAnsi="Arial" w:cs="Arial"/>
          <w:sz w:val="20"/>
          <w:szCs w:val="20"/>
        </w:rPr>
        <w:t>-</w:t>
      </w:r>
      <w:r>
        <w:rPr>
          <w:rFonts w:ascii="Arial" w:hAnsi="Arial" w:cs="Arial"/>
          <w:sz w:val="20"/>
          <w:szCs w:val="20"/>
        </w:rPr>
        <w:t xml:space="preserve">length pants and close-toed shoes must be worn </w:t>
      </w:r>
      <w:proofErr w:type="gramStart"/>
      <w:r>
        <w:rPr>
          <w:rFonts w:ascii="Arial" w:hAnsi="Arial" w:cs="Arial"/>
          <w:sz w:val="20"/>
          <w:szCs w:val="20"/>
        </w:rPr>
        <w:t>at all times</w:t>
      </w:r>
      <w:proofErr w:type="gramEnd"/>
      <w:r>
        <w:rPr>
          <w:rFonts w:ascii="Arial" w:hAnsi="Arial" w:cs="Arial"/>
          <w:sz w:val="20"/>
          <w:szCs w:val="20"/>
        </w:rPr>
        <w:t xml:space="preserve"> by all individuals that are occupying the laboratory area. The area of skin between the shoe and ankle should not be exposed.  </w:t>
      </w:r>
    </w:p>
    <w:p w:rsidR="00353F9D" w:rsidRPr="00265CA6" w:rsidRDefault="00353F9D" w:rsidP="00353F9D">
      <w:pPr>
        <w:pStyle w:val="NoSpacing"/>
        <w:rPr>
          <w:rFonts w:ascii="Arial" w:hAnsi="Arial" w:cs="Arial"/>
          <w:b/>
          <w:sz w:val="20"/>
          <w:szCs w:val="20"/>
        </w:rPr>
      </w:pPr>
      <w:r w:rsidRPr="00265CA6">
        <w:rPr>
          <w:rFonts w:ascii="Arial" w:hAnsi="Arial" w:cs="Arial"/>
          <w:b/>
          <w:sz w:val="20"/>
          <w:szCs w:val="20"/>
        </w:rPr>
        <w:t>Hygiene Measures</w:t>
      </w:r>
    </w:p>
    <w:p w:rsidR="00353F9D" w:rsidRPr="008C4AEC" w:rsidRDefault="00353F9D" w:rsidP="00353F9D">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ash thoroughly and immediately after handling</w:t>
      </w:r>
      <w:r w:rsidRPr="00C3009F">
        <w:rPr>
          <w:rFonts w:ascii="Arial" w:eastAsia="Times New Roman" w:hAnsi="Arial" w:cs="Arial"/>
          <w:color w:val="222222"/>
          <w:sz w:val="20"/>
          <w:szCs w:val="20"/>
          <w:shd w:val="clear" w:color="auto" w:fill="FFFFFF"/>
        </w:rPr>
        <w:t xml:space="preserve">. Remove </w:t>
      </w:r>
      <w:r>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p w:rsidR="00353F9D" w:rsidRPr="00803871" w:rsidRDefault="00353F9D" w:rsidP="00353F9D">
      <w:pPr>
        <w:rPr>
          <w:rFonts w:ascii="Arial" w:hAnsi="Arial" w:cs="Arial"/>
          <w:b/>
          <w:sz w:val="24"/>
          <w:szCs w:val="24"/>
        </w:rPr>
      </w:pPr>
      <w:r w:rsidRPr="00803871">
        <w:rPr>
          <w:rFonts w:ascii="Arial" w:hAnsi="Arial" w:cs="Arial"/>
          <w:b/>
          <w:sz w:val="24"/>
          <w:szCs w:val="24"/>
        </w:rPr>
        <w:t>Engineering Controls</w:t>
      </w:r>
    </w:p>
    <w:p w:rsidR="00353F9D" w:rsidRPr="00EA30FD" w:rsidRDefault="00353F9D" w:rsidP="00353F9D">
      <w:pPr>
        <w:rPr>
          <w:rFonts w:ascii="Arial" w:hAnsi="Arial" w:cs="Arial"/>
          <w:b/>
          <w:sz w:val="24"/>
          <w:szCs w:val="24"/>
        </w:rPr>
      </w:pPr>
      <w:r>
        <w:rPr>
          <w:rFonts w:ascii="Arial" w:hAnsi="Arial" w:cs="Arial"/>
          <w:sz w:val="20"/>
          <w:szCs w:val="20"/>
        </w:rPr>
        <w:t xml:space="preserve">Use of a glove box is required when working with pyrophoric solids or liquids. </w:t>
      </w:r>
    </w:p>
    <w:p w:rsidR="00353F9D" w:rsidRPr="00803871" w:rsidRDefault="00353F9D" w:rsidP="00353F9D">
      <w:pPr>
        <w:rPr>
          <w:rFonts w:ascii="Arial" w:hAnsi="Arial" w:cs="Arial"/>
          <w:b/>
          <w:sz w:val="24"/>
          <w:szCs w:val="24"/>
        </w:rPr>
      </w:pPr>
      <w:r w:rsidRPr="00803871">
        <w:rPr>
          <w:rFonts w:ascii="Arial" w:hAnsi="Arial" w:cs="Arial"/>
          <w:b/>
          <w:sz w:val="24"/>
          <w:szCs w:val="24"/>
        </w:rPr>
        <w:t>First Aid Procedures</w:t>
      </w:r>
    </w:p>
    <w:p w:rsidR="00353F9D" w:rsidRPr="00265CA6" w:rsidRDefault="00353F9D" w:rsidP="00353F9D">
      <w:pPr>
        <w:pStyle w:val="NoSpacing"/>
        <w:rPr>
          <w:rFonts w:ascii="Arial" w:hAnsi="Arial" w:cs="Arial"/>
          <w:b/>
          <w:sz w:val="20"/>
          <w:szCs w:val="20"/>
        </w:rPr>
      </w:pPr>
      <w:r w:rsidRPr="00265CA6">
        <w:rPr>
          <w:rFonts w:ascii="Arial" w:hAnsi="Arial" w:cs="Arial"/>
          <w:b/>
          <w:sz w:val="20"/>
          <w:szCs w:val="20"/>
        </w:rPr>
        <w:t>If inhaled</w:t>
      </w:r>
    </w:p>
    <w:p w:rsidR="00353F9D" w:rsidRPr="003F564F" w:rsidRDefault="00353F9D" w:rsidP="00353F9D">
      <w:pPr>
        <w:rPr>
          <w:rFonts w:ascii="Arial" w:hAnsi="Arial" w:cs="Arial"/>
          <w:b/>
        </w:rPr>
      </w:pPr>
      <w:r>
        <w:rPr>
          <w:rFonts w:ascii="Arial" w:hAnsi="Arial" w:cs="Arial"/>
          <w:sz w:val="20"/>
          <w:szCs w:val="20"/>
        </w:rPr>
        <w:t>Move into the fresh air immediately and give oxygen. If not breathing</w:t>
      </w:r>
      <w:r w:rsidR="00CB21FF">
        <w:rPr>
          <w:rFonts w:ascii="Arial" w:hAnsi="Arial" w:cs="Arial"/>
          <w:sz w:val="20"/>
          <w:szCs w:val="20"/>
        </w:rPr>
        <w:t>,</w:t>
      </w:r>
      <w:r>
        <w:rPr>
          <w:rFonts w:ascii="Arial" w:hAnsi="Arial" w:cs="Arial"/>
          <w:sz w:val="20"/>
          <w:szCs w:val="20"/>
        </w:rPr>
        <w:t xml:space="preserve"> give artificial respiration. Seek medical attention immediately. </w:t>
      </w:r>
    </w:p>
    <w:p w:rsidR="00353F9D" w:rsidRPr="00265CA6" w:rsidRDefault="00353F9D" w:rsidP="00353F9D">
      <w:pPr>
        <w:pStyle w:val="NoSpacing"/>
        <w:rPr>
          <w:rFonts w:ascii="Arial" w:hAnsi="Arial" w:cs="Arial"/>
          <w:b/>
          <w:sz w:val="20"/>
          <w:szCs w:val="20"/>
        </w:rPr>
      </w:pPr>
      <w:r w:rsidRPr="00265CA6">
        <w:rPr>
          <w:rFonts w:ascii="Arial" w:hAnsi="Arial" w:cs="Arial"/>
          <w:b/>
          <w:sz w:val="20"/>
          <w:szCs w:val="20"/>
        </w:rPr>
        <w:t>In case of skin contact</w:t>
      </w:r>
    </w:p>
    <w:p w:rsidR="00353F9D" w:rsidRPr="003F564F" w:rsidRDefault="00353F9D" w:rsidP="00353F9D">
      <w:pPr>
        <w:rPr>
          <w:rFonts w:ascii="Arial" w:hAnsi="Arial" w:cs="Arial"/>
          <w:b/>
        </w:rPr>
      </w:pPr>
      <w:r>
        <w:rPr>
          <w:rFonts w:ascii="Arial" w:hAnsi="Arial" w:cs="Arial"/>
          <w:bCs/>
          <w:sz w:val="20"/>
          <w:szCs w:val="20"/>
        </w:rPr>
        <w:t>I</w:t>
      </w:r>
      <w:r w:rsidRPr="006D4A9D">
        <w:rPr>
          <w:rFonts w:ascii="Arial" w:hAnsi="Arial" w:cs="Arial"/>
          <w:bCs/>
          <w:sz w:val="20"/>
          <w:szCs w:val="20"/>
        </w:rPr>
        <w:t>mmediately flush skin with plenty of water for at least 15 minutes while removing contaminated clothing</w:t>
      </w:r>
      <w:r>
        <w:rPr>
          <w:rFonts w:ascii="Arial" w:hAnsi="Arial" w:cs="Arial"/>
          <w:bCs/>
          <w:sz w:val="20"/>
          <w:szCs w:val="20"/>
        </w:rPr>
        <w:t xml:space="preserve"> </w:t>
      </w:r>
      <w:r w:rsidRPr="006D4A9D">
        <w:rPr>
          <w:rFonts w:ascii="Arial" w:hAnsi="Arial" w:cs="Arial"/>
          <w:bCs/>
          <w:sz w:val="20"/>
          <w:szCs w:val="20"/>
        </w:rPr>
        <w:t xml:space="preserve">and shoes. Wash </w:t>
      </w:r>
      <w:r>
        <w:rPr>
          <w:rFonts w:ascii="Arial" w:hAnsi="Arial" w:cs="Arial"/>
          <w:bCs/>
          <w:sz w:val="20"/>
          <w:szCs w:val="20"/>
        </w:rPr>
        <w:t xml:space="preserve">any contaminated </w:t>
      </w:r>
      <w:r w:rsidRPr="006D4A9D">
        <w:rPr>
          <w:rFonts w:ascii="Arial" w:hAnsi="Arial" w:cs="Arial"/>
          <w:bCs/>
          <w:sz w:val="20"/>
          <w:szCs w:val="20"/>
        </w:rPr>
        <w:t>clothing before reuse. Thoroughly clean</w:t>
      </w:r>
      <w:r>
        <w:rPr>
          <w:rFonts w:ascii="Arial" w:hAnsi="Arial" w:cs="Arial"/>
          <w:bCs/>
          <w:sz w:val="20"/>
          <w:szCs w:val="20"/>
        </w:rPr>
        <w:t xml:space="preserve"> shoes before reuse</w:t>
      </w:r>
      <w:r>
        <w:rPr>
          <w:rFonts w:ascii="Arial" w:hAnsi="Arial" w:cs="Arial"/>
          <w:sz w:val="20"/>
          <w:szCs w:val="20"/>
        </w:rPr>
        <w:t xml:space="preserve">. </w:t>
      </w:r>
      <w:r>
        <w:rPr>
          <w:rFonts w:ascii="Arial" w:hAnsi="Arial" w:cs="Arial"/>
          <w:bCs/>
          <w:sz w:val="20"/>
          <w:szCs w:val="20"/>
        </w:rPr>
        <w:t xml:space="preserve">Seek </w:t>
      </w:r>
      <w:r w:rsidRPr="006D4A9D">
        <w:rPr>
          <w:rFonts w:ascii="Arial" w:hAnsi="Arial" w:cs="Arial"/>
          <w:bCs/>
          <w:sz w:val="20"/>
          <w:szCs w:val="20"/>
        </w:rPr>
        <w:t xml:space="preserve">medical attention </w:t>
      </w:r>
      <w:r>
        <w:rPr>
          <w:rFonts w:ascii="Arial" w:hAnsi="Arial" w:cs="Arial"/>
          <w:bCs/>
          <w:sz w:val="20"/>
          <w:szCs w:val="20"/>
        </w:rPr>
        <w:t>immediately.</w:t>
      </w:r>
    </w:p>
    <w:p w:rsidR="00353F9D" w:rsidRPr="00265CA6" w:rsidRDefault="00353F9D" w:rsidP="00353F9D">
      <w:pPr>
        <w:pStyle w:val="NoSpacing"/>
        <w:rPr>
          <w:rFonts w:ascii="Arial" w:hAnsi="Arial" w:cs="Arial"/>
          <w:b/>
          <w:sz w:val="20"/>
          <w:szCs w:val="20"/>
        </w:rPr>
      </w:pPr>
      <w:r w:rsidRPr="00265CA6">
        <w:rPr>
          <w:rFonts w:ascii="Arial" w:hAnsi="Arial" w:cs="Arial"/>
          <w:b/>
          <w:sz w:val="20"/>
          <w:szCs w:val="20"/>
        </w:rPr>
        <w:t>In case of eye contact</w:t>
      </w:r>
    </w:p>
    <w:p w:rsidR="00353F9D" w:rsidRPr="008C4AEC" w:rsidRDefault="00353F9D" w:rsidP="00353F9D">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p w:rsidR="00353F9D" w:rsidRPr="00265CA6" w:rsidRDefault="00353F9D" w:rsidP="00504A88">
      <w:pPr>
        <w:pStyle w:val="NoSpacing"/>
        <w:keepNext/>
        <w:rPr>
          <w:rFonts w:ascii="Arial" w:hAnsi="Arial" w:cs="Arial"/>
          <w:b/>
          <w:sz w:val="20"/>
          <w:szCs w:val="20"/>
        </w:rPr>
      </w:pPr>
      <w:r w:rsidRPr="00265CA6">
        <w:rPr>
          <w:rFonts w:ascii="Arial" w:hAnsi="Arial" w:cs="Arial"/>
          <w:b/>
          <w:sz w:val="20"/>
          <w:szCs w:val="20"/>
        </w:rPr>
        <w:t>If swallowed</w:t>
      </w:r>
    </w:p>
    <w:p w:rsidR="00353F9D" w:rsidRPr="003F564F" w:rsidRDefault="00353F9D" w:rsidP="00353F9D">
      <w:pPr>
        <w:rPr>
          <w:rFonts w:ascii="Arial" w:hAnsi="Arial" w:cs="Arial"/>
          <w:b/>
        </w:rPr>
      </w:pPr>
      <w:r>
        <w:rPr>
          <w:rFonts w:ascii="Arial" w:hAnsi="Arial" w:cs="Arial"/>
          <w:sz w:val="20"/>
          <w:szCs w:val="20"/>
        </w:rPr>
        <w:t>Do NOT induce vomiting unless directed by medical personnel. Never give anything by mouth to an unconscious person. Seek medical attention immediately.</w:t>
      </w:r>
      <w:r w:rsidRPr="008C4AEC">
        <w:rPr>
          <w:rFonts w:ascii="Arial" w:hAnsi="Arial" w:cs="Arial"/>
          <w:sz w:val="20"/>
          <w:szCs w:val="20"/>
        </w:rPr>
        <w:t xml:space="preserve"> </w:t>
      </w:r>
      <w:r>
        <w:rPr>
          <w:rFonts w:ascii="Arial" w:hAnsi="Arial" w:cs="Arial"/>
          <w:sz w:val="20"/>
          <w:szCs w:val="20"/>
        </w:rPr>
        <w:t xml:space="preserve"> </w:t>
      </w:r>
    </w:p>
    <w:p w:rsidR="00CB21FF" w:rsidRDefault="00CB21FF">
      <w:pPr>
        <w:rPr>
          <w:rFonts w:ascii="Arial" w:hAnsi="Arial" w:cs="Arial"/>
          <w:b/>
          <w:sz w:val="24"/>
          <w:szCs w:val="24"/>
        </w:rPr>
      </w:pPr>
      <w:r>
        <w:rPr>
          <w:rFonts w:ascii="Arial" w:hAnsi="Arial" w:cs="Arial"/>
          <w:b/>
          <w:sz w:val="24"/>
          <w:szCs w:val="24"/>
        </w:rPr>
        <w:br w:type="page"/>
      </w:r>
    </w:p>
    <w:p w:rsidR="00353F9D" w:rsidRPr="00803871" w:rsidRDefault="00353F9D" w:rsidP="00353F9D">
      <w:pPr>
        <w:rPr>
          <w:rFonts w:ascii="Arial" w:hAnsi="Arial" w:cs="Arial"/>
          <w:b/>
          <w:sz w:val="24"/>
          <w:szCs w:val="24"/>
        </w:rPr>
      </w:pPr>
      <w:r w:rsidRPr="00803871">
        <w:rPr>
          <w:rFonts w:ascii="Arial" w:hAnsi="Arial" w:cs="Arial"/>
          <w:b/>
          <w:sz w:val="24"/>
          <w:szCs w:val="24"/>
        </w:rPr>
        <w:lastRenderedPageBreak/>
        <w:t>Special Handling and Storage Requirements</w:t>
      </w:r>
    </w:p>
    <w:p w:rsidR="00353F9D" w:rsidRDefault="00353F9D" w:rsidP="00353F9D">
      <w:pPr>
        <w:rPr>
          <w:rFonts w:ascii="Arial" w:hAnsi="Arial" w:cs="Arial"/>
          <w:sz w:val="20"/>
          <w:szCs w:val="20"/>
        </w:rPr>
      </w:pPr>
      <w:r w:rsidRPr="00CB21FF">
        <w:rPr>
          <w:rFonts w:ascii="Arial" w:hAnsi="Arial" w:cs="Arial"/>
          <w:b/>
          <w:sz w:val="20"/>
          <w:szCs w:val="20"/>
        </w:rPr>
        <w:t>Precautions for safe handling:</w:t>
      </w:r>
      <w:r w:rsidRPr="008C4B9E">
        <w:rPr>
          <w:rFonts w:ascii="Arial" w:hAnsi="Arial" w:cs="Arial"/>
          <w:sz w:val="20"/>
          <w:szCs w:val="20"/>
        </w:rPr>
        <w:t xml:space="preserve"> </w:t>
      </w:r>
      <w:r w:rsidRPr="007E3BD0">
        <w:rPr>
          <w:rFonts w:ascii="Arial" w:hAnsi="Arial" w:cs="Arial"/>
          <w:b/>
          <w:sz w:val="20"/>
          <w:szCs w:val="20"/>
        </w:rPr>
        <w:t>Pyrophoric</w:t>
      </w:r>
      <w:r>
        <w:rPr>
          <w:rFonts w:ascii="Arial" w:hAnsi="Arial" w:cs="Arial"/>
          <w:sz w:val="20"/>
          <w:szCs w:val="20"/>
        </w:rPr>
        <w:t xml:space="preserve">, use extreme care when handling. Store under inert gas. Do not expose to air. </w:t>
      </w:r>
      <w:r w:rsidRPr="008C4B9E">
        <w:rPr>
          <w:rFonts w:ascii="Arial" w:hAnsi="Arial" w:cs="Arial"/>
          <w:sz w:val="20"/>
          <w:szCs w:val="20"/>
        </w:rPr>
        <w:t xml:space="preserve"> Avo</w:t>
      </w:r>
      <w:r>
        <w:rPr>
          <w:rFonts w:ascii="Arial" w:hAnsi="Arial" w:cs="Arial"/>
          <w:sz w:val="20"/>
          <w:szCs w:val="20"/>
        </w:rPr>
        <w:t xml:space="preserve">id contact with skin and eyes and inhalation. </w:t>
      </w:r>
      <w:r w:rsidRPr="008C4B9E">
        <w:rPr>
          <w:rFonts w:ascii="Arial" w:hAnsi="Arial" w:cs="Arial"/>
          <w:sz w:val="20"/>
          <w:szCs w:val="20"/>
        </w:rPr>
        <w:t xml:space="preserve">Keep </w:t>
      </w:r>
      <w:r>
        <w:rPr>
          <w:rFonts w:ascii="Arial" w:hAnsi="Arial" w:cs="Arial"/>
          <w:sz w:val="20"/>
          <w:szCs w:val="20"/>
        </w:rPr>
        <w:t xml:space="preserve">away from sources of ignition. Avoid heat and shock or friction when handling. </w:t>
      </w:r>
    </w:p>
    <w:p w:rsidR="00353F9D" w:rsidRPr="005E5049" w:rsidRDefault="00353F9D" w:rsidP="00353F9D">
      <w:pPr>
        <w:rPr>
          <w:rFonts w:ascii="Arial" w:hAnsi="Arial" w:cs="Arial"/>
          <w:sz w:val="20"/>
          <w:szCs w:val="20"/>
        </w:rPr>
      </w:pPr>
      <w:r w:rsidRPr="00CB21FF">
        <w:rPr>
          <w:rFonts w:ascii="Arial" w:hAnsi="Arial" w:cs="Arial"/>
          <w:b/>
          <w:sz w:val="20"/>
          <w:szCs w:val="20"/>
        </w:rPr>
        <w:t>Precautions for safe storage:</w:t>
      </w:r>
      <w:r>
        <w:rPr>
          <w:rFonts w:ascii="Arial" w:hAnsi="Arial" w:cs="Arial"/>
          <w:sz w:val="20"/>
          <w:szCs w:val="20"/>
        </w:rPr>
        <w:t xml:space="preserve"> </w:t>
      </w:r>
      <w:r w:rsidRPr="007E3BD0">
        <w:rPr>
          <w:rFonts w:ascii="Arial" w:hAnsi="Arial" w:cs="Arial"/>
          <w:b/>
          <w:sz w:val="20"/>
          <w:szCs w:val="20"/>
        </w:rPr>
        <w:t>Pyrophoric</w:t>
      </w:r>
      <w:r>
        <w:rPr>
          <w:rFonts w:ascii="Arial" w:hAnsi="Arial" w:cs="Arial"/>
          <w:sz w:val="20"/>
          <w:szCs w:val="20"/>
        </w:rPr>
        <w:t xml:space="preserve">. Store under inert gas. Do not expose to air. </w:t>
      </w:r>
      <w:r w:rsidRPr="008C4AEC">
        <w:rPr>
          <w:rFonts w:ascii="Arial" w:eastAsia="Times New Roman" w:hAnsi="Arial" w:cs="Arial"/>
          <w:color w:val="000000"/>
          <w:sz w:val="20"/>
          <w:szCs w:val="20"/>
        </w:rPr>
        <w:t xml:space="preserve">Wash </w:t>
      </w:r>
      <w:r>
        <w:rPr>
          <w:rFonts w:ascii="Arial" w:eastAsia="Times New Roman" w:hAnsi="Arial" w:cs="Arial"/>
          <w:color w:val="000000"/>
          <w:sz w:val="20"/>
          <w:szCs w:val="20"/>
        </w:rPr>
        <w:t xml:space="preserve">hands </w:t>
      </w:r>
      <w:r w:rsidRPr="008C4AEC">
        <w:rPr>
          <w:rFonts w:ascii="Arial" w:eastAsia="Times New Roman" w:hAnsi="Arial" w:cs="Arial"/>
          <w:color w:val="000000"/>
          <w:sz w:val="20"/>
          <w:szCs w:val="20"/>
        </w:rPr>
        <w:t>thoroughl</w:t>
      </w:r>
      <w:r>
        <w:rPr>
          <w:rFonts w:ascii="Arial" w:eastAsia="Times New Roman" w:hAnsi="Arial" w:cs="Arial"/>
          <w:color w:val="000000"/>
          <w:sz w:val="20"/>
          <w:szCs w:val="20"/>
        </w:rPr>
        <w:t xml:space="preserve">y after handling. Minimize the </w:t>
      </w:r>
      <w:r w:rsidRPr="008C4AEC">
        <w:rPr>
          <w:rFonts w:ascii="Arial" w:eastAsia="Times New Roman" w:hAnsi="Arial" w:cs="Arial"/>
          <w:color w:val="000000"/>
          <w:sz w:val="20"/>
          <w:szCs w:val="20"/>
        </w:rPr>
        <w:t>generation and accumulation</w:t>
      </w:r>
      <w:r>
        <w:rPr>
          <w:rFonts w:ascii="Arial" w:eastAsia="Times New Roman" w:hAnsi="Arial" w:cs="Arial"/>
          <w:color w:val="000000"/>
          <w:sz w:val="20"/>
          <w:szCs w:val="20"/>
        </w:rPr>
        <w:t xml:space="preserve"> of dust</w:t>
      </w:r>
      <w:r w:rsidRPr="008C4AEC">
        <w:rPr>
          <w:rFonts w:ascii="Arial" w:eastAsia="Times New Roman" w:hAnsi="Arial" w:cs="Arial"/>
          <w:color w:val="000000"/>
          <w:sz w:val="20"/>
          <w:szCs w:val="20"/>
        </w:rPr>
        <w:t>. Avoid contact with eyes, skin, and clothing. Keep container</w:t>
      </w:r>
      <w:r>
        <w:rPr>
          <w:rFonts w:ascii="Arial" w:eastAsia="Times New Roman" w:hAnsi="Arial" w:cs="Arial"/>
          <w:color w:val="000000"/>
          <w:sz w:val="20"/>
          <w:szCs w:val="20"/>
        </w:rPr>
        <w:t>s</w:t>
      </w:r>
      <w:r w:rsidRPr="008C4AEC">
        <w:rPr>
          <w:rFonts w:ascii="Arial" w:eastAsia="Times New Roman" w:hAnsi="Arial" w:cs="Arial"/>
          <w:color w:val="000000"/>
          <w:sz w:val="20"/>
          <w:szCs w:val="20"/>
        </w:rPr>
        <w:t xml:space="preserve"> tightly closed. </w:t>
      </w:r>
      <w:r>
        <w:rPr>
          <w:rFonts w:ascii="Arial" w:eastAsia="Times New Roman" w:hAnsi="Arial" w:cs="Arial"/>
          <w:color w:val="000000"/>
          <w:sz w:val="20"/>
          <w:szCs w:val="20"/>
        </w:rPr>
        <w:t>Store in a cool, dry and</w:t>
      </w:r>
      <w:r w:rsidRPr="008C4AEC">
        <w:rPr>
          <w:rFonts w:ascii="Arial" w:eastAsia="Times New Roman" w:hAnsi="Arial" w:cs="Arial"/>
          <w:color w:val="000000"/>
          <w:sz w:val="20"/>
          <w:szCs w:val="20"/>
        </w:rPr>
        <w:t xml:space="preserve"> well-ventilated area away from incompatible substances. </w:t>
      </w:r>
    </w:p>
    <w:p w:rsidR="00353F9D" w:rsidRDefault="00353F9D" w:rsidP="00353F9D">
      <w:pPr>
        <w:rPr>
          <w:rFonts w:ascii="Arial" w:hAnsi="Arial" w:cs="Arial"/>
          <w:b/>
          <w:sz w:val="24"/>
          <w:szCs w:val="24"/>
        </w:rPr>
      </w:pPr>
      <w:r w:rsidRPr="00803871">
        <w:rPr>
          <w:rFonts w:ascii="Arial" w:hAnsi="Arial" w:cs="Arial"/>
          <w:b/>
          <w:sz w:val="24"/>
          <w:szCs w:val="24"/>
        </w:rPr>
        <w:t xml:space="preserve">Spill and Accident Procedure </w:t>
      </w:r>
    </w:p>
    <w:p w:rsidR="00504A88" w:rsidRDefault="00504A88"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504A88" w:rsidRPr="00600ABB" w:rsidRDefault="00504A88"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04A88" w:rsidRDefault="00504A88"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504A88" w:rsidRDefault="00504A88"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04A88" w:rsidRDefault="00504A88"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04A88" w:rsidRPr="00265CA6" w:rsidRDefault="00504A88" w:rsidP="00816E53">
      <w:pPr>
        <w:rPr>
          <w:rFonts w:ascii="Arial" w:hAnsi="Arial" w:cs="Arial"/>
          <w:i/>
          <w:sz w:val="20"/>
          <w:szCs w:val="20"/>
        </w:rPr>
      </w:pPr>
      <w:r>
        <w:rPr>
          <w:rFonts w:ascii="Arial" w:hAnsi="Arial" w:cs="Arial"/>
          <w:sz w:val="20"/>
          <w:szCs w:val="20"/>
        </w:rPr>
        <w:t xml:space="preserve"> </w:t>
      </w:r>
    </w:p>
    <w:p w:rsidR="00504A88" w:rsidRDefault="00504A88"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504A88" w:rsidRDefault="00504A88" w:rsidP="00CB21FF">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CB21FF">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CB21FF">
        <w:rPr>
          <w:rFonts w:ascii="Arial" w:hAnsi="Arial" w:cs="Arial"/>
          <w:sz w:val="20"/>
          <w:szCs w:val="20"/>
        </w:rPr>
        <w:t>al and Laboratory Safety Manual.</w:t>
      </w:r>
    </w:p>
    <w:p w:rsidR="00504A88" w:rsidRPr="00265CA6" w:rsidRDefault="00504A88"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504A88" w:rsidRDefault="00504A88" w:rsidP="00816E53">
      <w:pPr>
        <w:rPr>
          <w:rFonts w:ascii="Arial" w:hAnsi="Arial" w:cs="Arial"/>
          <w:sz w:val="20"/>
          <w:szCs w:val="20"/>
        </w:rPr>
      </w:pPr>
      <w:r w:rsidRPr="00265CA6">
        <w:rPr>
          <w:rFonts w:ascii="Arial" w:hAnsi="Arial" w:cs="Arial"/>
          <w:b/>
          <w:sz w:val="20"/>
          <w:szCs w:val="20"/>
        </w:rPr>
        <w:t>Non-Life</w:t>
      </w:r>
      <w:r w:rsidR="00CB21FF">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504A88" w:rsidRPr="00265CA6" w:rsidRDefault="00504A88"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353F9D" w:rsidRDefault="00353F9D" w:rsidP="00353F9D">
      <w:pPr>
        <w:rPr>
          <w:rFonts w:ascii="Arial" w:hAnsi="Arial" w:cs="Arial"/>
          <w:b/>
          <w:sz w:val="24"/>
          <w:szCs w:val="24"/>
        </w:rPr>
      </w:pPr>
      <w:r w:rsidRPr="00803871">
        <w:rPr>
          <w:rFonts w:ascii="Arial" w:hAnsi="Arial" w:cs="Arial"/>
          <w:b/>
          <w:sz w:val="24"/>
          <w:szCs w:val="24"/>
        </w:rPr>
        <w:t>Decontamination/Waste Disposal Procedure</w:t>
      </w:r>
    </w:p>
    <w:p w:rsidR="00504A88" w:rsidRPr="00F17523" w:rsidRDefault="00504A88"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504A88" w:rsidRPr="00600ABB" w:rsidRDefault="00504A88"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353F9D" w:rsidRDefault="00353F9D" w:rsidP="00353F9D">
      <w:pPr>
        <w:rPr>
          <w:rFonts w:ascii="Arial" w:hAnsi="Arial" w:cs="Arial"/>
          <w:b/>
          <w:sz w:val="24"/>
          <w:szCs w:val="24"/>
        </w:rPr>
      </w:pPr>
      <w:r>
        <w:rPr>
          <w:rFonts w:ascii="Arial" w:hAnsi="Arial" w:cs="Arial"/>
          <w:sz w:val="20"/>
          <w:szCs w:val="20"/>
        </w:rPr>
        <w:t>Use proper personal protective equipment and properly dispose</w:t>
      </w:r>
      <w:r w:rsidRPr="00A72BC3">
        <w:rPr>
          <w:rFonts w:ascii="Arial" w:hAnsi="Arial" w:cs="Arial"/>
          <w:sz w:val="20"/>
          <w:szCs w:val="20"/>
        </w:rPr>
        <w:t xml:space="preserve"> </w:t>
      </w:r>
      <w:r>
        <w:rPr>
          <w:rFonts w:ascii="Arial" w:hAnsi="Arial" w:cs="Arial"/>
          <w:sz w:val="20"/>
          <w:szCs w:val="20"/>
        </w:rPr>
        <w:t xml:space="preserve">chemical. </w:t>
      </w:r>
    </w:p>
    <w:p w:rsidR="00CB21FF" w:rsidRDefault="00CB21FF">
      <w:pPr>
        <w:rPr>
          <w:rFonts w:ascii="Arial" w:hAnsi="Arial" w:cs="Arial"/>
          <w:b/>
          <w:sz w:val="24"/>
          <w:szCs w:val="24"/>
        </w:rPr>
      </w:pPr>
      <w:r>
        <w:rPr>
          <w:rFonts w:ascii="Arial" w:hAnsi="Arial" w:cs="Arial"/>
          <w:b/>
          <w:sz w:val="24"/>
          <w:szCs w:val="24"/>
        </w:rPr>
        <w:br w:type="page"/>
      </w:r>
    </w:p>
    <w:p w:rsidR="00353F9D" w:rsidRPr="00803871" w:rsidRDefault="00353F9D" w:rsidP="00353F9D">
      <w:pPr>
        <w:rPr>
          <w:rFonts w:ascii="Arial" w:hAnsi="Arial" w:cs="Arial"/>
          <w:b/>
          <w:sz w:val="24"/>
          <w:szCs w:val="24"/>
        </w:rPr>
      </w:pPr>
      <w:r>
        <w:rPr>
          <w:rFonts w:ascii="Arial" w:hAnsi="Arial" w:cs="Arial"/>
          <w:b/>
          <w:sz w:val="24"/>
          <w:szCs w:val="24"/>
        </w:rPr>
        <w:lastRenderedPageBreak/>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rsidR="00504A88" w:rsidRPr="00AF1F08" w:rsidRDefault="00504A88"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353F9D" w:rsidRPr="00C060FA" w:rsidRDefault="00353F9D" w:rsidP="00353F9D">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p w:rsidR="00353F9D" w:rsidRPr="00F909E2" w:rsidRDefault="00353F9D" w:rsidP="00353F9D">
      <w:pPr>
        <w:rPr>
          <w:rFonts w:ascii="Arial" w:hAnsi="Arial" w:cs="Arial"/>
          <w:b/>
        </w:rPr>
      </w:pPr>
    </w:p>
    <w:p w:rsidR="00353F9D" w:rsidRPr="00803871" w:rsidRDefault="00353F9D" w:rsidP="00353F9D">
      <w:pPr>
        <w:tabs>
          <w:tab w:val="center" w:pos="4680"/>
        </w:tabs>
        <w:rPr>
          <w:rFonts w:ascii="Arial" w:hAnsi="Arial" w:cs="Arial"/>
          <w:sz w:val="24"/>
          <w:szCs w:val="24"/>
        </w:rPr>
      </w:pPr>
      <w:r w:rsidRPr="00803871">
        <w:rPr>
          <w:rFonts w:ascii="Arial" w:hAnsi="Arial" w:cs="Arial"/>
          <w:b/>
          <w:sz w:val="24"/>
          <w:szCs w:val="24"/>
        </w:rPr>
        <w:t>NOTE</w:t>
      </w:r>
      <w:r>
        <w:rPr>
          <w:rFonts w:ascii="Arial" w:hAnsi="Arial" w:cs="Arial"/>
          <w:b/>
          <w:sz w:val="24"/>
          <w:szCs w:val="24"/>
        </w:rPr>
        <w:tab/>
      </w:r>
    </w:p>
    <w:p w:rsidR="00353F9D" w:rsidRPr="00F909E2" w:rsidRDefault="00353F9D" w:rsidP="00353F9D">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Pr>
          <w:rFonts w:ascii="Arial" w:hAnsi="Arial" w:cs="Arial"/>
          <w:sz w:val="20"/>
          <w:szCs w:val="20"/>
        </w:rPr>
        <w:tab/>
      </w:r>
    </w:p>
    <w:p w:rsidR="00353F9D" w:rsidRPr="00471562" w:rsidRDefault="00353F9D" w:rsidP="00353F9D">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353F9D" w:rsidRDefault="00353F9D" w:rsidP="00353F9D">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r w:rsidR="00A16649">
        <w:rPr>
          <w:rFonts w:ascii="Arial" w:hAnsi="Arial" w:cs="Arial"/>
          <w:sz w:val="20"/>
          <w:szCs w:val="20"/>
        </w:rPr>
        <w:t>z</w:t>
      </w:r>
      <w:r w:rsidRPr="00460D87">
        <w:rPr>
          <w:rFonts w:ascii="Arial" w:hAnsi="Arial" w:cs="Arial"/>
          <w:bCs/>
          <w:color w:val="000000" w:themeColor="text1"/>
          <w:sz w:val="20"/>
          <w:szCs w:val="20"/>
        </w:rPr>
        <w:t xml:space="preserve">irconium </w:t>
      </w:r>
      <w:r w:rsidR="00A16649">
        <w:rPr>
          <w:rFonts w:ascii="Arial" w:hAnsi="Arial" w:cs="Arial"/>
          <w:bCs/>
          <w:color w:val="000000" w:themeColor="text1"/>
          <w:sz w:val="20"/>
          <w:szCs w:val="20"/>
        </w:rPr>
        <w:t>p</w:t>
      </w:r>
      <w:r w:rsidRPr="00460D87">
        <w:rPr>
          <w:rFonts w:ascii="Arial" w:hAnsi="Arial" w:cs="Arial"/>
          <w:bCs/>
          <w:color w:val="000000" w:themeColor="text1"/>
          <w:sz w:val="20"/>
          <w:szCs w:val="20"/>
        </w:rPr>
        <w:t>owder</w:t>
      </w:r>
      <w:r>
        <w:rPr>
          <w:rFonts w:ascii="Arial" w:hAnsi="Arial" w:cs="Arial"/>
          <w:sz w:val="20"/>
          <w:szCs w:val="20"/>
        </w:rPr>
        <w:t>, designated personnel must provide training to his/her laboratory personnel specific to the hazards involved in working with this substance, work area decontaminat</w:t>
      </w:r>
      <w:r w:rsidR="00A16649">
        <w:rPr>
          <w:rFonts w:ascii="Arial" w:hAnsi="Arial" w:cs="Arial"/>
          <w:sz w:val="20"/>
          <w:szCs w:val="20"/>
        </w:rPr>
        <w:t>ion, and emergency procedures.</w:t>
      </w:r>
    </w:p>
    <w:p w:rsidR="00353F9D" w:rsidRPr="00471562" w:rsidRDefault="00353F9D" w:rsidP="00353F9D">
      <w:pPr>
        <w:spacing w:after="0" w:line="240" w:lineRule="auto"/>
        <w:rPr>
          <w:rFonts w:ascii="Arial" w:hAnsi="Arial" w:cs="Arial"/>
          <w:sz w:val="20"/>
          <w:szCs w:val="20"/>
        </w:rPr>
      </w:pPr>
    </w:p>
    <w:p w:rsidR="00504A88" w:rsidRDefault="00504A88"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A16649">
        <w:rPr>
          <w:rFonts w:ascii="Arial" w:hAnsi="Arial" w:cs="Arial"/>
          <w:sz w:val="20"/>
          <w:szCs w:val="20"/>
        </w:rPr>
        <w:t xml:space="preserve"> provided by the manufacturer.</w:t>
      </w:r>
    </w:p>
    <w:p w:rsidR="00504A88" w:rsidRPr="00471562" w:rsidRDefault="00504A88" w:rsidP="00816E53">
      <w:pPr>
        <w:spacing w:after="0" w:line="240" w:lineRule="auto"/>
        <w:rPr>
          <w:rFonts w:ascii="Arial" w:hAnsi="Arial" w:cs="Arial"/>
          <w:sz w:val="20"/>
          <w:szCs w:val="20"/>
        </w:rPr>
      </w:pPr>
    </w:p>
    <w:p w:rsidR="00504A88" w:rsidRDefault="00504A88"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A16649">
        <w:rPr>
          <w:rFonts w:ascii="Arial" w:hAnsi="Arial" w:cs="Arial"/>
          <w:sz w:val="20"/>
          <w:szCs w:val="20"/>
        </w:rPr>
        <w:t>ing within the last 12 months.</w:t>
      </w:r>
    </w:p>
    <w:p w:rsidR="00353F9D" w:rsidRDefault="00353F9D" w:rsidP="00353F9D">
      <w:pPr>
        <w:rPr>
          <w:rFonts w:ascii="Arial" w:hAnsi="Arial" w:cs="Arial"/>
          <w:sz w:val="20"/>
          <w:szCs w:val="20"/>
        </w:rPr>
      </w:pPr>
    </w:p>
    <w:p w:rsidR="00A16649" w:rsidRDefault="00A16649" w:rsidP="00A16649">
      <w:pPr>
        <w:ind w:left="360"/>
        <w:contextualSpacing/>
        <w:rPr>
          <w:rFonts w:ascii="Arial" w:hAnsi="Arial" w:cs="Arial"/>
          <w:b/>
          <w:bCs/>
          <w:sz w:val="24"/>
          <w:szCs w:val="24"/>
        </w:rPr>
      </w:pPr>
      <w:bookmarkStart w:id="0" w:name="_Hlk496273328"/>
      <w:r>
        <w:rPr>
          <w:rFonts w:ascii="Arial" w:hAnsi="Arial" w:cs="Arial"/>
          <w:b/>
          <w:bCs/>
          <w:sz w:val="24"/>
          <w:szCs w:val="24"/>
        </w:rPr>
        <w:t>Principal Investigator SOP Approval</w:t>
      </w:r>
    </w:p>
    <w:p w:rsidR="00A16649" w:rsidRDefault="00A16649" w:rsidP="00A16649">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A16649" w:rsidRDefault="00A16649" w:rsidP="00A16649">
      <w:pPr>
        <w:ind w:left="360"/>
        <w:rPr>
          <w:rFonts w:ascii="Arial" w:hAnsi="Arial" w:cs="Arial"/>
          <w:sz w:val="20"/>
          <w:szCs w:val="20"/>
        </w:rPr>
      </w:pPr>
      <w:r>
        <w:rPr>
          <w:rFonts w:ascii="Arial" w:hAnsi="Arial" w:cs="Arial"/>
          <w:sz w:val="20"/>
          <w:szCs w:val="20"/>
        </w:rPr>
        <w:t>Approval Date:</w:t>
      </w:r>
    </w:p>
    <w:bookmarkEnd w:id="0"/>
    <w:p w:rsidR="00504A88" w:rsidRDefault="00504A88" w:rsidP="00803871">
      <w:pPr>
        <w:rPr>
          <w:rFonts w:ascii="Arial" w:hAnsi="Arial" w:cs="Arial"/>
          <w:sz w:val="20"/>
          <w:szCs w:val="20"/>
        </w:rPr>
      </w:pPr>
    </w:p>
    <w:p w:rsidR="00353F9D" w:rsidRPr="00F909E2" w:rsidRDefault="00353F9D" w:rsidP="00353F9D">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8"/>
        <w:gridCol w:w="2129"/>
      </w:tblGrid>
      <w:tr w:rsidR="00353F9D" w:rsidRPr="00F909E2" w:rsidTr="002605F9">
        <w:trPr>
          <w:trHeight w:val="576"/>
        </w:trPr>
        <w:tc>
          <w:tcPr>
            <w:tcW w:w="3978" w:type="dxa"/>
            <w:shd w:val="clear" w:color="auto" w:fill="F2F2F2" w:themeFill="background1" w:themeFillShade="F2"/>
          </w:tcPr>
          <w:p w:rsidR="00353F9D" w:rsidRPr="00F909E2" w:rsidRDefault="00353F9D" w:rsidP="002605F9">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353F9D" w:rsidRPr="00F909E2" w:rsidRDefault="00353F9D" w:rsidP="002605F9">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353F9D" w:rsidRPr="00F909E2" w:rsidRDefault="00353F9D" w:rsidP="002605F9">
            <w:pPr>
              <w:jc w:val="center"/>
              <w:rPr>
                <w:rFonts w:ascii="Arial" w:hAnsi="Arial" w:cs="Arial"/>
                <w:b/>
                <w:sz w:val="24"/>
                <w:szCs w:val="24"/>
              </w:rPr>
            </w:pPr>
            <w:r w:rsidRPr="00F909E2">
              <w:rPr>
                <w:rFonts w:ascii="Arial" w:hAnsi="Arial" w:cs="Arial"/>
                <w:b/>
              </w:rPr>
              <w:t>Date</w:t>
            </w:r>
          </w:p>
        </w:tc>
      </w:tr>
      <w:tr w:rsidR="00353F9D" w:rsidRPr="00F909E2" w:rsidTr="002605F9">
        <w:trPr>
          <w:trHeight w:val="576"/>
        </w:trPr>
        <w:tc>
          <w:tcPr>
            <w:tcW w:w="3978" w:type="dxa"/>
          </w:tcPr>
          <w:p w:rsidR="00353F9D" w:rsidRPr="00F909E2" w:rsidRDefault="00353F9D" w:rsidP="002605F9">
            <w:pPr>
              <w:rPr>
                <w:rFonts w:ascii="Arial" w:hAnsi="Arial" w:cs="Arial"/>
                <w:b/>
                <w:sz w:val="24"/>
                <w:szCs w:val="24"/>
              </w:rPr>
            </w:pPr>
          </w:p>
        </w:tc>
        <w:tc>
          <w:tcPr>
            <w:tcW w:w="3420" w:type="dxa"/>
          </w:tcPr>
          <w:p w:rsidR="00353F9D" w:rsidRPr="00F909E2" w:rsidRDefault="00353F9D" w:rsidP="002605F9">
            <w:pPr>
              <w:rPr>
                <w:rFonts w:ascii="Arial" w:hAnsi="Arial" w:cs="Arial"/>
                <w:b/>
                <w:sz w:val="24"/>
                <w:szCs w:val="24"/>
              </w:rPr>
            </w:pPr>
          </w:p>
        </w:tc>
        <w:tc>
          <w:tcPr>
            <w:tcW w:w="2178" w:type="dxa"/>
          </w:tcPr>
          <w:p w:rsidR="00353F9D" w:rsidRPr="00F909E2" w:rsidRDefault="00353F9D" w:rsidP="002605F9">
            <w:pPr>
              <w:rPr>
                <w:rFonts w:ascii="Arial" w:hAnsi="Arial" w:cs="Arial"/>
                <w:b/>
                <w:sz w:val="24"/>
                <w:szCs w:val="24"/>
              </w:rPr>
            </w:pPr>
          </w:p>
        </w:tc>
      </w:tr>
      <w:tr w:rsidR="00353F9D" w:rsidRPr="00F909E2" w:rsidTr="002605F9">
        <w:trPr>
          <w:trHeight w:val="576"/>
        </w:trPr>
        <w:tc>
          <w:tcPr>
            <w:tcW w:w="3978" w:type="dxa"/>
          </w:tcPr>
          <w:p w:rsidR="00353F9D" w:rsidRPr="00F909E2" w:rsidRDefault="00353F9D" w:rsidP="002605F9">
            <w:pPr>
              <w:rPr>
                <w:rFonts w:ascii="Arial" w:hAnsi="Arial" w:cs="Arial"/>
                <w:b/>
                <w:sz w:val="24"/>
                <w:szCs w:val="24"/>
              </w:rPr>
            </w:pPr>
          </w:p>
        </w:tc>
        <w:tc>
          <w:tcPr>
            <w:tcW w:w="3420" w:type="dxa"/>
          </w:tcPr>
          <w:p w:rsidR="00353F9D" w:rsidRPr="00F909E2" w:rsidRDefault="00353F9D" w:rsidP="002605F9">
            <w:pPr>
              <w:rPr>
                <w:rFonts w:ascii="Arial" w:hAnsi="Arial" w:cs="Arial"/>
                <w:b/>
                <w:sz w:val="24"/>
                <w:szCs w:val="24"/>
              </w:rPr>
            </w:pPr>
          </w:p>
        </w:tc>
        <w:tc>
          <w:tcPr>
            <w:tcW w:w="2178" w:type="dxa"/>
          </w:tcPr>
          <w:p w:rsidR="00353F9D" w:rsidRPr="00F909E2" w:rsidRDefault="00353F9D" w:rsidP="002605F9">
            <w:pPr>
              <w:rPr>
                <w:rFonts w:ascii="Arial" w:hAnsi="Arial" w:cs="Arial"/>
                <w:b/>
                <w:sz w:val="24"/>
                <w:szCs w:val="24"/>
              </w:rPr>
            </w:pPr>
          </w:p>
        </w:tc>
      </w:tr>
      <w:tr w:rsidR="00353F9D" w:rsidRPr="00F909E2" w:rsidTr="002605F9">
        <w:trPr>
          <w:trHeight w:val="576"/>
        </w:trPr>
        <w:tc>
          <w:tcPr>
            <w:tcW w:w="3978" w:type="dxa"/>
          </w:tcPr>
          <w:p w:rsidR="00353F9D" w:rsidRPr="00F909E2" w:rsidRDefault="00353F9D" w:rsidP="002605F9">
            <w:pPr>
              <w:rPr>
                <w:rFonts w:ascii="Arial" w:hAnsi="Arial" w:cs="Arial"/>
                <w:b/>
                <w:sz w:val="24"/>
                <w:szCs w:val="24"/>
              </w:rPr>
            </w:pPr>
          </w:p>
        </w:tc>
        <w:tc>
          <w:tcPr>
            <w:tcW w:w="3420" w:type="dxa"/>
          </w:tcPr>
          <w:p w:rsidR="00353F9D" w:rsidRPr="00F909E2" w:rsidRDefault="00353F9D" w:rsidP="002605F9">
            <w:pPr>
              <w:rPr>
                <w:rFonts w:ascii="Arial" w:hAnsi="Arial" w:cs="Arial"/>
                <w:b/>
                <w:sz w:val="24"/>
                <w:szCs w:val="24"/>
              </w:rPr>
            </w:pPr>
          </w:p>
        </w:tc>
        <w:tc>
          <w:tcPr>
            <w:tcW w:w="2178" w:type="dxa"/>
          </w:tcPr>
          <w:p w:rsidR="00353F9D" w:rsidRPr="00F909E2" w:rsidRDefault="00353F9D" w:rsidP="002605F9">
            <w:pPr>
              <w:rPr>
                <w:rFonts w:ascii="Arial" w:hAnsi="Arial" w:cs="Arial"/>
                <w:b/>
                <w:sz w:val="24"/>
                <w:szCs w:val="24"/>
              </w:rPr>
            </w:pPr>
          </w:p>
        </w:tc>
      </w:tr>
      <w:tr w:rsidR="00353F9D" w:rsidRPr="00F909E2" w:rsidTr="002605F9">
        <w:trPr>
          <w:trHeight w:val="576"/>
        </w:trPr>
        <w:tc>
          <w:tcPr>
            <w:tcW w:w="3978" w:type="dxa"/>
          </w:tcPr>
          <w:p w:rsidR="00353F9D" w:rsidRPr="00F909E2" w:rsidRDefault="00353F9D" w:rsidP="002605F9">
            <w:pPr>
              <w:rPr>
                <w:rFonts w:ascii="Arial" w:hAnsi="Arial" w:cs="Arial"/>
                <w:b/>
                <w:sz w:val="24"/>
                <w:szCs w:val="24"/>
              </w:rPr>
            </w:pPr>
          </w:p>
        </w:tc>
        <w:tc>
          <w:tcPr>
            <w:tcW w:w="3420" w:type="dxa"/>
          </w:tcPr>
          <w:p w:rsidR="00353F9D" w:rsidRPr="00F909E2" w:rsidRDefault="00353F9D" w:rsidP="002605F9">
            <w:pPr>
              <w:rPr>
                <w:rFonts w:ascii="Arial" w:hAnsi="Arial" w:cs="Arial"/>
                <w:b/>
                <w:sz w:val="24"/>
                <w:szCs w:val="24"/>
              </w:rPr>
            </w:pPr>
          </w:p>
        </w:tc>
        <w:tc>
          <w:tcPr>
            <w:tcW w:w="2178" w:type="dxa"/>
          </w:tcPr>
          <w:p w:rsidR="00353F9D" w:rsidRPr="00F909E2" w:rsidRDefault="00353F9D" w:rsidP="002605F9">
            <w:pPr>
              <w:rPr>
                <w:rFonts w:ascii="Arial" w:hAnsi="Arial" w:cs="Arial"/>
                <w:b/>
                <w:sz w:val="24"/>
                <w:szCs w:val="24"/>
              </w:rPr>
            </w:pPr>
          </w:p>
        </w:tc>
      </w:tr>
      <w:tr w:rsidR="00353F9D" w:rsidRPr="00F909E2" w:rsidTr="002605F9">
        <w:trPr>
          <w:trHeight w:val="576"/>
        </w:trPr>
        <w:tc>
          <w:tcPr>
            <w:tcW w:w="3978" w:type="dxa"/>
          </w:tcPr>
          <w:p w:rsidR="00353F9D" w:rsidRPr="00F909E2" w:rsidRDefault="00353F9D" w:rsidP="002605F9">
            <w:pPr>
              <w:rPr>
                <w:rFonts w:ascii="Arial" w:hAnsi="Arial" w:cs="Arial"/>
                <w:b/>
                <w:sz w:val="24"/>
                <w:szCs w:val="24"/>
              </w:rPr>
            </w:pPr>
          </w:p>
        </w:tc>
        <w:tc>
          <w:tcPr>
            <w:tcW w:w="3420" w:type="dxa"/>
          </w:tcPr>
          <w:p w:rsidR="00353F9D" w:rsidRPr="00F909E2" w:rsidRDefault="00353F9D" w:rsidP="002605F9">
            <w:pPr>
              <w:rPr>
                <w:rFonts w:ascii="Arial" w:hAnsi="Arial" w:cs="Arial"/>
                <w:b/>
                <w:sz w:val="24"/>
                <w:szCs w:val="24"/>
              </w:rPr>
            </w:pPr>
          </w:p>
        </w:tc>
        <w:tc>
          <w:tcPr>
            <w:tcW w:w="2178" w:type="dxa"/>
          </w:tcPr>
          <w:p w:rsidR="00353F9D" w:rsidRPr="00F909E2" w:rsidRDefault="00353F9D" w:rsidP="002605F9">
            <w:pPr>
              <w:rPr>
                <w:rFonts w:ascii="Arial" w:hAnsi="Arial" w:cs="Arial"/>
                <w:b/>
                <w:sz w:val="24"/>
                <w:szCs w:val="24"/>
              </w:rPr>
            </w:pPr>
          </w:p>
        </w:tc>
      </w:tr>
      <w:tr w:rsidR="00353F9D" w:rsidRPr="00F909E2" w:rsidTr="002605F9">
        <w:trPr>
          <w:trHeight w:val="576"/>
        </w:trPr>
        <w:tc>
          <w:tcPr>
            <w:tcW w:w="3978" w:type="dxa"/>
          </w:tcPr>
          <w:p w:rsidR="00353F9D" w:rsidRPr="00F909E2" w:rsidRDefault="00353F9D" w:rsidP="002605F9">
            <w:pPr>
              <w:rPr>
                <w:rFonts w:ascii="Arial" w:hAnsi="Arial" w:cs="Arial"/>
                <w:b/>
                <w:sz w:val="24"/>
                <w:szCs w:val="24"/>
              </w:rPr>
            </w:pPr>
          </w:p>
        </w:tc>
        <w:tc>
          <w:tcPr>
            <w:tcW w:w="3420" w:type="dxa"/>
          </w:tcPr>
          <w:p w:rsidR="00353F9D" w:rsidRPr="00F909E2" w:rsidRDefault="00353F9D" w:rsidP="002605F9">
            <w:pPr>
              <w:rPr>
                <w:rFonts w:ascii="Arial" w:hAnsi="Arial" w:cs="Arial"/>
                <w:b/>
                <w:sz w:val="24"/>
                <w:szCs w:val="24"/>
              </w:rPr>
            </w:pPr>
          </w:p>
        </w:tc>
        <w:tc>
          <w:tcPr>
            <w:tcW w:w="2178" w:type="dxa"/>
          </w:tcPr>
          <w:p w:rsidR="00353F9D" w:rsidRPr="00F909E2" w:rsidRDefault="00353F9D" w:rsidP="002605F9">
            <w:pPr>
              <w:rPr>
                <w:rFonts w:ascii="Arial" w:hAnsi="Arial" w:cs="Arial"/>
                <w:b/>
                <w:sz w:val="24"/>
                <w:szCs w:val="24"/>
              </w:rPr>
            </w:pPr>
          </w:p>
        </w:tc>
      </w:tr>
      <w:tr w:rsidR="00353F9D" w:rsidRPr="00F909E2" w:rsidTr="002605F9">
        <w:trPr>
          <w:trHeight w:val="576"/>
        </w:trPr>
        <w:tc>
          <w:tcPr>
            <w:tcW w:w="3978" w:type="dxa"/>
          </w:tcPr>
          <w:p w:rsidR="00353F9D" w:rsidRPr="00F909E2" w:rsidRDefault="00353F9D" w:rsidP="002605F9">
            <w:pPr>
              <w:rPr>
                <w:rFonts w:ascii="Arial" w:hAnsi="Arial" w:cs="Arial"/>
                <w:b/>
                <w:sz w:val="24"/>
                <w:szCs w:val="24"/>
              </w:rPr>
            </w:pPr>
          </w:p>
        </w:tc>
        <w:tc>
          <w:tcPr>
            <w:tcW w:w="3420" w:type="dxa"/>
          </w:tcPr>
          <w:p w:rsidR="00353F9D" w:rsidRPr="00F909E2" w:rsidRDefault="00353F9D" w:rsidP="002605F9">
            <w:pPr>
              <w:rPr>
                <w:rFonts w:ascii="Arial" w:hAnsi="Arial" w:cs="Arial"/>
                <w:b/>
                <w:sz w:val="24"/>
                <w:szCs w:val="24"/>
              </w:rPr>
            </w:pPr>
          </w:p>
        </w:tc>
        <w:tc>
          <w:tcPr>
            <w:tcW w:w="2178" w:type="dxa"/>
          </w:tcPr>
          <w:p w:rsidR="00353F9D" w:rsidRPr="00F909E2" w:rsidRDefault="00353F9D" w:rsidP="002605F9">
            <w:pPr>
              <w:rPr>
                <w:rFonts w:ascii="Arial" w:hAnsi="Arial" w:cs="Arial"/>
                <w:b/>
                <w:sz w:val="24"/>
                <w:szCs w:val="24"/>
              </w:rPr>
            </w:pPr>
          </w:p>
        </w:tc>
      </w:tr>
      <w:tr w:rsidR="00353F9D" w:rsidRPr="00F909E2" w:rsidTr="002605F9">
        <w:trPr>
          <w:trHeight w:val="576"/>
        </w:trPr>
        <w:tc>
          <w:tcPr>
            <w:tcW w:w="3978" w:type="dxa"/>
          </w:tcPr>
          <w:p w:rsidR="00353F9D" w:rsidRPr="00F909E2" w:rsidRDefault="00353F9D" w:rsidP="002605F9">
            <w:pPr>
              <w:rPr>
                <w:rFonts w:ascii="Arial" w:hAnsi="Arial" w:cs="Arial"/>
                <w:b/>
                <w:sz w:val="24"/>
                <w:szCs w:val="24"/>
              </w:rPr>
            </w:pPr>
          </w:p>
        </w:tc>
        <w:tc>
          <w:tcPr>
            <w:tcW w:w="3420" w:type="dxa"/>
          </w:tcPr>
          <w:p w:rsidR="00353F9D" w:rsidRPr="00F909E2" w:rsidRDefault="00353F9D" w:rsidP="002605F9">
            <w:pPr>
              <w:rPr>
                <w:rFonts w:ascii="Arial" w:hAnsi="Arial" w:cs="Arial"/>
                <w:b/>
                <w:sz w:val="24"/>
                <w:szCs w:val="24"/>
              </w:rPr>
            </w:pPr>
          </w:p>
        </w:tc>
        <w:tc>
          <w:tcPr>
            <w:tcW w:w="2178" w:type="dxa"/>
          </w:tcPr>
          <w:p w:rsidR="00353F9D" w:rsidRPr="00F909E2" w:rsidRDefault="00353F9D" w:rsidP="002605F9">
            <w:pPr>
              <w:rPr>
                <w:rFonts w:ascii="Arial" w:hAnsi="Arial" w:cs="Arial"/>
                <w:b/>
                <w:sz w:val="24"/>
                <w:szCs w:val="24"/>
              </w:rPr>
            </w:pPr>
          </w:p>
        </w:tc>
      </w:tr>
      <w:tr w:rsidR="00353F9D" w:rsidRPr="00F909E2" w:rsidTr="002605F9">
        <w:trPr>
          <w:trHeight w:val="576"/>
        </w:trPr>
        <w:tc>
          <w:tcPr>
            <w:tcW w:w="3978" w:type="dxa"/>
          </w:tcPr>
          <w:p w:rsidR="00353F9D" w:rsidRPr="00F909E2" w:rsidRDefault="00353F9D" w:rsidP="002605F9">
            <w:pPr>
              <w:rPr>
                <w:rFonts w:ascii="Arial" w:hAnsi="Arial" w:cs="Arial"/>
                <w:b/>
                <w:sz w:val="24"/>
                <w:szCs w:val="24"/>
              </w:rPr>
            </w:pPr>
          </w:p>
        </w:tc>
        <w:tc>
          <w:tcPr>
            <w:tcW w:w="3420" w:type="dxa"/>
          </w:tcPr>
          <w:p w:rsidR="00353F9D" w:rsidRPr="00F909E2" w:rsidRDefault="00353F9D" w:rsidP="002605F9">
            <w:pPr>
              <w:rPr>
                <w:rFonts w:ascii="Arial" w:hAnsi="Arial" w:cs="Arial"/>
                <w:b/>
                <w:sz w:val="24"/>
                <w:szCs w:val="24"/>
              </w:rPr>
            </w:pPr>
          </w:p>
        </w:tc>
        <w:tc>
          <w:tcPr>
            <w:tcW w:w="2178" w:type="dxa"/>
          </w:tcPr>
          <w:p w:rsidR="00353F9D" w:rsidRPr="00F909E2" w:rsidRDefault="00353F9D" w:rsidP="002605F9">
            <w:pPr>
              <w:rPr>
                <w:rFonts w:ascii="Arial" w:hAnsi="Arial" w:cs="Arial"/>
                <w:b/>
                <w:sz w:val="24"/>
                <w:szCs w:val="24"/>
              </w:rPr>
            </w:pPr>
          </w:p>
        </w:tc>
      </w:tr>
      <w:tr w:rsidR="00353F9D" w:rsidRPr="00F909E2" w:rsidTr="002605F9">
        <w:trPr>
          <w:trHeight w:val="576"/>
        </w:trPr>
        <w:tc>
          <w:tcPr>
            <w:tcW w:w="3978" w:type="dxa"/>
          </w:tcPr>
          <w:p w:rsidR="00353F9D" w:rsidRPr="00F909E2" w:rsidRDefault="00353F9D" w:rsidP="002605F9">
            <w:pPr>
              <w:rPr>
                <w:rFonts w:ascii="Arial" w:hAnsi="Arial" w:cs="Arial"/>
                <w:b/>
                <w:sz w:val="24"/>
                <w:szCs w:val="24"/>
              </w:rPr>
            </w:pPr>
          </w:p>
        </w:tc>
        <w:tc>
          <w:tcPr>
            <w:tcW w:w="3420" w:type="dxa"/>
          </w:tcPr>
          <w:p w:rsidR="00353F9D" w:rsidRPr="00F909E2" w:rsidRDefault="00353F9D" w:rsidP="002605F9">
            <w:pPr>
              <w:rPr>
                <w:rFonts w:ascii="Arial" w:hAnsi="Arial" w:cs="Arial"/>
                <w:b/>
                <w:sz w:val="24"/>
                <w:szCs w:val="24"/>
              </w:rPr>
            </w:pPr>
          </w:p>
        </w:tc>
        <w:tc>
          <w:tcPr>
            <w:tcW w:w="2178" w:type="dxa"/>
          </w:tcPr>
          <w:p w:rsidR="00353F9D" w:rsidRPr="00F909E2" w:rsidRDefault="00353F9D" w:rsidP="002605F9">
            <w:pPr>
              <w:rPr>
                <w:rFonts w:ascii="Arial" w:hAnsi="Arial" w:cs="Arial"/>
                <w:b/>
                <w:sz w:val="24"/>
                <w:szCs w:val="24"/>
              </w:rPr>
            </w:pPr>
          </w:p>
        </w:tc>
      </w:tr>
      <w:tr w:rsidR="00353F9D" w:rsidRPr="00F909E2" w:rsidTr="002605F9">
        <w:trPr>
          <w:trHeight w:val="576"/>
        </w:trPr>
        <w:tc>
          <w:tcPr>
            <w:tcW w:w="3978" w:type="dxa"/>
          </w:tcPr>
          <w:p w:rsidR="00353F9D" w:rsidRPr="00F909E2" w:rsidRDefault="00353F9D" w:rsidP="002605F9">
            <w:pPr>
              <w:rPr>
                <w:rFonts w:ascii="Arial" w:hAnsi="Arial" w:cs="Arial"/>
                <w:b/>
                <w:sz w:val="24"/>
                <w:szCs w:val="24"/>
              </w:rPr>
            </w:pPr>
          </w:p>
        </w:tc>
        <w:tc>
          <w:tcPr>
            <w:tcW w:w="3420" w:type="dxa"/>
          </w:tcPr>
          <w:p w:rsidR="00353F9D" w:rsidRPr="00F909E2" w:rsidRDefault="00353F9D" w:rsidP="002605F9">
            <w:pPr>
              <w:rPr>
                <w:rFonts w:ascii="Arial" w:hAnsi="Arial" w:cs="Arial"/>
                <w:b/>
                <w:sz w:val="24"/>
                <w:szCs w:val="24"/>
              </w:rPr>
            </w:pPr>
          </w:p>
        </w:tc>
        <w:tc>
          <w:tcPr>
            <w:tcW w:w="2178" w:type="dxa"/>
          </w:tcPr>
          <w:p w:rsidR="00353F9D" w:rsidRPr="00F909E2" w:rsidRDefault="00353F9D" w:rsidP="002605F9">
            <w:pPr>
              <w:rPr>
                <w:rFonts w:ascii="Arial" w:hAnsi="Arial" w:cs="Arial"/>
                <w:b/>
                <w:sz w:val="24"/>
                <w:szCs w:val="24"/>
              </w:rPr>
            </w:pPr>
          </w:p>
        </w:tc>
      </w:tr>
      <w:tr w:rsidR="00353F9D" w:rsidRPr="00F909E2" w:rsidTr="002605F9">
        <w:trPr>
          <w:trHeight w:val="576"/>
        </w:trPr>
        <w:tc>
          <w:tcPr>
            <w:tcW w:w="3978" w:type="dxa"/>
          </w:tcPr>
          <w:p w:rsidR="00353F9D" w:rsidRPr="00F909E2" w:rsidRDefault="00353F9D" w:rsidP="002605F9">
            <w:pPr>
              <w:rPr>
                <w:rFonts w:ascii="Arial" w:hAnsi="Arial" w:cs="Arial"/>
                <w:b/>
                <w:sz w:val="24"/>
                <w:szCs w:val="24"/>
              </w:rPr>
            </w:pPr>
          </w:p>
        </w:tc>
        <w:tc>
          <w:tcPr>
            <w:tcW w:w="3420" w:type="dxa"/>
          </w:tcPr>
          <w:p w:rsidR="00353F9D" w:rsidRPr="00F909E2" w:rsidRDefault="00353F9D" w:rsidP="002605F9">
            <w:pPr>
              <w:rPr>
                <w:rFonts w:ascii="Arial" w:hAnsi="Arial" w:cs="Arial"/>
                <w:b/>
                <w:sz w:val="24"/>
                <w:szCs w:val="24"/>
              </w:rPr>
            </w:pPr>
          </w:p>
        </w:tc>
        <w:tc>
          <w:tcPr>
            <w:tcW w:w="2178" w:type="dxa"/>
          </w:tcPr>
          <w:p w:rsidR="00353F9D" w:rsidRPr="00F909E2" w:rsidRDefault="00353F9D" w:rsidP="002605F9">
            <w:pPr>
              <w:rPr>
                <w:rFonts w:ascii="Arial" w:hAnsi="Arial" w:cs="Arial"/>
                <w:b/>
                <w:sz w:val="24"/>
                <w:szCs w:val="24"/>
              </w:rPr>
            </w:pPr>
          </w:p>
        </w:tc>
      </w:tr>
      <w:tr w:rsidR="00353F9D" w:rsidRPr="00F909E2" w:rsidTr="002605F9">
        <w:trPr>
          <w:trHeight w:val="576"/>
        </w:trPr>
        <w:tc>
          <w:tcPr>
            <w:tcW w:w="3978" w:type="dxa"/>
          </w:tcPr>
          <w:p w:rsidR="00353F9D" w:rsidRPr="00F909E2" w:rsidRDefault="00353F9D" w:rsidP="002605F9">
            <w:pPr>
              <w:rPr>
                <w:rFonts w:ascii="Arial" w:hAnsi="Arial" w:cs="Arial"/>
                <w:b/>
                <w:sz w:val="24"/>
                <w:szCs w:val="24"/>
              </w:rPr>
            </w:pPr>
          </w:p>
        </w:tc>
        <w:tc>
          <w:tcPr>
            <w:tcW w:w="3420" w:type="dxa"/>
          </w:tcPr>
          <w:p w:rsidR="00353F9D" w:rsidRPr="00F909E2" w:rsidRDefault="00353F9D" w:rsidP="002605F9">
            <w:pPr>
              <w:rPr>
                <w:rFonts w:ascii="Arial" w:hAnsi="Arial" w:cs="Arial"/>
                <w:b/>
                <w:sz w:val="24"/>
                <w:szCs w:val="24"/>
              </w:rPr>
            </w:pPr>
          </w:p>
        </w:tc>
        <w:tc>
          <w:tcPr>
            <w:tcW w:w="2178" w:type="dxa"/>
          </w:tcPr>
          <w:p w:rsidR="00353F9D" w:rsidRPr="00F909E2" w:rsidRDefault="00353F9D" w:rsidP="002605F9">
            <w:pPr>
              <w:rPr>
                <w:rFonts w:ascii="Arial" w:hAnsi="Arial" w:cs="Arial"/>
                <w:b/>
                <w:sz w:val="24"/>
                <w:szCs w:val="24"/>
              </w:rPr>
            </w:pPr>
          </w:p>
        </w:tc>
      </w:tr>
      <w:tr w:rsidR="00353F9D" w:rsidRPr="00F909E2" w:rsidTr="002605F9">
        <w:trPr>
          <w:trHeight w:val="576"/>
        </w:trPr>
        <w:tc>
          <w:tcPr>
            <w:tcW w:w="3978" w:type="dxa"/>
          </w:tcPr>
          <w:p w:rsidR="00353F9D" w:rsidRPr="00F909E2" w:rsidRDefault="00353F9D" w:rsidP="002605F9">
            <w:pPr>
              <w:rPr>
                <w:rFonts w:ascii="Arial" w:hAnsi="Arial" w:cs="Arial"/>
                <w:b/>
                <w:sz w:val="24"/>
                <w:szCs w:val="24"/>
              </w:rPr>
            </w:pPr>
          </w:p>
        </w:tc>
        <w:tc>
          <w:tcPr>
            <w:tcW w:w="3420" w:type="dxa"/>
          </w:tcPr>
          <w:p w:rsidR="00353F9D" w:rsidRPr="00F909E2" w:rsidRDefault="00353F9D" w:rsidP="002605F9">
            <w:pPr>
              <w:rPr>
                <w:rFonts w:ascii="Arial" w:hAnsi="Arial" w:cs="Arial"/>
                <w:b/>
                <w:sz w:val="24"/>
                <w:szCs w:val="24"/>
              </w:rPr>
            </w:pPr>
          </w:p>
        </w:tc>
        <w:tc>
          <w:tcPr>
            <w:tcW w:w="2178" w:type="dxa"/>
          </w:tcPr>
          <w:p w:rsidR="00353F9D" w:rsidRPr="00F909E2" w:rsidRDefault="00353F9D" w:rsidP="002605F9">
            <w:pPr>
              <w:rPr>
                <w:rFonts w:ascii="Arial" w:hAnsi="Arial" w:cs="Arial"/>
                <w:b/>
                <w:sz w:val="24"/>
                <w:szCs w:val="24"/>
              </w:rPr>
            </w:pPr>
          </w:p>
        </w:tc>
      </w:tr>
      <w:tr w:rsidR="00353F9D" w:rsidRPr="00F909E2" w:rsidTr="002605F9">
        <w:trPr>
          <w:trHeight w:val="576"/>
        </w:trPr>
        <w:tc>
          <w:tcPr>
            <w:tcW w:w="3978" w:type="dxa"/>
          </w:tcPr>
          <w:p w:rsidR="00353F9D" w:rsidRPr="00F909E2" w:rsidRDefault="00353F9D" w:rsidP="002605F9">
            <w:pPr>
              <w:rPr>
                <w:rFonts w:ascii="Arial" w:hAnsi="Arial" w:cs="Arial"/>
                <w:b/>
                <w:sz w:val="24"/>
                <w:szCs w:val="24"/>
              </w:rPr>
            </w:pPr>
          </w:p>
        </w:tc>
        <w:tc>
          <w:tcPr>
            <w:tcW w:w="3420" w:type="dxa"/>
          </w:tcPr>
          <w:p w:rsidR="00353F9D" w:rsidRPr="00F909E2" w:rsidRDefault="00353F9D" w:rsidP="002605F9">
            <w:pPr>
              <w:rPr>
                <w:rFonts w:ascii="Arial" w:hAnsi="Arial" w:cs="Arial"/>
                <w:b/>
                <w:sz w:val="24"/>
                <w:szCs w:val="24"/>
              </w:rPr>
            </w:pPr>
          </w:p>
        </w:tc>
        <w:tc>
          <w:tcPr>
            <w:tcW w:w="2178" w:type="dxa"/>
          </w:tcPr>
          <w:p w:rsidR="00353F9D" w:rsidRPr="00F909E2" w:rsidRDefault="00353F9D" w:rsidP="002605F9">
            <w:pPr>
              <w:rPr>
                <w:rFonts w:ascii="Arial" w:hAnsi="Arial" w:cs="Arial"/>
                <w:b/>
                <w:sz w:val="24"/>
                <w:szCs w:val="24"/>
              </w:rPr>
            </w:pPr>
          </w:p>
        </w:tc>
      </w:tr>
    </w:tbl>
    <w:p w:rsidR="00D8294B" w:rsidRPr="00EF6FC1" w:rsidRDefault="00D8294B" w:rsidP="00EF6FC1">
      <w:bookmarkStart w:id="1" w:name="_GoBack"/>
      <w:bookmarkEnd w:id="1"/>
    </w:p>
    <w:sectPr w:rsidR="00D8294B" w:rsidRPr="00EF6FC1"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24C" w:rsidRDefault="0098424C" w:rsidP="00E83E8B">
      <w:pPr>
        <w:spacing w:after="0" w:line="240" w:lineRule="auto"/>
      </w:pPr>
      <w:r>
        <w:separator/>
      </w:r>
    </w:p>
  </w:endnote>
  <w:endnote w:type="continuationSeparator" w:id="0">
    <w:p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504A88">
    <w:pPr>
      <w:pStyle w:val="Footer"/>
      <w:rPr>
        <w:rFonts w:ascii="Arial" w:hAnsi="Arial" w:cs="Arial"/>
        <w:noProof/>
        <w:sz w:val="18"/>
        <w:szCs w:val="18"/>
      </w:rPr>
    </w:pPr>
    <w:r w:rsidRPr="00504A88">
      <w:rPr>
        <w:rFonts w:ascii="Arial" w:hAnsi="Arial" w:cs="Arial"/>
        <w:sz w:val="18"/>
        <w:szCs w:val="18"/>
      </w:rPr>
      <w:t xml:space="preserve">Zirconium </w:t>
    </w:r>
    <w:r w:rsidR="00CB21FF">
      <w:rPr>
        <w:rFonts w:ascii="Arial" w:hAnsi="Arial" w:cs="Arial"/>
        <w:sz w:val="18"/>
        <w:szCs w:val="18"/>
      </w:rPr>
      <w:t>p</w:t>
    </w:r>
    <w:r w:rsidRPr="00504A88">
      <w:rPr>
        <w:rFonts w:ascii="Arial" w:hAnsi="Arial" w:cs="Arial"/>
        <w:sz w:val="18"/>
        <w:szCs w:val="18"/>
      </w:rPr>
      <w:t xml:space="preserve">owder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504A88">
          <w:rPr>
            <w:rFonts w:ascii="Arial" w:hAnsi="Arial" w:cs="Arial"/>
            <w:sz w:val="18"/>
            <w:szCs w:val="18"/>
          </w:rPr>
          <w:tab/>
        </w:r>
        <w:r w:rsidR="004269C2" w:rsidRPr="00504A88">
          <w:rPr>
            <w:rFonts w:ascii="Arial" w:hAnsi="Arial" w:cs="Arial"/>
            <w:bCs/>
            <w:sz w:val="18"/>
            <w:szCs w:val="18"/>
          </w:rPr>
          <w:t xml:space="preserve">Page </w:t>
        </w:r>
        <w:r w:rsidR="004269C2" w:rsidRPr="00504A88">
          <w:rPr>
            <w:rFonts w:ascii="Arial" w:hAnsi="Arial" w:cs="Arial"/>
            <w:bCs/>
            <w:sz w:val="18"/>
            <w:szCs w:val="18"/>
          </w:rPr>
          <w:fldChar w:fldCharType="begin"/>
        </w:r>
        <w:r w:rsidR="004269C2" w:rsidRPr="00504A88">
          <w:rPr>
            <w:rFonts w:ascii="Arial" w:hAnsi="Arial" w:cs="Arial"/>
            <w:bCs/>
            <w:sz w:val="18"/>
            <w:szCs w:val="18"/>
          </w:rPr>
          <w:instrText xml:space="preserve"> PAGE  \* Arabic  \* MERGEFORMAT </w:instrText>
        </w:r>
        <w:r w:rsidR="004269C2" w:rsidRPr="00504A88">
          <w:rPr>
            <w:rFonts w:ascii="Arial" w:hAnsi="Arial" w:cs="Arial"/>
            <w:bCs/>
            <w:sz w:val="18"/>
            <w:szCs w:val="18"/>
          </w:rPr>
          <w:fldChar w:fldCharType="separate"/>
        </w:r>
        <w:r w:rsidR="00A16649">
          <w:rPr>
            <w:rFonts w:ascii="Arial" w:hAnsi="Arial" w:cs="Arial"/>
            <w:bCs/>
            <w:noProof/>
            <w:sz w:val="18"/>
            <w:szCs w:val="18"/>
          </w:rPr>
          <w:t>6</w:t>
        </w:r>
        <w:r w:rsidR="004269C2" w:rsidRPr="00504A88">
          <w:rPr>
            <w:rFonts w:ascii="Arial" w:hAnsi="Arial" w:cs="Arial"/>
            <w:bCs/>
            <w:sz w:val="18"/>
            <w:szCs w:val="18"/>
          </w:rPr>
          <w:fldChar w:fldCharType="end"/>
        </w:r>
        <w:r w:rsidR="004269C2" w:rsidRPr="00504A88">
          <w:rPr>
            <w:rFonts w:ascii="Arial" w:hAnsi="Arial" w:cs="Arial"/>
            <w:sz w:val="18"/>
            <w:szCs w:val="18"/>
          </w:rPr>
          <w:t xml:space="preserve"> of </w:t>
        </w:r>
        <w:r w:rsidR="004269C2" w:rsidRPr="00504A88">
          <w:rPr>
            <w:rFonts w:ascii="Arial" w:hAnsi="Arial" w:cs="Arial"/>
            <w:bCs/>
            <w:sz w:val="18"/>
            <w:szCs w:val="18"/>
          </w:rPr>
          <w:fldChar w:fldCharType="begin"/>
        </w:r>
        <w:r w:rsidR="004269C2" w:rsidRPr="00504A88">
          <w:rPr>
            <w:rFonts w:ascii="Arial" w:hAnsi="Arial" w:cs="Arial"/>
            <w:bCs/>
            <w:sz w:val="18"/>
            <w:szCs w:val="18"/>
          </w:rPr>
          <w:instrText xml:space="preserve"> NUMPAGES  \* Arabic  \* MERGEFORMAT </w:instrText>
        </w:r>
        <w:r w:rsidR="004269C2" w:rsidRPr="00504A88">
          <w:rPr>
            <w:rFonts w:ascii="Arial" w:hAnsi="Arial" w:cs="Arial"/>
            <w:bCs/>
            <w:sz w:val="18"/>
            <w:szCs w:val="18"/>
          </w:rPr>
          <w:fldChar w:fldCharType="separate"/>
        </w:r>
        <w:r w:rsidR="00A16649">
          <w:rPr>
            <w:rFonts w:ascii="Arial" w:hAnsi="Arial" w:cs="Arial"/>
            <w:bCs/>
            <w:noProof/>
            <w:sz w:val="18"/>
            <w:szCs w:val="18"/>
          </w:rPr>
          <w:t>6</w:t>
        </w:r>
        <w:r w:rsidR="004269C2" w:rsidRPr="00504A88">
          <w:rPr>
            <w:rFonts w:ascii="Arial" w:hAnsi="Arial" w:cs="Arial"/>
            <w:bCs/>
            <w:sz w:val="18"/>
            <w:szCs w:val="18"/>
          </w:rPr>
          <w:fldChar w:fldCharType="end"/>
        </w:r>
        <w:r w:rsidR="00E83E8B" w:rsidRPr="00504A88">
          <w:rPr>
            <w:rFonts w:ascii="Arial" w:hAnsi="Arial" w:cs="Arial"/>
            <w:noProof/>
            <w:sz w:val="18"/>
            <w:szCs w:val="18"/>
          </w:rPr>
          <w:tab/>
          <w:t xml:space="preserve">Date: </w:t>
        </w:r>
        <w:r w:rsidRPr="00504A88">
          <w:rPr>
            <w:rFonts w:ascii="Arial" w:hAnsi="Arial" w:cs="Arial"/>
            <w:noProof/>
            <w:sz w:val="18"/>
            <w:szCs w:val="18"/>
          </w:rPr>
          <w:t>10/18</w:t>
        </w:r>
        <w:r w:rsidR="00C80F13" w:rsidRPr="00504A88">
          <w:rPr>
            <w:rFonts w:ascii="Arial" w:hAnsi="Arial" w:cs="Arial"/>
            <w:noProof/>
            <w:sz w:val="18"/>
            <w:szCs w:val="18"/>
          </w:rPr>
          <w:t>/2017</w:t>
        </w:r>
      </w:sdtContent>
    </w:sdt>
  </w:p>
  <w:p w:rsidR="00972CE1" w:rsidRDefault="00972CE1">
    <w:pPr>
      <w:pStyle w:val="Footer"/>
      <w:rPr>
        <w:rFonts w:ascii="Arial" w:hAnsi="Arial" w:cs="Arial"/>
        <w:noProof/>
        <w:sz w:val="18"/>
        <w:szCs w:val="18"/>
      </w:rPr>
    </w:pPr>
  </w:p>
  <w:p w:rsidR="00972CE1" w:rsidRPr="009817FA" w:rsidRDefault="004269C2" w:rsidP="009817FA">
    <w:pPr>
      <w:pStyle w:val="Footer"/>
      <w:rPr>
        <w:rFonts w:ascii="Arial" w:hAnsi="Arial" w:cs="Arial"/>
        <w:noProof/>
        <w:color w:val="A6A6A6"/>
        <w:sz w:val="12"/>
        <w:szCs w:val="12"/>
      </w:rPr>
    </w:pPr>
    <w:r w:rsidRPr="004269C2">
      <w:rPr>
        <w:rFonts w:ascii="Arial" w:hAnsi="Arial" w:cs="Arial"/>
        <w:noProof/>
        <w:color w:val="A6A6A6"/>
        <w:sz w:val="12"/>
        <w:szCs w:val="12"/>
      </w:rPr>
      <w:t>University of Georgia Office of Research Safety and Environmental Safety Division</w:t>
    </w:r>
    <w:r w:rsidRPr="004269C2">
      <w:rPr>
        <w:rFonts w:ascii="Arial" w:hAnsi="Arial" w:cs="Arial"/>
        <w:noProof/>
        <w:color w:val="A6A6A6"/>
        <w:sz w:val="12"/>
        <w:szCs w:val="12"/>
      </w:rPr>
      <w:tab/>
    </w:r>
    <w:r w:rsidRPr="004269C2">
      <w:rPr>
        <w:rFonts w:ascii="Arial" w:hAnsi="Arial" w:cs="Arial"/>
        <w:noProof/>
        <w:color w:val="A6A6A6"/>
        <w:sz w:val="12"/>
        <w:szCs w:val="12"/>
      </w:rPr>
      <w:tab/>
      <w:t>Written By</w:t>
    </w:r>
    <w:r w:rsidRPr="004269C2">
      <w:rPr>
        <w:rFonts w:ascii="Arial" w:hAnsi="Arial" w:cs="Arial"/>
        <w:noProof/>
        <w:color w:val="A6A6A6"/>
        <w:sz w:val="12"/>
        <w:szCs w:val="12"/>
        <w:u w:val="single"/>
      </w:rPr>
      <w:t xml:space="preserve">       </w:t>
    </w:r>
    <w:r w:rsidRPr="004269C2">
      <w:rPr>
        <w:rFonts w:ascii="Arial" w:hAnsi="Arial" w:cs="Arial"/>
        <w:noProof/>
        <w:color w:val="A6A6A6"/>
        <w:sz w:val="12"/>
        <w:szCs w:val="12"/>
      </w:rPr>
      <w:t>: Reviewed By</w:t>
    </w:r>
    <w:r w:rsidRPr="004269C2">
      <w:rPr>
        <w:rFonts w:ascii="Arial" w:hAnsi="Arial" w:cs="Arial"/>
        <w:noProof/>
        <w:color w:val="A6A6A6"/>
        <w:sz w:val="12"/>
        <w:szCs w:val="12"/>
        <w:u w:val="single"/>
      </w:rPr>
      <w:t xml:space="preserve">:       </w:t>
    </w:r>
    <w:r w:rsidRPr="004269C2">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24C" w:rsidRDefault="0098424C" w:rsidP="00E83E8B">
      <w:pPr>
        <w:spacing w:after="0" w:line="240" w:lineRule="auto"/>
      </w:pPr>
      <w:r>
        <w:separator/>
      </w:r>
    </w:p>
  </w:footnote>
  <w:footnote w:type="continuationSeparator" w:id="0">
    <w:p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972CE1">
    <w:pPr>
      <w:pStyle w:val="Header"/>
      <w:rPr>
        <w:noProof/>
      </w:rPr>
    </w:pPr>
  </w:p>
  <w:p w:rsidR="00CB21FF" w:rsidRDefault="00CB21FF">
    <w:pPr>
      <w:pStyle w:val="Header"/>
    </w:pPr>
    <w:r>
      <w:rPr>
        <w:noProof/>
      </w:rPr>
      <w:drawing>
        <wp:anchor distT="0" distB="0" distL="114300" distR="114300" simplePos="0" relativeHeight="251659264" behindDoc="0" locked="0" layoutInCell="1" allowOverlap="1" wp14:anchorId="2F697C24" wp14:editId="7CCC2E37">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B6958"/>
    <w:rsid w:val="000D5EF1"/>
    <w:rsid w:val="000F5131"/>
    <w:rsid w:val="00112359"/>
    <w:rsid w:val="001932B2"/>
    <w:rsid w:val="001979A1"/>
    <w:rsid w:val="001D0366"/>
    <w:rsid w:val="001F3FB6"/>
    <w:rsid w:val="00265CA6"/>
    <w:rsid w:val="00353F9D"/>
    <w:rsid w:val="00363B63"/>
    <w:rsid w:val="00366414"/>
    <w:rsid w:val="00366DA6"/>
    <w:rsid w:val="003904D4"/>
    <w:rsid w:val="003950E9"/>
    <w:rsid w:val="003B0155"/>
    <w:rsid w:val="003E5537"/>
    <w:rsid w:val="003F564F"/>
    <w:rsid w:val="00426401"/>
    <w:rsid w:val="004269C2"/>
    <w:rsid w:val="00427421"/>
    <w:rsid w:val="004468AE"/>
    <w:rsid w:val="00471562"/>
    <w:rsid w:val="004F1C3A"/>
    <w:rsid w:val="00504A88"/>
    <w:rsid w:val="0052121D"/>
    <w:rsid w:val="00530E90"/>
    <w:rsid w:val="0059164B"/>
    <w:rsid w:val="00601E93"/>
    <w:rsid w:val="00637757"/>
    <w:rsid w:val="00657ED6"/>
    <w:rsid w:val="00672441"/>
    <w:rsid w:val="00691E3C"/>
    <w:rsid w:val="00693D76"/>
    <w:rsid w:val="006F6D54"/>
    <w:rsid w:val="007268C5"/>
    <w:rsid w:val="00787432"/>
    <w:rsid w:val="007D58BC"/>
    <w:rsid w:val="007D7660"/>
    <w:rsid w:val="00800651"/>
    <w:rsid w:val="00803871"/>
    <w:rsid w:val="008277F9"/>
    <w:rsid w:val="00837AFC"/>
    <w:rsid w:val="0084116F"/>
    <w:rsid w:val="00850978"/>
    <w:rsid w:val="00866AE7"/>
    <w:rsid w:val="00871CE0"/>
    <w:rsid w:val="00891D4B"/>
    <w:rsid w:val="008A2498"/>
    <w:rsid w:val="008F73D6"/>
    <w:rsid w:val="00917F75"/>
    <w:rsid w:val="0093724E"/>
    <w:rsid w:val="009452B5"/>
    <w:rsid w:val="00952B71"/>
    <w:rsid w:val="00972CE1"/>
    <w:rsid w:val="009761EA"/>
    <w:rsid w:val="009817FA"/>
    <w:rsid w:val="0098424C"/>
    <w:rsid w:val="00987262"/>
    <w:rsid w:val="0099271C"/>
    <w:rsid w:val="009D1844"/>
    <w:rsid w:val="009D370A"/>
    <w:rsid w:val="009F5503"/>
    <w:rsid w:val="00A119D1"/>
    <w:rsid w:val="00A16649"/>
    <w:rsid w:val="00A52E06"/>
    <w:rsid w:val="00A874A1"/>
    <w:rsid w:val="00B4188D"/>
    <w:rsid w:val="00B50CCA"/>
    <w:rsid w:val="00B6326D"/>
    <w:rsid w:val="00BB3D51"/>
    <w:rsid w:val="00C060FA"/>
    <w:rsid w:val="00C250D6"/>
    <w:rsid w:val="00C312DD"/>
    <w:rsid w:val="00C3299D"/>
    <w:rsid w:val="00C406D4"/>
    <w:rsid w:val="00C80F13"/>
    <w:rsid w:val="00CB21FF"/>
    <w:rsid w:val="00D00746"/>
    <w:rsid w:val="00D8294B"/>
    <w:rsid w:val="00DB70FD"/>
    <w:rsid w:val="00DC39EF"/>
    <w:rsid w:val="00E40037"/>
    <w:rsid w:val="00E706C6"/>
    <w:rsid w:val="00E807EE"/>
    <w:rsid w:val="00E83E8B"/>
    <w:rsid w:val="00E842B3"/>
    <w:rsid w:val="00EC1500"/>
    <w:rsid w:val="00EF6FC1"/>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EABECF"/>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353F9D"/>
  </w:style>
  <w:style w:type="paragraph" w:styleId="HTMLPreformatted">
    <w:name w:val="HTML Preformatted"/>
    <w:basedOn w:val="Normal"/>
    <w:link w:val="HTMLPreformattedChar"/>
    <w:uiPriority w:val="99"/>
    <w:unhideWhenUsed/>
    <w:rsid w:val="0035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353F9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DF7D4-896F-41ED-B309-140D44AA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2017-10-18T18:22:00Z</dcterms:created>
  <dcterms:modified xsi:type="dcterms:W3CDTF">2017-10-24T18:06:00Z</dcterms:modified>
</cp:coreProperties>
</file>