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63CB75D" w14:textId="15334DFB" w:rsidR="0006218F" w:rsidRPr="00B84E80" w:rsidRDefault="00B84E80" w:rsidP="00B84E80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1D7866">
        <w:rPr>
          <w:rFonts w:ascii="Arial" w:hAnsi="Arial" w:cs="Arial"/>
          <w:color w:val="222222"/>
          <w:sz w:val="32"/>
          <w:szCs w:val="20"/>
        </w:rPr>
        <w:t>Urea hydrogen peroxide adduct</w:t>
      </w:r>
    </w:p>
    <w:p w14:paraId="7B604C8D" w14:textId="1DD8635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p w14:paraId="7AFDE6CE" w14:textId="77777777" w:rsidR="001A6509" w:rsidRDefault="00B84E80" w:rsidP="00AB28AE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</w:pPr>
          <w:r w:rsidRPr="001A6509">
            <w:rPr>
              <w:rFonts w:ascii="Arial" w:hAnsi="Arial" w:cs="Arial"/>
              <w:color w:val="222222"/>
              <w:sz w:val="20"/>
              <w:szCs w:val="20"/>
            </w:rPr>
            <w:t>Urea hydrogen peroxide adduct</w:t>
          </w:r>
          <w:r w:rsidR="007C1727" w:rsidRPr="001A6509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 is an </w:t>
          </w:r>
          <w:r w:rsidR="007C1727" w:rsidRPr="001A650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 xml:space="preserve">oxidizer </w:t>
          </w:r>
          <w:r w:rsidR="007C1727" w:rsidRPr="001A6509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and </w:t>
          </w:r>
          <w:r w:rsidR="007C1727" w:rsidRPr="001A650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corrosive</w:t>
          </w:r>
          <w:r w:rsidR="007C1727" w:rsidRPr="00813F64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>.</w:t>
          </w:r>
        </w:p>
        <w:p w14:paraId="7465205F" w14:textId="48A81FA9" w:rsidR="00AB28AE" w:rsidRPr="001A6509" w:rsidRDefault="00813F64" w:rsidP="00AB28AE">
          <w:pP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sz w:val="20"/>
              <w:szCs w:val="20"/>
            </w:rPr>
            <w:t>It i</w:t>
          </w:r>
          <w:r w:rsidR="002063B6">
            <w:rPr>
              <w:rFonts w:ascii="Arial" w:hAnsi="Arial" w:cs="Arial"/>
              <w:sz w:val="20"/>
              <w:szCs w:val="20"/>
            </w:rPr>
            <w:t>s e</w:t>
          </w:r>
          <w:r w:rsidR="001A6509" w:rsidRPr="007C1727">
            <w:rPr>
              <w:rFonts w:ascii="Arial" w:hAnsi="Arial" w:cs="Arial"/>
              <w:sz w:val="20"/>
              <w:szCs w:val="20"/>
            </w:rPr>
            <w:t>xtremely destructive to mucous membranes and upper respiratory tra</w:t>
          </w:r>
          <w:r w:rsidR="001A6509">
            <w:rPr>
              <w:rFonts w:ascii="Arial" w:hAnsi="Arial" w:cs="Arial"/>
              <w:sz w:val="20"/>
              <w:szCs w:val="20"/>
            </w:rPr>
            <w:t xml:space="preserve">ct. </w:t>
          </w:r>
          <w:r w:rsidR="001A6509" w:rsidRPr="007C1727">
            <w:rPr>
              <w:rFonts w:ascii="Arial" w:hAnsi="Arial" w:cs="Arial"/>
              <w:sz w:val="20"/>
              <w:szCs w:val="20"/>
            </w:rPr>
            <w:t>Very haz</w:t>
          </w:r>
          <w:r w:rsidR="001A6509">
            <w:rPr>
              <w:rFonts w:ascii="Arial" w:hAnsi="Arial" w:cs="Arial"/>
              <w:sz w:val="20"/>
              <w:szCs w:val="20"/>
            </w:rPr>
            <w:t xml:space="preserve">ardous in case of skin or eye contact, if ingestion or inhaled. </w:t>
          </w:r>
          <w:r w:rsidR="001A6509" w:rsidRPr="007C1727">
            <w:rPr>
              <w:rFonts w:ascii="Arial" w:hAnsi="Arial" w:cs="Arial"/>
              <w:sz w:val="20"/>
              <w:szCs w:val="20"/>
            </w:rPr>
            <w:t>Eye contact can result in corneal damage or blindness.</w:t>
          </w:r>
        </w:p>
      </w:sdtContent>
    </w:sdt>
    <w:p w14:paraId="7023E87D" w14:textId="0299952A" w:rsidR="00B84E80" w:rsidRPr="001A6509" w:rsidRDefault="001A6509" w:rsidP="00B84E80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Urea hydrogen p</w:t>
      </w:r>
      <w:r w:rsidR="00B84E80" w:rsidRPr="001A6509">
        <w:rPr>
          <w:rFonts w:ascii="Arial" w:eastAsia="Times New Roman" w:hAnsi="Arial" w:cs="Arial"/>
          <w:sz w:val="20"/>
          <w:szCs w:val="20"/>
          <w:shd w:val="clear" w:color="auto" w:fill="FFFFFF"/>
        </w:rPr>
        <w:t>eroxide adducts provide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s</w:t>
      </w:r>
      <w:r w:rsidR="00B84E80" w:rsidRPr="001A650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 source of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hydrogen peroxide </w:t>
      </w:r>
      <w:r w:rsidR="00B84E80" w:rsidRPr="001A6509">
        <w:rPr>
          <w:rFonts w:ascii="Arial" w:eastAsia="Times New Roman" w:hAnsi="Arial" w:cs="Arial"/>
          <w:sz w:val="20"/>
          <w:szCs w:val="20"/>
          <w:shd w:val="clear" w:color="auto" w:fill="FFFFFF"/>
        </w:rPr>
        <w:t>for use in enzyme immunoassay and other procedures.</w:t>
      </w:r>
    </w:p>
    <w:p w14:paraId="2DDDB55A" w14:textId="57C850DF" w:rsidR="001A6509" w:rsidRPr="001A6509" w:rsidRDefault="002063B6" w:rsidP="00813F64">
      <w:pPr>
        <w:spacing w:before="200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Some synonyms include the following: </w:t>
      </w:r>
      <w:r w:rsidR="007C1727" w:rsidRPr="001A6509">
        <w:rPr>
          <w:rFonts w:ascii="Arial" w:eastAsia="Times New Roman" w:hAnsi="Arial" w:cs="Arial"/>
          <w:sz w:val="20"/>
          <w:szCs w:val="20"/>
          <w:shd w:val="clear" w:color="auto" w:fill="FFFFFF"/>
        </w:rPr>
        <w:t>Carbamide peroxide</w:t>
      </w:r>
      <w:r w:rsidR="001A6509" w:rsidRPr="001A650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</w:t>
      </w:r>
      <w:r w:rsidR="001A6509" w:rsidRPr="001A6509">
        <w:rPr>
          <w:rFonts w:ascii="Arial" w:eastAsia="Times New Roman" w:hAnsi="Arial" w:cs="Arial"/>
          <w:bCs/>
          <w:sz w:val="20"/>
          <w:szCs w:val="20"/>
          <w:shd w:val="clear" w:color="auto" w:fill="FDFDFD"/>
        </w:rPr>
        <w:t xml:space="preserve">Carbamide Per hydrate, </w:t>
      </w:r>
      <w:proofErr w:type="spellStart"/>
      <w:r w:rsidR="001A6509" w:rsidRPr="001A6509">
        <w:rPr>
          <w:rFonts w:ascii="Arial" w:eastAsia="Times New Roman" w:hAnsi="Arial" w:cs="Arial"/>
          <w:bCs/>
          <w:sz w:val="20"/>
          <w:szCs w:val="20"/>
          <w:shd w:val="clear" w:color="auto" w:fill="FDFDFD"/>
        </w:rPr>
        <w:t>Percarbamide</w:t>
      </w:r>
      <w:proofErr w:type="spellEnd"/>
      <w:r w:rsidR="001A6509" w:rsidRPr="001A6509">
        <w:rPr>
          <w:rFonts w:ascii="Arial" w:eastAsia="Times New Roman" w:hAnsi="Arial" w:cs="Arial"/>
          <w:bCs/>
          <w:sz w:val="20"/>
          <w:szCs w:val="20"/>
          <w:shd w:val="clear" w:color="auto" w:fill="FDFDFD"/>
        </w:rPr>
        <w:t>, Urea hydrogen peroxide</w:t>
      </w:r>
      <w:r w:rsidR="001A6509">
        <w:rPr>
          <w:rFonts w:ascii="Arial" w:eastAsia="Times New Roman" w:hAnsi="Arial" w:cs="Arial"/>
          <w:bCs/>
          <w:sz w:val="20"/>
          <w:szCs w:val="20"/>
          <w:shd w:val="clear" w:color="auto" w:fill="FDFDFD"/>
        </w:rPr>
        <w:t>.</w:t>
      </w:r>
    </w:p>
    <w:p w14:paraId="172C13A3" w14:textId="77777777" w:rsidR="00813F64" w:rsidRDefault="00813F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4EB377" w14:textId="1EA0BAD4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0A6239F2" w14:textId="709B88C1" w:rsidR="00B35E5E" w:rsidRPr="00B84E80" w:rsidRDefault="00D8294B" w:rsidP="002D6A72">
      <w:pPr>
        <w:rPr>
          <w:rFonts w:ascii="Arial" w:hAnsi="Arial" w:cs="Arial"/>
          <w:sz w:val="20"/>
          <w:szCs w:val="20"/>
        </w:rPr>
      </w:pPr>
      <w:r w:rsidRPr="0006218F">
        <w:rPr>
          <w:rFonts w:ascii="Arial" w:hAnsi="Arial" w:cs="Arial"/>
          <w:sz w:val="20"/>
          <w:szCs w:val="20"/>
        </w:rPr>
        <w:t xml:space="preserve">CAS#: </w:t>
      </w:r>
      <w:r w:rsidR="007C1727" w:rsidRPr="007C1727">
        <w:rPr>
          <w:rFonts w:ascii="Arial" w:hAnsi="Arial" w:cs="Arial"/>
          <w:sz w:val="20"/>
          <w:szCs w:val="20"/>
        </w:rPr>
        <w:t>124-43-6</w:t>
      </w:r>
    </w:p>
    <w:p w14:paraId="4B8FE3B1" w14:textId="0EEB3A1B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7C1727">
            <w:rPr>
              <w:rFonts w:ascii="Arial" w:hAnsi="Arial" w:cs="Arial"/>
              <w:b/>
              <w:sz w:val="20"/>
              <w:szCs w:val="20"/>
              <w:u w:val="single"/>
            </w:rPr>
            <w:t>Oxidizer, Irritant</w:t>
          </w:r>
        </w:sdtContent>
      </w:sdt>
    </w:p>
    <w:p w14:paraId="66BBA694" w14:textId="1AB49C43" w:rsidR="007C1727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B80F97">
        <w:rPr>
          <w:rFonts w:ascii="Arial" w:hAnsi="Arial" w:cs="Arial"/>
          <w:sz w:val="20"/>
          <w:szCs w:val="20"/>
        </w:rPr>
        <w:t>Formula</w:t>
      </w:r>
      <w:r w:rsidRPr="00D51D8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C1727" w:rsidRPr="007C1727">
            <w:rPr>
              <w:rFonts w:ascii="Arial" w:hAnsi="Arial" w:cs="Arial"/>
              <w:sz w:val="20"/>
              <w:szCs w:val="20"/>
            </w:rPr>
            <w:t>CH</w:t>
          </w:r>
          <w:r w:rsidR="007C1727" w:rsidRPr="007C1727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7C1727" w:rsidRPr="007C1727">
            <w:rPr>
              <w:rFonts w:ascii="Arial" w:hAnsi="Arial" w:cs="Arial"/>
              <w:sz w:val="20"/>
              <w:szCs w:val="20"/>
            </w:rPr>
            <w:t>N</w:t>
          </w:r>
          <w:r w:rsidR="007C1727" w:rsidRPr="007C1727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7C1727" w:rsidRPr="007C1727">
            <w:rPr>
              <w:rFonts w:ascii="Arial" w:hAnsi="Arial" w:cs="Arial"/>
              <w:sz w:val="20"/>
              <w:szCs w:val="20"/>
            </w:rPr>
            <w:t>O · H</w:t>
          </w:r>
          <w:r w:rsidR="007C1727" w:rsidRPr="007C1727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7C1727" w:rsidRPr="007C1727">
            <w:rPr>
              <w:rFonts w:ascii="Arial" w:hAnsi="Arial" w:cs="Arial"/>
              <w:sz w:val="20"/>
              <w:szCs w:val="20"/>
            </w:rPr>
            <w:t>O</w:t>
          </w:r>
          <w:r w:rsidR="007C1727" w:rsidRPr="007C1727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14:paraId="3D35E5FB" w14:textId="478031A3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813F64">
            <w:rPr>
              <w:rFonts w:ascii="Arial" w:hAnsi="Arial" w:cs="Arial"/>
              <w:sz w:val="20"/>
              <w:szCs w:val="20"/>
            </w:rPr>
            <w:t>S</w:t>
          </w:r>
          <w:r w:rsidR="00B84E80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14:paraId="57C4B030" w14:textId="45484DD6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13F64">
            <w:rPr>
              <w:rFonts w:ascii="Arial" w:hAnsi="Arial" w:cs="Arial"/>
              <w:sz w:val="20"/>
              <w:szCs w:val="20"/>
            </w:rPr>
            <w:t>W</w:t>
          </w:r>
          <w:r w:rsidR="007C1727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14:paraId="2FA811C2" w14:textId="4FDA4132" w:rsidR="00C406D4" w:rsidRPr="00B80F9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51D80">
            <w:rPr>
              <w:rFonts w:ascii="Arial" w:eastAsia="Times New Roman" w:hAnsi="Arial" w:cs="Arial"/>
              <w:sz w:val="20"/>
              <w:szCs w:val="20"/>
            </w:rPr>
            <w:t>N/A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09BB9A9" w14:textId="26B78524" w:rsidR="002063B6" w:rsidRDefault="00813F64" w:rsidP="00B80F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04751842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739472522"/>
                            </w:sdtPr>
                            <w:sdtEndPr/>
                            <w:sdtContent>
                              <w:r w:rsidR="007C1727" w:rsidRPr="001D786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Urea hydrogen peroxide adduct</w:t>
                              </w:r>
                              <w:r w:rsidR="001A6509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i</w:t>
                              </w:r>
                              <w:r w:rsidR="001A6509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s an </w:t>
                              </w:r>
                              <w:r w:rsidR="007C1727" w:rsidRPr="007C17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oxidizer </w:t>
                              </w:r>
                              <w:r w:rsidR="007C1727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and </w:t>
                              </w:r>
                              <w:r w:rsidR="007C1727" w:rsidRPr="007C17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corrosive</w:t>
                              </w:r>
                              <w:r w:rsidR="001A650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. </w:t>
                              </w:r>
                              <w:r w:rsidR="001A6509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It is</w:t>
                              </w:r>
                            </w:sdtContent>
                          </w:sdt>
                        </w:sdtContent>
                      </w:sdt>
                      <w:r w:rsidR="007C1727" w:rsidRPr="007C17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extremely destructive to mucous membranes and upper respiratory tra</w:t>
                      </w:r>
                      <w:r w:rsidR="007C17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ct. </w:t>
                      </w:r>
                      <w:r w:rsidR="007C1727" w:rsidRPr="007C1727">
                        <w:rPr>
                          <w:rFonts w:ascii="Arial" w:hAnsi="Arial" w:cs="Arial"/>
                          <w:sz w:val="20"/>
                          <w:szCs w:val="20"/>
                        </w:rPr>
                        <w:t>Very haz</w:t>
                      </w:r>
                      <w:r w:rsidR="007C17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ardous in case of skin or eye contact, if ingestion or inhaled. </w:t>
                      </w:r>
                    </w:p>
                    <w:p w14:paraId="7B3052D1" w14:textId="3F3D3850" w:rsidR="007C1727" w:rsidRDefault="007C1727" w:rsidP="00B80F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1727">
                        <w:rPr>
                          <w:rFonts w:ascii="Arial" w:hAnsi="Arial" w:cs="Arial"/>
                          <w:sz w:val="20"/>
                          <w:szCs w:val="20"/>
                        </w:rPr>
                        <w:t>Eye contact can result in corneal damage or blindness. Skin contact can produce inflammation and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C1727">
                        <w:rPr>
                          <w:rFonts w:ascii="Arial" w:hAnsi="Arial" w:cs="Arial"/>
                          <w:sz w:val="20"/>
                          <w:szCs w:val="20"/>
                        </w:rPr>
                        <w:t>blistering. Inhalation of dust wi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ll produce irritation to gastro</w:t>
                      </w:r>
                      <w:r w:rsidRPr="007C1727">
                        <w:rPr>
                          <w:rFonts w:ascii="Arial" w:hAnsi="Arial" w:cs="Arial"/>
                          <w:sz w:val="20"/>
                          <w:szCs w:val="20"/>
                        </w:rPr>
                        <w:t>intestinal or respiratory tract, characterized by burning, sneezing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C17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coughing.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C412EA" w14:textId="77777777" w:rsidR="007C1727" w:rsidRDefault="007C1727" w:rsidP="00B80F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Keep away from combustible material, may cause fire.  </w:t>
                      </w:r>
                    </w:p>
                    <w:p w14:paraId="2C139CB8" w14:textId="34CF5281" w:rsidR="001A6509" w:rsidRDefault="001A6509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D786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Urea hydrogen peroxide adduct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218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as a permissible exposure limit of 50 ppm (TWA).</w:t>
                      </w:r>
                    </w:p>
                    <w:p w14:paraId="5CB959D1" w14:textId="21AC21B5" w:rsidR="00987262" w:rsidRPr="00D51D80" w:rsidRDefault="001A6509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Hydrogen peroxide has a permissible exposure limit of 0.5 ppm (TWA).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813F64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0557B446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813F64">
        <w:rPr>
          <w:rFonts w:ascii="Arial" w:hAnsi="Arial" w:cs="Arial"/>
          <w:sz w:val="20"/>
          <w:szCs w:val="20"/>
        </w:rPr>
        <w:t>.</w:t>
      </w:r>
    </w:p>
    <w:p w14:paraId="44A68C10" w14:textId="1F4E2A2C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813F64">
        <w:rPr>
          <w:rFonts w:ascii="Arial" w:hAnsi="Arial" w:cs="Arial"/>
          <w:sz w:val="20"/>
          <w:szCs w:val="20"/>
        </w:rPr>
        <w:t>.</w:t>
      </w:r>
    </w:p>
    <w:p w14:paraId="77498BF5" w14:textId="055B1036" w:rsidR="007C52E9" w:rsidRPr="003F564F" w:rsidRDefault="007C52E9" w:rsidP="00813F64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813F6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813F6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473FAAE" w:rsidR="00A52E06" w:rsidRPr="00B84E80" w:rsidRDefault="00A52E06" w:rsidP="00B84E80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14993339"/>
        </w:sdtPr>
        <w:sdtEndPr/>
        <w:sdtContent>
          <w:r w:rsidR="00813F64">
            <w:rPr>
              <w:rFonts w:ascii="Arial" w:hAnsi="Arial" w:cs="Arial"/>
              <w:sz w:val="20"/>
              <w:szCs w:val="20"/>
            </w:rPr>
            <w:t>u</w:t>
          </w:r>
          <w:r w:rsidR="00B84E80" w:rsidRPr="001D7866">
            <w:rPr>
              <w:rFonts w:ascii="Arial" w:hAnsi="Arial" w:cs="Arial"/>
              <w:color w:val="222222"/>
              <w:sz w:val="20"/>
              <w:szCs w:val="20"/>
            </w:rPr>
            <w:t>rea hydrogen peroxide adduct</w:t>
          </w:r>
          <w:r w:rsidR="00B84E80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>.</w:t>
          </w:r>
          <w:r w:rsidR="00B84E80" w:rsidRPr="00D51D80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</w:sdtContent>
      </w:sdt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813F6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813F6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813F6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813F6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813F6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3365E07F" w:rsidR="003F564F" w:rsidRPr="00265CA6" w:rsidRDefault="00813F6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D2E8864" w:rsidR="003F564F" w:rsidRPr="00265CA6" w:rsidRDefault="00813F6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CD22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41E5ACEA" w:rsidR="00C406D4" w:rsidRPr="00F909E2" w:rsidRDefault="00813F64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64914EC6" w:rsidR="003F564F" w:rsidRPr="003F564F" w:rsidRDefault="00813F6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813F6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813F6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06AE492A" w14:textId="77777777" w:rsidR="00813F64" w:rsidRDefault="00813F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228941C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2AA63A38" w:rsidR="00352F12" w:rsidRDefault="00813F64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13F64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063B6">
                <w:rPr>
                  <w:rFonts w:ascii="Arial" w:hAnsi="Arial" w:cs="Arial"/>
                  <w:sz w:val="20"/>
                  <w:szCs w:val="20"/>
                </w:rPr>
                <w:t xml:space="preserve">Keep away from combustible materials. </w:t>
              </w:r>
            </w:p>
            <w:p w14:paraId="75EAF5D1" w14:textId="1334F453" w:rsidR="00C406D4" w:rsidRPr="00D51D80" w:rsidRDefault="00352F12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813F64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A6509" w:rsidRPr="00813F64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Store at 2-8°C. </w:t>
              </w:r>
              <w:r w:rsidR="009D704C" w:rsidRPr="00813F64">
                <w:rPr>
                  <w:rFonts w:ascii="Arial" w:hAnsi="Arial" w:cs="Arial"/>
                  <w:sz w:val="20"/>
                  <w:szCs w:val="20"/>
                </w:rPr>
                <w:t>K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eep container tightly closed in a cool, dry, and </w:t>
              </w:r>
              <w:proofErr w:type="gramStart"/>
              <w:r w:rsidR="001A6509" w:rsidRPr="00AB28AE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proofErr w:type="gramEnd"/>
              <w:r w:rsidR="00813F64">
                <w:rPr>
                  <w:rFonts w:ascii="Arial" w:hAnsi="Arial" w:cs="Arial"/>
                  <w:sz w:val="20"/>
                  <w:szCs w:val="20"/>
                </w:rPr>
                <w:t xml:space="preserve"> space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B50B32B" w14:textId="0E2AF935" w:rsidR="007C52E9" w:rsidRDefault="007C52E9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41F65F59" w14:textId="77777777" w:rsidR="007C52E9" w:rsidRPr="00600ABB" w:rsidRDefault="007C52E9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3B4B44C" w14:textId="1CAC0361" w:rsidR="007C52E9" w:rsidRDefault="007C52E9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6758EB7" w14:textId="77777777" w:rsidR="007C52E9" w:rsidRDefault="007C52E9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6F0EAC8" w14:textId="77777777" w:rsidR="007C52E9" w:rsidRDefault="007C52E9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36BCE81" w14:textId="77777777" w:rsidR="007C52E9" w:rsidRPr="00265CA6" w:rsidRDefault="007C52E9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9DDE827" w14:textId="77777777" w:rsidR="007C52E9" w:rsidRDefault="007C52E9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61F89EF" w14:textId="52DF778D" w:rsidR="007C52E9" w:rsidRDefault="007C52E9" w:rsidP="00813F64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813F64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813F64">
        <w:rPr>
          <w:rFonts w:ascii="Arial" w:hAnsi="Arial" w:cs="Arial"/>
          <w:sz w:val="20"/>
          <w:szCs w:val="20"/>
        </w:rPr>
        <w:t>al and Laboratory Safety Manual.</w:t>
      </w:r>
    </w:p>
    <w:p w14:paraId="12FB75BC" w14:textId="77777777" w:rsidR="007C52E9" w:rsidRPr="00265CA6" w:rsidRDefault="007C52E9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3E073F4" w14:textId="1D108DB2" w:rsidR="007C52E9" w:rsidRDefault="007C52E9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813F64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4CD3C7E" w14:textId="77777777" w:rsidR="007C52E9" w:rsidRPr="00265CA6" w:rsidRDefault="007C52E9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5FE2694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DFAB7DD" w14:textId="77777777" w:rsidR="007C52E9" w:rsidRPr="00F17523" w:rsidRDefault="007C52E9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66C6449" w14:textId="77777777" w:rsidR="007C52E9" w:rsidRPr="00600ABB" w:rsidRDefault="007C52E9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813F6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A2A49F0" w14:textId="5363520E" w:rsidR="007C52E9" w:rsidRPr="00AF1F08" w:rsidRDefault="007C52E9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813F6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045D3D86" w14:textId="77777777" w:rsidR="006C3CAD" w:rsidRPr="00471562" w:rsidRDefault="006C3CAD" w:rsidP="006C3CAD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080DEE76" w14:textId="579CAD6A" w:rsidR="006C3CAD" w:rsidRDefault="006C3CAD" w:rsidP="006C3C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13F6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</w:t>
      </w:r>
      <w:r w:rsidRPr="001D7866">
        <w:rPr>
          <w:rFonts w:ascii="Arial" w:hAnsi="Arial" w:cs="Arial"/>
          <w:color w:val="222222"/>
          <w:sz w:val="20"/>
          <w:szCs w:val="20"/>
        </w:rPr>
        <w:t>rea hydrogen peroxide adduct</w:t>
      </w:r>
      <w:r w:rsidRPr="0006218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designated personnel must provide training to his/her laboratory personnel specific to the hazards involved in working with this substance, work area decontaminat</w:t>
      </w:r>
      <w:r w:rsidR="00813F64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329B1D" w14:textId="50F2229C" w:rsidR="007C52E9" w:rsidRDefault="007C52E9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813F64">
        <w:rPr>
          <w:rFonts w:ascii="Arial" w:hAnsi="Arial" w:cs="Arial"/>
          <w:sz w:val="20"/>
          <w:szCs w:val="20"/>
        </w:rPr>
        <w:t xml:space="preserve"> provided by the manufacturer.</w:t>
      </w:r>
    </w:p>
    <w:p w14:paraId="51756A98" w14:textId="77777777" w:rsidR="007C52E9" w:rsidRPr="00471562" w:rsidRDefault="007C52E9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8738DD" w14:textId="32682581" w:rsidR="007C52E9" w:rsidRDefault="007C52E9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</w:t>
      </w:r>
      <w:r w:rsidR="00813F64">
        <w:rPr>
          <w:rFonts w:ascii="Arial" w:hAnsi="Arial" w:cs="Arial"/>
          <w:sz w:val="20"/>
          <w:szCs w:val="20"/>
        </w:rPr>
        <w:t>months.</w:t>
      </w:r>
    </w:p>
    <w:p w14:paraId="7E9D427C" w14:textId="77777777" w:rsidR="007C52E9" w:rsidRDefault="007C52E9" w:rsidP="00803871">
      <w:pPr>
        <w:rPr>
          <w:rFonts w:ascii="Arial" w:hAnsi="Arial" w:cs="Arial"/>
          <w:sz w:val="20"/>
          <w:szCs w:val="20"/>
        </w:rPr>
      </w:pPr>
    </w:p>
    <w:p w14:paraId="3D87991D" w14:textId="77777777" w:rsidR="00813F64" w:rsidRDefault="00813F64" w:rsidP="00813F6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273328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609B1CC" w14:textId="77777777" w:rsidR="00813F64" w:rsidRDefault="00813F64" w:rsidP="00813F6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CF6A4CC" w14:textId="77777777" w:rsidR="00813F64" w:rsidRDefault="00813F64" w:rsidP="00813F6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1EC8A" w14:textId="77777777" w:rsidR="009F14D5" w:rsidRDefault="009F14D5" w:rsidP="00E83E8B">
      <w:pPr>
        <w:spacing w:after="0" w:line="240" w:lineRule="auto"/>
      </w:pPr>
      <w:r>
        <w:separator/>
      </w:r>
    </w:p>
  </w:endnote>
  <w:endnote w:type="continuationSeparator" w:id="0">
    <w:p w14:paraId="6BCADC9E" w14:textId="77777777" w:rsidR="009F14D5" w:rsidRDefault="009F14D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82B6845" w:rsidR="00972CE1" w:rsidRPr="00813F64" w:rsidRDefault="00B84E80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813F64">
      <w:rPr>
        <w:rFonts w:ascii="Arial" w:hAnsi="Arial" w:cs="Arial"/>
        <w:color w:val="222222"/>
        <w:sz w:val="18"/>
        <w:szCs w:val="18"/>
      </w:rPr>
      <w:t>Urea hydrogen peroxide adduct</w:t>
    </w:r>
    <w:r w:rsidRPr="00813F64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813F64">
          <w:rPr>
            <w:rFonts w:ascii="Arial" w:hAnsi="Arial" w:cs="Arial"/>
            <w:sz w:val="18"/>
            <w:szCs w:val="18"/>
          </w:rPr>
          <w:tab/>
        </w:r>
        <w:r w:rsidR="007C52E9" w:rsidRPr="00813F64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C52E9" w:rsidRPr="00813F64">
          <w:rPr>
            <w:rFonts w:ascii="Arial" w:hAnsi="Arial" w:cs="Arial"/>
            <w:bCs/>
            <w:sz w:val="18"/>
            <w:szCs w:val="18"/>
          </w:rPr>
          <w:fldChar w:fldCharType="begin"/>
        </w:r>
        <w:r w:rsidR="007C52E9" w:rsidRPr="00813F64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C52E9" w:rsidRPr="00813F6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13F6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C52E9" w:rsidRPr="00813F64">
          <w:rPr>
            <w:rFonts w:ascii="Arial" w:hAnsi="Arial" w:cs="Arial"/>
            <w:bCs/>
            <w:sz w:val="18"/>
            <w:szCs w:val="18"/>
          </w:rPr>
          <w:fldChar w:fldCharType="end"/>
        </w:r>
        <w:r w:rsidR="007C52E9" w:rsidRPr="00813F64">
          <w:rPr>
            <w:rFonts w:ascii="Arial" w:hAnsi="Arial" w:cs="Arial"/>
            <w:sz w:val="18"/>
            <w:szCs w:val="18"/>
          </w:rPr>
          <w:t xml:space="preserve"> of </w:t>
        </w:r>
        <w:r w:rsidR="007C52E9" w:rsidRPr="00813F64">
          <w:rPr>
            <w:rFonts w:ascii="Arial" w:hAnsi="Arial" w:cs="Arial"/>
            <w:bCs/>
            <w:sz w:val="18"/>
            <w:szCs w:val="18"/>
          </w:rPr>
          <w:fldChar w:fldCharType="begin"/>
        </w:r>
        <w:r w:rsidR="007C52E9" w:rsidRPr="00813F64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C52E9" w:rsidRPr="00813F6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13F6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C52E9" w:rsidRPr="00813F64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813F64">
          <w:rPr>
            <w:rFonts w:ascii="Arial" w:hAnsi="Arial" w:cs="Arial"/>
            <w:noProof/>
            <w:sz w:val="18"/>
            <w:szCs w:val="18"/>
          </w:rPr>
          <w:tab/>
        </w:r>
        <w:r w:rsidR="00813F64" w:rsidRPr="00813F64">
          <w:rPr>
            <w:rFonts w:ascii="Arial" w:hAnsi="Arial" w:cs="Arial"/>
            <w:noProof/>
            <w:sz w:val="18"/>
            <w:szCs w:val="18"/>
          </w:rPr>
          <w:t>Date: 10/26/2017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E6FA028" w:rsidR="00972CE1" w:rsidRPr="00972CE1" w:rsidRDefault="007C52E9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7C52E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7C52E9">
      <w:rPr>
        <w:rFonts w:ascii="Arial" w:hAnsi="Arial" w:cs="Arial"/>
        <w:noProof/>
        <w:color w:val="A6A6A6"/>
        <w:sz w:val="12"/>
        <w:szCs w:val="12"/>
      </w:rPr>
      <w:tab/>
    </w:r>
    <w:r w:rsidRPr="007C52E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7C52E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7C52E9">
      <w:rPr>
        <w:rFonts w:ascii="Arial" w:hAnsi="Arial" w:cs="Arial"/>
        <w:noProof/>
        <w:color w:val="A6A6A6"/>
        <w:sz w:val="12"/>
        <w:szCs w:val="12"/>
      </w:rPr>
      <w:t>: Reviewed By</w:t>
    </w:r>
    <w:r w:rsidRPr="007C52E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7C52E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4335" w14:textId="77777777" w:rsidR="009F14D5" w:rsidRDefault="009F14D5" w:rsidP="00E83E8B">
      <w:pPr>
        <w:spacing w:after="0" w:line="240" w:lineRule="auto"/>
      </w:pPr>
      <w:r>
        <w:separator/>
      </w:r>
    </w:p>
  </w:footnote>
  <w:footnote w:type="continuationSeparator" w:id="0">
    <w:p w14:paraId="4A9DAA78" w14:textId="77777777" w:rsidR="009F14D5" w:rsidRDefault="009F14D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5109EA5E" w:rsidR="00972CE1" w:rsidRDefault="00972CE1" w:rsidP="00352F12">
    <w:pPr>
      <w:pStyle w:val="Header"/>
      <w:tabs>
        <w:tab w:val="clear" w:pos="4680"/>
        <w:tab w:val="clear" w:pos="9360"/>
        <w:tab w:val="left" w:pos="7867"/>
      </w:tabs>
    </w:pPr>
  </w:p>
  <w:p w14:paraId="0470F1EB" w14:textId="7A52F7F3" w:rsidR="00813F64" w:rsidRDefault="00813F64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BFF3104" wp14:editId="58AA571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D5EF1"/>
    <w:rsid w:val="000F5131"/>
    <w:rsid w:val="0011462E"/>
    <w:rsid w:val="00120D9A"/>
    <w:rsid w:val="001932B2"/>
    <w:rsid w:val="001A6509"/>
    <w:rsid w:val="001C51C3"/>
    <w:rsid w:val="001D0366"/>
    <w:rsid w:val="002063B6"/>
    <w:rsid w:val="002369A3"/>
    <w:rsid w:val="00253494"/>
    <w:rsid w:val="00263ED1"/>
    <w:rsid w:val="00265CA6"/>
    <w:rsid w:val="00293660"/>
    <w:rsid w:val="002A11BF"/>
    <w:rsid w:val="002D6A72"/>
    <w:rsid w:val="002E0D97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E29EA"/>
    <w:rsid w:val="00507560"/>
    <w:rsid w:val="0052121D"/>
    <w:rsid w:val="00530E90"/>
    <w:rsid w:val="00554DE4"/>
    <w:rsid w:val="005643E6"/>
    <w:rsid w:val="00637757"/>
    <w:rsid w:val="00657ED6"/>
    <w:rsid w:val="00672441"/>
    <w:rsid w:val="00693D76"/>
    <w:rsid w:val="006C3CAD"/>
    <w:rsid w:val="00702802"/>
    <w:rsid w:val="007268C5"/>
    <w:rsid w:val="00734BB8"/>
    <w:rsid w:val="00763952"/>
    <w:rsid w:val="00787432"/>
    <w:rsid w:val="007C1727"/>
    <w:rsid w:val="007C52E9"/>
    <w:rsid w:val="007D58BC"/>
    <w:rsid w:val="007E5FE7"/>
    <w:rsid w:val="00803871"/>
    <w:rsid w:val="00813F64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749A8"/>
    <w:rsid w:val="00987262"/>
    <w:rsid w:val="009D370A"/>
    <w:rsid w:val="009D704C"/>
    <w:rsid w:val="009F14D5"/>
    <w:rsid w:val="009F5503"/>
    <w:rsid w:val="00A119D1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B84E80"/>
    <w:rsid w:val="00C060FA"/>
    <w:rsid w:val="00C15C75"/>
    <w:rsid w:val="00C406D4"/>
    <w:rsid w:val="00CA001D"/>
    <w:rsid w:val="00CD010E"/>
    <w:rsid w:val="00CD2293"/>
    <w:rsid w:val="00D00746"/>
    <w:rsid w:val="00D51D80"/>
    <w:rsid w:val="00D8294B"/>
    <w:rsid w:val="00DA21D9"/>
    <w:rsid w:val="00DB300D"/>
    <w:rsid w:val="00DB401B"/>
    <w:rsid w:val="00DB70FD"/>
    <w:rsid w:val="00DC39EF"/>
    <w:rsid w:val="00DF4A6C"/>
    <w:rsid w:val="00E10CA5"/>
    <w:rsid w:val="00E706C6"/>
    <w:rsid w:val="00E83E8B"/>
    <w:rsid w:val="00E842B3"/>
    <w:rsid w:val="00ED0120"/>
    <w:rsid w:val="00F212B5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E2310CD9-3B7C-4CF9-9FBD-24F0FA90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7D7332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A7DF-9336-47F8-B1CA-F5F7265E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3</cp:revision>
  <cp:lastPrinted>2012-08-10T18:48:00Z</cp:lastPrinted>
  <dcterms:created xsi:type="dcterms:W3CDTF">2017-10-20T15:28:00Z</dcterms:created>
  <dcterms:modified xsi:type="dcterms:W3CDTF">2017-10-26T12:28:00Z</dcterms:modified>
</cp:coreProperties>
</file>