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6B455C5" w14:textId="1F79ACB7" w:rsidR="00EA6826" w:rsidRPr="003F27A9" w:rsidRDefault="000B0070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3F27A9" w:rsidRPr="00D33FC9">
            <w:rPr>
              <w:rFonts w:ascii="Arial" w:hAnsi="Arial" w:cs="Arial"/>
              <w:color w:val="000000" w:themeColor="text1"/>
              <w:sz w:val="36"/>
              <w:szCs w:val="36"/>
            </w:rPr>
            <w:t>Trp-P-1 (3-Amino-1,4-dimethyl-5H-pyrido[4,3-b]indole)</w:t>
          </w:r>
        </w:sdtContent>
      </w:sdt>
    </w:p>
    <w:p w14:paraId="7B604C8D" w14:textId="4CBB645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8A6A750" w14:textId="2BD16DAE" w:rsidR="006076CD" w:rsidRPr="00C46E4D" w:rsidRDefault="00C46E4D" w:rsidP="000B2DC1">
      <w:pPr>
        <w:rPr>
          <w:rFonts w:ascii="Times" w:eastAsia="Times New Roman" w:hAnsi="Times" w:cs="Times New Roman"/>
          <w:sz w:val="20"/>
          <w:szCs w:val="20"/>
        </w:rPr>
      </w:pPr>
      <w:r w:rsidRPr="00D33FC9">
        <w:rPr>
          <w:rFonts w:ascii="Arial" w:hAnsi="Arial" w:cs="Arial"/>
          <w:color w:val="000000" w:themeColor="text1"/>
          <w:sz w:val="20"/>
          <w:szCs w:val="20"/>
        </w:rPr>
        <w:t xml:space="preserve">Trp-P-1 (3-Amino-1,4-dimethyl-5H-pyrido[4,3-b]indole) </w:t>
      </w:r>
      <w:r w:rsidR="005D26D4">
        <w:rPr>
          <w:rFonts w:ascii="Arial" w:hAnsi="Arial" w:cs="Arial"/>
          <w:sz w:val="20"/>
          <w:szCs w:val="20"/>
        </w:rPr>
        <w:t xml:space="preserve">is a </w:t>
      </w:r>
      <w:r w:rsidR="00863D97">
        <w:rPr>
          <w:rFonts w:ascii="Arial" w:hAnsi="Arial" w:cs="Arial"/>
          <w:sz w:val="20"/>
          <w:szCs w:val="20"/>
        </w:rPr>
        <w:t xml:space="preserve">possible </w:t>
      </w:r>
      <w:r>
        <w:rPr>
          <w:rFonts w:ascii="Arial" w:hAnsi="Arial" w:cs="Arial"/>
          <w:b/>
          <w:sz w:val="20"/>
          <w:szCs w:val="20"/>
        </w:rPr>
        <w:t>carcinogen</w:t>
      </w:r>
      <w:r w:rsidR="000B2DC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Trp-P-1 is</w:t>
      </w:r>
      <w:r w:rsidRPr="00C46E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C46E4D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mutagenic</w:t>
      </w:r>
      <w:r w:rsidRPr="00C46E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 the Ames test. Investigations have shown that broiled fish, fried beef and commercial beef extracts, and protein </w:t>
      </w:r>
      <w:proofErr w:type="spellStart"/>
      <w:r w:rsidRPr="00C46E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pyrolysates</w:t>
      </w:r>
      <w:proofErr w:type="spellEnd"/>
      <w:r w:rsidRPr="00C46E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contain this mutagen.</w:t>
      </w:r>
    </w:p>
    <w:p w14:paraId="5C0DF5F7" w14:textId="77777777" w:rsidR="00863D97" w:rsidRDefault="00863D97" w:rsidP="00E932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May be hazardous in case of inhalation or ingestion. May be irritating to eyes, skin and respiratory system. </w:t>
      </w:r>
    </w:p>
    <w:p w14:paraId="068FC3F3" w14:textId="02D087E0" w:rsidR="00863D97" w:rsidRPr="00C46E4D" w:rsidRDefault="00C46E4D" w:rsidP="00C46E4D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 w:rsidRPr="00D33FC9">
        <w:rPr>
          <w:rFonts w:ascii="Arial" w:hAnsi="Arial" w:cs="Arial"/>
          <w:color w:val="000000" w:themeColor="text1"/>
          <w:sz w:val="20"/>
          <w:szCs w:val="20"/>
        </w:rPr>
        <w:t>Trp-P-1 (3-Amino-1,4-dimethyl-5H-pyrido[4,3-b]indole)</w:t>
      </w:r>
      <w:r w:rsidRPr="00C46E4D">
        <w:rPr>
          <w:rFonts w:ascii="Arial" w:hAnsi="Arial" w:cs="Arial"/>
          <w:color w:val="000000" w:themeColor="text1"/>
          <w:sz w:val="20"/>
          <w:szCs w:val="20"/>
        </w:rPr>
        <w:t xml:space="preserve"> is also known as </w:t>
      </w:r>
      <w:r w:rsidRPr="00C46E4D">
        <w:rPr>
          <w:rFonts w:ascii="Arial" w:eastAsia="Times New Roman" w:hAnsi="Arial" w:cs="Arial"/>
          <w:color w:val="000000"/>
          <w:sz w:val="20"/>
          <w:szCs w:val="20"/>
        </w:rPr>
        <w:t xml:space="preserve">3-Amino-1,4-dimethyl-g-carboline, </w:t>
      </w:r>
      <w:proofErr w:type="spellStart"/>
      <w:r w:rsidRPr="00C46E4D">
        <w:rPr>
          <w:rFonts w:ascii="Arial" w:eastAsia="Times New Roman" w:hAnsi="Arial" w:cs="Arial"/>
          <w:color w:val="000000"/>
          <w:sz w:val="20"/>
          <w:szCs w:val="20"/>
        </w:rPr>
        <w:t>TRP</w:t>
      </w:r>
      <w:proofErr w:type="spellEnd"/>
      <w:r w:rsidRPr="00C46E4D">
        <w:rPr>
          <w:rFonts w:ascii="Arial" w:eastAsia="Times New Roman" w:hAnsi="Arial" w:cs="Arial"/>
          <w:color w:val="000000"/>
          <w:sz w:val="20"/>
          <w:szCs w:val="20"/>
        </w:rPr>
        <w:t>-Pl or Tryptophan P1.</w:t>
      </w: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4BB5A1E4" w:rsidR="00CC0398" w:rsidRPr="00863D97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>CAS</w:t>
      </w:r>
      <w:r w:rsidRPr="00863D97">
        <w:rPr>
          <w:rFonts w:ascii="Arial" w:hAnsi="Arial" w:cs="Arial"/>
          <w:sz w:val="20"/>
          <w:szCs w:val="20"/>
        </w:rPr>
        <w:t xml:space="preserve">#: </w:t>
      </w:r>
      <w:r w:rsidR="003F27A9" w:rsidRPr="00D33FC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62450-06-0</w:t>
      </w:r>
    </w:p>
    <w:p w14:paraId="4B8FE3B1" w14:textId="1C6985E7" w:rsidR="00D8294B" w:rsidRPr="00863D97" w:rsidRDefault="00F02A25" w:rsidP="00A44604">
      <w:pPr>
        <w:rPr>
          <w:rFonts w:ascii="Arial" w:hAnsi="Arial" w:cs="Arial"/>
          <w:sz w:val="20"/>
          <w:szCs w:val="20"/>
        </w:rPr>
      </w:pPr>
      <w:r w:rsidRPr="00863D97">
        <w:rPr>
          <w:rFonts w:ascii="Arial" w:hAnsi="Arial" w:cs="Arial"/>
          <w:sz w:val="20"/>
          <w:szCs w:val="20"/>
        </w:rPr>
        <w:lastRenderedPageBreak/>
        <w:t>C</w:t>
      </w:r>
      <w:r w:rsidR="00D8294B" w:rsidRPr="00863D97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C46E4D">
            <w:rPr>
              <w:rFonts w:ascii="Arial" w:hAnsi="Arial" w:cs="Arial"/>
              <w:b/>
              <w:sz w:val="20"/>
              <w:szCs w:val="20"/>
              <w:u w:val="single"/>
            </w:rPr>
            <w:t>Possible Carcinogen, Mutagenic</w:t>
          </w:r>
        </w:sdtContent>
      </w:sdt>
    </w:p>
    <w:p w14:paraId="57AE754F" w14:textId="45E30C47" w:rsidR="00C172A8" w:rsidRPr="00863D97" w:rsidRDefault="00D8294B" w:rsidP="00EA6826">
      <w:pPr>
        <w:rPr>
          <w:rFonts w:ascii="Times" w:eastAsia="Times New Roman" w:hAnsi="Times" w:cs="Times New Roman"/>
          <w:sz w:val="20"/>
          <w:szCs w:val="20"/>
        </w:rPr>
      </w:pPr>
      <w:r w:rsidRPr="00863D97">
        <w:rPr>
          <w:rFonts w:ascii="Arial" w:hAnsi="Arial" w:cs="Arial"/>
          <w:sz w:val="20"/>
          <w:szCs w:val="20"/>
        </w:rPr>
        <w:t>Molecular Formula</w:t>
      </w:r>
      <w:r w:rsidR="00CC0398" w:rsidRPr="00863D97">
        <w:rPr>
          <w:rFonts w:ascii="Arial" w:hAnsi="Arial" w:cs="Arial"/>
          <w:sz w:val="20"/>
          <w:szCs w:val="20"/>
        </w:rPr>
        <w:t xml:space="preserve">: </w:t>
      </w:r>
      <w:r w:rsidR="00C46E4D" w:rsidRPr="00C46E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C46E4D" w:rsidRPr="00C46E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  <w:r w:rsidR="00C46E4D" w:rsidRPr="00C46E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C46E4D" w:rsidRPr="00C46E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17</w:t>
      </w:r>
      <w:r w:rsidR="00C46E4D" w:rsidRPr="00C46E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C46E4D" w:rsidRPr="00C46E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C46E4D" w:rsidRPr="00C46E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C46E4D" w:rsidRPr="00C46E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004C12C2" w:rsidR="00C406D4" w:rsidRPr="00863D97" w:rsidRDefault="00D8294B" w:rsidP="00E33613">
      <w:pPr>
        <w:rPr>
          <w:rFonts w:ascii="Arial" w:hAnsi="Arial" w:cs="Arial"/>
          <w:sz w:val="20"/>
          <w:szCs w:val="20"/>
        </w:rPr>
      </w:pPr>
      <w:r w:rsidRPr="00863D97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863D97">
        <w:rPr>
          <w:rFonts w:ascii="Arial" w:hAnsi="Arial" w:cs="Arial"/>
          <w:sz w:val="20"/>
          <w:szCs w:val="20"/>
        </w:rPr>
        <w:t xml:space="preserve"> </w:t>
      </w:r>
      <w:r w:rsidR="00BC3704" w:rsidRPr="00863D97">
        <w:rPr>
          <w:rFonts w:ascii="Arial" w:hAnsi="Arial" w:cs="Arial"/>
          <w:sz w:val="20"/>
          <w:szCs w:val="20"/>
        </w:rPr>
        <w:t>solid</w:t>
      </w:r>
      <w:r w:rsidR="006076CD" w:rsidRPr="00863D97">
        <w:rPr>
          <w:rFonts w:ascii="Arial" w:hAnsi="Arial" w:cs="Arial"/>
          <w:sz w:val="20"/>
          <w:szCs w:val="20"/>
        </w:rPr>
        <w:tab/>
      </w:r>
    </w:p>
    <w:p w14:paraId="57C4B030" w14:textId="68EFB7E5" w:rsidR="00D8294B" w:rsidRPr="00863D97" w:rsidRDefault="00D8294B" w:rsidP="00C406D4">
      <w:pPr>
        <w:rPr>
          <w:rFonts w:ascii="Arial" w:hAnsi="Arial" w:cs="Arial"/>
          <w:sz w:val="20"/>
          <w:szCs w:val="20"/>
        </w:rPr>
      </w:pPr>
      <w:r w:rsidRPr="00863D97">
        <w:rPr>
          <w:rFonts w:ascii="Arial" w:hAnsi="Arial" w:cs="Arial"/>
          <w:sz w:val="20"/>
          <w:szCs w:val="20"/>
        </w:rPr>
        <w:t xml:space="preserve">Color: </w:t>
      </w:r>
      <w:r w:rsidR="00BC3704" w:rsidRPr="00863D97">
        <w:rPr>
          <w:rFonts w:ascii="Arial" w:hAnsi="Arial" w:cs="Arial"/>
          <w:sz w:val="20"/>
          <w:szCs w:val="20"/>
        </w:rPr>
        <w:t>white</w:t>
      </w:r>
    </w:p>
    <w:p w14:paraId="28BB28B2" w14:textId="4D1CF37D" w:rsidR="00C06795" w:rsidRPr="005D26D4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>Boiling point</w:t>
      </w:r>
      <w:r w:rsidR="004B29A0" w:rsidRPr="005D26D4">
        <w:rPr>
          <w:rFonts w:ascii="Arial" w:hAnsi="Arial" w:cs="Arial"/>
          <w:sz w:val="20"/>
          <w:szCs w:val="20"/>
        </w:rPr>
        <w:t>:</w:t>
      </w:r>
      <w:r w:rsidR="00C172A8" w:rsidRPr="005D26D4">
        <w:rPr>
          <w:rFonts w:ascii="Arial" w:hAnsi="Arial" w:cs="Arial"/>
          <w:sz w:val="20"/>
          <w:szCs w:val="20"/>
        </w:rPr>
        <w:t xml:space="preserve"> </w:t>
      </w:r>
      <w:r w:rsidR="00B805B5">
        <w:rPr>
          <w:rFonts w:ascii="Arial" w:hAnsi="Arial" w:cs="Arial"/>
          <w:sz w:val="20"/>
          <w:szCs w:val="20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AF26BA3" w14:textId="77777777" w:rsidR="00C46E4D" w:rsidRPr="00E9327B" w:rsidRDefault="00C46E4D" w:rsidP="00C46E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3F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Trp-P-1 (3-Amino-1,4-dimethyl-5H-pyrido[4,3-b]indole)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possible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carcinogen. </w:t>
                      </w:r>
                    </w:p>
                    <w:p w14:paraId="57BEC429" w14:textId="4C08DFC8" w:rsidR="000445D0" w:rsidRPr="00E9327B" w:rsidRDefault="00C46E4D" w:rsidP="00E9327B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May be hazardous in case of inhalation or ingestion. May be irritating to eyes, skin and respiratory system</w:t>
                      </w: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BC3704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 w:rsidR="00BC3704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DA0610B" w14:textId="77777777" w:rsidR="000445D0" w:rsidRPr="005D26D4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F6A8EE5" w14:textId="77777777" w:rsidR="00E9327B" w:rsidRDefault="00E9327B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393E9F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: </w:t>
                      </w:r>
                    </w:p>
                    <w:p w14:paraId="2861C469" w14:textId="77777777" w:rsidR="00E9327B" w:rsidRDefault="00E9327B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59273F3" w14:textId="11E4B5E7" w:rsidR="00CC0398" w:rsidRPr="005D26D4" w:rsidRDefault="00E9327B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Oral</w:t>
                      </w:r>
                      <w:r w:rsidRPr="00E9327B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9327B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E9327B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B805B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305</w:t>
                      </w:r>
                      <w:r w:rsidRPr="00E9327B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mg/kg [Rat]</w:t>
                      </w:r>
                    </w:p>
                    <w:p w14:paraId="6D7B0330" w14:textId="77777777" w:rsidR="000C760C" w:rsidRDefault="000C760C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29371B2" w:rsidR="00CC0398" w:rsidRPr="00CC0398" w:rsidRDefault="000B0070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9220F9F" w14:textId="77777777" w:rsidR="00AC395B" w:rsidRPr="003F564F" w:rsidRDefault="00AC395B" w:rsidP="00AC395B">
      <w:pPr>
        <w:pStyle w:val="NoSpacing"/>
        <w:rPr>
          <w:rFonts w:ascii="Arial" w:hAnsi="Arial" w:cs="Arial"/>
          <w:sz w:val="20"/>
          <w:szCs w:val="20"/>
        </w:rPr>
      </w:pPr>
    </w:p>
    <w:p w14:paraId="7ABE0E04" w14:textId="77777777" w:rsidR="00AC395B" w:rsidRPr="003F564F" w:rsidRDefault="00AC395B" w:rsidP="00AC395B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0B007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A484BB9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C46E4D" w:rsidRPr="00D33FC9">
        <w:rPr>
          <w:rFonts w:ascii="Arial" w:hAnsi="Arial" w:cs="Arial"/>
          <w:color w:val="000000" w:themeColor="text1"/>
          <w:sz w:val="20"/>
          <w:szCs w:val="20"/>
        </w:rPr>
        <w:t>Trp-P-1 (3-Amino-1,4-dimethyl-5H-pyrido[4,3-b]indole)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0B007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0B007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0B007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0B007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0B007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3D7C760" w:rsidR="003F564F" w:rsidRPr="00265CA6" w:rsidRDefault="000B007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0B007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0B007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0B007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0B007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0B0070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0E711F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7CAF1921" w14:textId="77777777" w:rsidR="006A3489" w:rsidRDefault="006A3489" w:rsidP="006A348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4641101" w14:textId="77777777" w:rsidR="006A3489" w:rsidRPr="00600ABB" w:rsidRDefault="006A3489" w:rsidP="006A348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DED43AE" w14:textId="77777777" w:rsidR="006A3489" w:rsidRDefault="006A3489" w:rsidP="006A348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24A4EC4" w14:textId="77777777" w:rsidR="006A3489" w:rsidRDefault="006A3489" w:rsidP="006A34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7BC860D" w14:textId="77777777" w:rsidR="006A3489" w:rsidRPr="00C94889" w:rsidRDefault="006A3489" w:rsidP="006A34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66F7A30" w14:textId="77777777" w:rsidR="006A3489" w:rsidRDefault="006A3489" w:rsidP="006A348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DAF58A2" w14:textId="77777777" w:rsidR="006A3489" w:rsidRPr="003F564F" w:rsidRDefault="006A3489" w:rsidP="006A3489">
      <w:pPr>
        <w:pStyle w:val="Heading1"/>
      </w:pPr>
    </w:p>
    <w:p w14:paraId="1AE8067C" w14:textId="77777777" w:rsidR="006A3489" w:rsidRDefault="006A3489" w:rsidP="006A348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524D8F66" w14:textId="77777777" w:rsidR="006A3489" w:rsidRPr="00265CA6" w:rsidRDefault="006A3489" w:rsidP="006A348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0483196B" w14:textId="77777777" w:rsidR="006A3489" w:rsidRDefault="006A3489" w:rsidP="006A348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472DDC9" w14:textId="77777777" w:rsidR="006A3489" w:rsidRPr="00265CA6" w:rsidRDefault="006A3489" w:rsidP="006A348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5575F54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AB015CD" w14:textId="77777777" w:rsidR="00496A4C" w:rsidRPr="00F17523" w:rsidRDefault="00496A4C" w:rsidP="00496A4C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294E844C" w14:textId="2A78AB8F" w:rsidR="00496A4C" w:rsidRPr="00496A4C" w:rsidRDefault="00496A4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0B007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113C1BBD" w14:textId="77777777" w:rsidR="00496A4C" w:rsidRPr="00AF1F08" w:rsidRDefault="00496A4C" w:rsidP="00496A4C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7289366"/>
      <w:bookmarkStart w:id="5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4"/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0B007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63002F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C46E4D" w:rsidRPr="00D33FC9">
        <w:rPr>
          <w:rFonts w:ascii="Arial" w:hAnsi="Arial" w:cs="Arial"/>
          <w:color w:val="000000" w:themeColor="text1"/>
          <w:sz w:val="20"/>
          <w:szCs w:val="20"/>
        </w:rPr>
        <w:t>Trp-P-1 (3-Amino-1,4-dimethyl-5H-pyrido[4,3-b]indole)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714843" w14:textId="77777777" w:rsidR="009E4D43" w:rsidRPr="00514382" w:rsidRDefault="009E4D43" w:rsidP="009E4D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56EE0908" w14:textId="77777777" w:rsidR="009E4D43" w:rsidRPr="00514382" w:rsidRDefault="009E4D43" w:rsidP="009E4D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DD57D2" w14:textId="77777777" w:rsidR="009E4D43" w:rsidRPr="00514382" w:rsidRDefault="009E4D43" w:rsidP="009E4D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6BB91C1F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4EB1051" w14:textId="77777777" w:rsidR="002C7AEC" w:rsidRDefault="002C7AEC" w:rsidP="002C7AEC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8DDDCD9" w14:textId="77777777" w:rsidR="002C7AEC" w:rsidRDefault="002C7AEC" w:rsidP="002C7AE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26E608C" w14:textId="77777777" w:rsidR="002C7AEC" w:rsidRDefault="002C7AEC" w:rsidP="002C7AE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F7AD479" w14:textId="77777777" w:rsidR="002C7AEC" w:rsidRDefault="002C7AEC" w:rsidP="002C7AE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3778C0C2" w14:textId="77777777" w:rsidR="002C7AEC" w:rsidRDefault="002C7AE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7845" w14:textId="77777777" w:rsidR="00092C45" w:rsidRDefault="00092C45" w:rsidP="00E83E8B">
      <w:pPr>
        <w:spacing w:after="0" w:line="240" w:lineRule="auto"/>
      </w:pPr>
      <w:r>
        <w:separator/>
      </w:r>
    </w:p>
  </w:endnote>
  <w:endnote w:type="continuationSeparator" w:id="0">
    <w:p w14:paraId="3658DD91" w14:textId="77777777" w:rsidR="00092C45" w:rsidRDefault="00092C4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92DC8" w14:textId="77777777" w:rsidR="000B0070" w:rsidRDefault="000B0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8D37610" w:rsidR="00972CE1" w:rsidRPr="002D6A72" w:rsidRDefault="00C46E4D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D33FC9">
      <w:rPr>
        <w:rFonts w:ascii="Arial" w:hAnsi="Arial" w:cs="Arial"/>
        <w:color w:val="000000" w:themeColor="text1"/>
        <w:sz w:val="20"/>
        <w:szCs w:val="20"/>
      </w:rPr>
      <w:t xml:space="preserve">Trp-P-1 (3-Amino-1,4-dimethyl-5H-pyrido[4,3-b]indole) </w:t>
    </w:r>
    <w:r w:rsidR="00863D97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7EE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97EE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97EE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97EE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B0070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E97EE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97EE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E97EE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97EE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97EE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B0070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97EE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C4841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 w:rsidP="00863D97">
    <w:pPr>
      <w:pStyle w:val="Footer"/>
      <w:jc w:val="center"/>
      <w:rPr>
        <w:rFonts w:ascii="Arial" w:hAnsi="Arial" w:cs="Arial"/>
        <w:noProof/>
        <w:sz w:val="18"/>
        <w:szCs w:val="18"/>
      </w:rPr>
    </w:pPr>
  </w:p>
  <w:p w14:paraId="6F5C5090" w14:textId="3CC45F92" w:rsidR="00972CE1" w:rsidRPr="00E97EEF" w:rsidRDefault="000B0070" w:rsidP="00E97EEF">
    <w:pPr>
      <w:pStyle w:val="Footer"/>
      <w:rPr>
        <w:rFonts w:ascii="Arial" w:hAnsi="Arial"/>
        <w:noProof/>
        <w:color w:val="A6A6A6"/>
        <w:sz w:val="12"/>
        <w:szCs w:val="12"/>
      </w:rPr>
    </w:pPr>
    <w:r w:rsidRPr="000B0070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0B0070">
      <w:rPr>
        <w:rFonts w:ascii="Arial" w:hAnsi="Arial" w:cs="Arial"/>
        <w:noProof/>
        <w:color w:val="A6A6A6"/>
        <w:sz w:val="12"/>
        <w:szCs w:val="12"/>
      </w:rPr>
      <w:tab/>
    </w:r>
    <w:r w:rsidRPr="000B0070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0B0070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0B0070">
      <w:rPr>
        <w:rFonts w:ascii="Arial" w:hAnsi="Arial" w:cs="Arial"/>
        <w:noProof/>
        <w:color w:val="A6A6A6"/>
        <w:sz w:val="12"/>
        <w:szCs w:val="12"/>
      </w:rPr>
      <w:t>: Reviewed By</w:t>
    </w:r>
    <w:r w:rsidRPr="000B0070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0B0070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0513" w14:textId="77777777" w:rsidR="000B0070" w:rsidRDefault="000B0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E5EC2" w14:textId="77777777" w:rsidR="00092C45" w:rsidRDefault="00092C45" w:rsidP="00E83E8B">
      <w:pPr>
        <w:spacing w:after="0" w:line="240" w:lineRule="auto"/>
      </w:pPr>
      <w:r>
        <w:separator/>
      </w:r>
    </w:p>
  </w:footnote>
  <w:footnote w:type="continuationSeparator" w:id="0">
    <w:p w14:paraId="21B4ADB7" w14:textId="77777777" w:rsidR="00092C45" w:rsidRDefault="00092C4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918D" w14:textId="77777777" w:rsidR="000B0070" w:rsidRDefault="000B0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1B025EA" w:rsidR="000D5EF1" w:rsidRDefault="00E97EEF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41B6CA8" wp14:editId="5499D5FD">
          <wp:simplePos x="0" y="0"/>
          <wp:positionH relativeFrom="page">
            <wp:posOffset>427512</wp:posOffset>
          </wp:positionH>
          <wp:positionV relativeFrom="page">
            <wp:posOffset>432625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5E42547D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DB66" w14:textId="77777777" w:rsidR="000B0070" w:rsidRDefault="000B0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01C17"/>
    <w:multiLevelType w:val="multilevel"/>
    <w:tmpl w:val="C2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92C45"/>
    <w:rsid w:val="000B0070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25705"/>
    <w:rsid w:val="002369A3"/>
    <w:rsid w:val="00253494"/>
    <w:rsid w:val="00263ED1"/>
    <w:rsid w:val="00265CA6"/>
    <w:rsid w:val="00293660"/>
    <w:rsid w:val="002A11BF"/>
    <w:rsid w:val="002A7020"/>
    <w:rsid w:val="002C4A8E"/>
    <w:rsid w:val="002C7AEC"/>
    <w:rsid w:val="002D5566"/>
    <w:rsid w:val="002D6A72"/>
    <w:rsid w:val="002E0D97"/>
    <w:rsid w:val="002E0EF3"/>
    <w:rsid w:val="002F6EFD"/>
    <w:rsid w:val="003078B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27A9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96A4C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37757"/>
    <w:rsid w:val="00657ED6"/>
    <w:rsid w:val="00667D37"/>
    <w:rsid w:val="00672441"/>
    <w:rsid w:val="006762A5"/>
    <w:rsid w:val="00693D76"/>
    <w:rsid w:val="00697EC1"/>
    <w:rsid w:val="006A3489"/>
    <w:rsid w:val="006E66B2"/>
    <w:rsid w:val="00702802"/>
    <w:rsid w:val="00712B4D"/>
    <w:rsid w:val="007268C5"/>
    <w:rsid w:val="00734BB8"/>
    <w:rsid w:val="0073682C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3D97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1B8E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4D43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C395B"/>
    <w:rsid w:val="00AD1D4E"/>
    <w:rsid w:val="00AF2415"/>
    <w:rsid w:val="00B0047E"/>
    <w:rsid w:val="00B35E5E"/>
    <w:rsid w:val="00B4188D"/>
    <w:rsid w:val="00B50CCA"/>
    <w:rsid w:val="00B5589C"/>
    <w:rsid w:val="00B6326D"/>
    <w:rsid w:val="00B805B5"/>
    <w:rsid w:val="00B80F97"/>
    <w:rsid w:val="00BC3704"/>
    <w:rsid w:val="00BC43D1"/>
    <w:rsid w:val="00C05A3E"/>
    <w:rsid w:val="00C060FA"/>
    <w:rsid w:val="00C06795"/>
    <w:rsid w:val="00C15C75"/>
    <w:rsid w:val="00C172A8"/>
    <w:rsid w:val="00C406D4"/>
    <w:rsid w:val="00C46E4D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9327B"/>
    <w:rsid w:val="00E97EEF"/>
    <w:rsid w:val="00EA6826"/>
    <w:rsid w:val="00EB3D47"/>
    <w:rsid w:val="00ED0120"/>
    <w:rsid w:val="00F00EB9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C4841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8352ADE6-F5CD-42CC-BE0C-72FEB12E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840AA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7DAC-BDBE-4398-AA71-9A9E4E4E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11</cp:revision>
  <cp:lastPrinted>2012-08-10T18:48:00Z</cp:lastPrinted>
  <dcterms:created xsi:type="dcterms:W3CDTF">2017-08-11T19:26:00Z</dcterms:created>
  <dcterms:modified xsi:type="dcterms:W3CDTF">2017-11-02T21:19:00Z</dcterms:modified>
</cp:coreProperties>
</file>