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A930B1" w:rsidRDefault="006B7F7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proofErr w:type="spellStart"/>
          <w:r w:rsidR="006232B2" w:rsidRPr="00A930B1">
            <w:rPr>
              <w:rFonts w:ascii="Arial" w:hAnsi="Arial" w:cs="Arial"/>
              <w:sz w:val="36"/>
              <w:szCs w:val="36"/>
            </w:rPr>
            <w:t>Triphenylarsine</w:t>
          </w:r>
          <w:proofErr w:type="spellEnd"/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A930B1" w:rsidRPr="00F909E2" w:rsidTr="00A53DEC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BA5D4E1425E14F0EB73981895BFD381E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30B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1E16BEC2183F40C0BF44A6E665090D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930B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9B4B9B586A8747A1A6044B013402BF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930B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55D5E75B56CF4AE29CDB481957A7F2C5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30B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E8C4C5BD841E47F3A5D2ACBB38E178C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30B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DB08925F49494FF09516A489D9C3961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30B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C5383823FFF646C6B6727CC9C7FC00F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30B1" w:rsidRPr="00F909E2" w:rsidTr="00A53DEC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115C513A08FD4C8487AF633709F09F1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30B1" w:rsidRPr="00F909E2" w:rsidTr="00A53DEC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A930B1" w:rsidRPr="00F909E2" w:rsidRDefault="00A930B1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A930B1" w:rsidRPr="00F909E2" w:rsidTr="00A53DEC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0B1" w:rsidRPr="00803871" w:rsidRDefault="00A930B1" w:rsidP="00A53D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948D3985860F472E8EB36501C7B25647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930B1" w:rsidRPr="00803871" w:rsidRDefault="00A930B1" w:rsidP="00A53DE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30B1" w:rsidRPr="00F909E2" w:rsidTr="00A53DEC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30B1" w:rsidRPr="00F909E2" w:rsidRDefault="00A930B1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A930B1" w:rsidRPr="00F909E2" w:rsidRDefault="00A930B1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43FF04406142488C9C17DFB599E59D12"/>
        </w:placeholder>
      </w:sdtPr>
      <w:sdtEndPr/>
      <w:sdtContent>
        <w:p w:rsidR="00C406D4" w:rsidRPr="00803871" w:rsidRDefault="006847B1" w:rsidP="00C406D4">
          <w:pPr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Triphenylarsine</w:t>
          </w:r>
          <w:proofErr w:type="spellEnd"/>
          <w:r>
            <w:rPr>
              <w:rStyle w:val="apple-converted-space"/>
              <w:rFonts w:ascii="Arial" w:hAnsi="Arial" w:cs="Arial"/>
              <w:color w:val="000000"/>
              <w:shd w:val="clear" w:color="auto" w:fill="FFFFFF"/>
            </w:rPr>
            <w:t> </w:t>
          </w:r>
          <w:r>
            <w:rPr>
              <w:rFonts w:ascii="Arial" w:hAnsi="Arial" w:cs="Arial"/>
              <w:color w:val="000000"/>
              <w:shd w:val="clear" w:color="auto" w:fill="FFFFFF"/>
            </w:rPr>
            <w:t xml:space="preserve">is a colorless solid. </w:t>
          </w:r>
          <w:r w:rsidRPr="006847B1">
            <w:rPr>
              <w:rFonts w:ascii="Arial" w:hAnsi="Arial" w:cs="Arial"/>
              <w:color w:val="000000"/>
              <w:shd w:val="clear" w:color="auto" w:fill="FFFFFF"/>
            </w:rPr>
            <w:t xml:space="preserve">The toxicological properties of this material have not been fully investigated. Causes eye and skin irritation. May cause respiratory and digestive tract irritation. </w:t>
          </w:r>
          <w:r>
            <w:rPr>
              <w:rFonts w:ascii="Arial" w:hAnsi="Arial" w:cs="Arial"/>
              <w:color w:val="000000"/>
              <w:shd w:val="clear" w:color="auto" w:fill="FFFFFF"/>
            </w:rPr>
            <w:t xml:space="preserve">This </w:t>
          </w:r>
          <w:proofErr w:type="spellStart"/>
          <w:r>
            <w:rPr>
              <w:rFonts w:ascii="Arial" w:hAnsi="Arial" w:cs="Arial"/>
              <w:color w:val="000000"/>
              <w:shd w:val="clear" w:color="auto" w:fill="FFFFFF"/>
            </w:rPr>
            <w:t>organoarsnic</w:t>
          </w:r>
          <w:proofErr w:type="spellEnd"/>
          <w:r>
            <w:rPr>
              <w:rFonts w:ascii="Arial" w:hAnsi="Arial" w:cs="Arial"/>
              <w:color w:val="000000"/>
              <w:shd w:val="clear" w:color="auto" w:fill="FFFFFF"/>
            </w:rPr>
            <w:t xml:space="preserve"> compound, often abbreviated As</w:t>
          </w:r>
          <w:hyperlink r:id="rId8" w:tooltip="Phenyl" w:history="1">
            <w:r>
              <w:rPr>
                <w:rStyle w:val="Hyperlink"/>
                <w:rFonts w:ascii="Arial" w:hAnsi="Arial" w:cs="Arial"/>
                <w:color w:val="0B0080"/>
                <w:shd w:val="clear" w:color="auto" w:fill="FFFFFF"/>
              </w:rPr>
              <w:t>Ph</w:t>
            </w:r>
          </w:hyperlink>
          <w:r>
            <w:rPr>
              <w:rFonts w:ascii="Arial" w:hAnsi="Arial" w:cs="Arial"/>
              <w:color w:val="000000"/>
              <w:shd w:val="clear" w:color="auto" w:fill="FFFFFF"/>
              <w:vertAlign w:val="subscript"/>
            </w:rPr>
            <w:t>3</w:t>
          </w:r>
          <w:r>
            <w:rPr>
              <w:rFonts w:ascii="Arial" w:hAnsi="Arial" w:cs="Arial"/>
              <w:color w:val="000000"/>
              <w:shd w:val="clear" w:color="auto" w:fill="FFFFFF"/>
            </w:rPr>
            <w:t>, is a colorless crystalline solid that is used as a ligand and a reagent in</w:t>
          </w:r>
          <w:r>
            <w:rPr>
              <w:rStyle w:val="apple-converted-space"/>
              <w:rFonts w:ascii="Arial" w:hAnsi="Arial" w:cs="Arial"/>
              <w:color w:val="000000"/>
              <w:shd w:val="clear" w:color="auto" w:fill="FFFFFF"/>
            </w:rPr>
            <w:t> </w:t>
          </w:r>
          <w:r>
            <w:t>coordination chemistry and organic synthesis.</w:t>
          </w:r>
          <w:hyperlink r:id="rId9" w:tooltip="Organic synthesis" w:history="1"/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6A3954" w:rsidRPr="006A3954">
            <w:rPr>
              <w:rFonts w:ascii="Arial" w:hAnsi="Arial" w:cs="Arial"/>
              <w:sz w:val="20"/>
              <w:szCs w:val="20"/>
            </w:rPr>
            <w:t>603-32-7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F622DD">
            <w:rPr>
              <w:rFonts w:ascii="Arial" w:hAnsi="Arial" w:cs="Arial"/>
              <w:sz w:val="20"/>
              <w:szCs w:val="20"/>
            </w:rPr>
            <w:t>Acute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6A3954">
            <w:rPr>
              <w:rFonts w:ascii="Verdana" w:hAnsi="Verdana"/>
              <w:color w:val="000000"/>
            </w:rPr>
            <w:t>C</w:t>
          </w:r>
          <w:r w:rsidR="006A3954" w:rsidRPr="006A3954">
            <w:rPr>
              <w:rFonts w:ascii="Verdana" w:hAnsi="Verdana"/>
              <w:color w:val="000000"/>
              <w:vertAlign w:val="subscript"/>
            </w:rPr>
            <w:t>18</w:t>
          </w:r>
          <w:r w:rsidR="006A3954">
            <w:rPr>
              <w:rFonts w:ascii="Verdana" w:hAnsi="Verdana"/>
              <w:color w:val="000000"/>
            </w:rPr>
            <w:t>H</w:t>
          </w:r>
          <w:r w:rsidR="006A3954" w:rsidRPr="006A3954">
            <w:rPr>
              <w:rFonts w:ascii="Verdana" w:hAnsi="Verdana"/>
              <w:color w:val="000000"/>
              <w:vertAlign w:val="subscript"/>
            </w:rPr>
            <w:t>15</w:t>
          </w:r>
          <w:r w:rsidR="006A3954">
            <w:rPr>
              <w:rFonts w:ascii="Verdana" w:hAnsi="Verdana"/>
              <w:color w:val="000000"/>
            </w:rPr>
            <w:t>As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0A09F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6847B1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6A3954">
            <w:rPr>
              <w:rFonts w:ascii="Arial" w:hAnsi="Arial" w:cs="Arial"/>
              <w:sz w:val="20"/>
              <w:szCs w:val="20"/>
            </w:rPr>
            <w:t>360</w:t>
          </w:r>
          <w:r w:rsidR="006A3954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 w:rsidR="006A3954">
            <w:rPr>
              <w:rFonts w:ascii="Arial" w:hAnsi="Arial" w:cs="Arial"/>
              <w:sz w:val="20"/>
              <w:szCs w:val="20"/>
            </w:rPr>
            <w:t xml:space="preserve"> 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p w:rsidR="00987262" w:rsidRPr="00A874A1" w:rsidRDefault="006847B1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6847B1">
                <w:rPr>
                  <w:rFonts w:ascii="Arial" w:hAnsi="Arial" w:cs="Arial"/>
                  <w:sz w:val="20"/>
                  <w:szCs w:val="20"/>
                </w:rPr>
                <w:t>The toxicological properties of this material have not been fully investigated. Causes eye and skin irritation. May cause respiratory and digestive tract irritation.</w:t>
              </w:r>
              <w:r w:rsidR="00685D88" w:rsidRPr="00685D88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p w:rsidR="003F564F" w:rsidRPr="003F564F" w:rsidRDefault="006B7F7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  <w:placeholder>
                <w:docPart w:val="7BD9057ABD644017B367915EF06207F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137529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18411836"/>
                    </w:sdtPr>
                    <w:sdtEndPr/>
                    <w:sdtContent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>Only if necessary u</w:t>
                      </w:r>
                      <w:r w:rsidR="00614E2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4E2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377B6" w:rsidRPr="003F564F" w:rsidRDefault="00A377B6" w:rsidP="00A377B6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10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1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A377B6" w:rsidRDefault="00A377B6" w:rsidP="00A377B6">
      <w:pPr>
        <w:pStyle w:val="NoSpacing"/>
        <w:rPr>
          <w:rFonts w:ascii="Arial" w:hAnsi="Arial" w:cs="Arial"/>
          <w:sz w:val="20"/>
          <w:szCs w:val="20"/>
        </w:rPr>
      </w:pPr>
    </w:p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4797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71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11445759"/>
                      </w:sdtPr>
                      <w:sdtEndPr/>
                      <w:sdtContent>
                        <w:p w:rsidR="003F564F" w:rsidRPr="00265CA6" w:rsidRDefault="005219D0" w:rsidP="003F564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Nitrile gloves are recommended.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614E21">
            <w:rPr>
              <w:rFonts w:ascii="Arial" w:hAnsi="Arial" w:cs="Arial"/>
              <w:sz w:val="20"/>
              <w:szCs w:val="20"/>
            </w:rPr>
            <w:t>Lithium Acetylide Ethylenediamine complex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B7F7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B7F7C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B7F7C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B7F7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6B7F7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2999244"/>
                </w:sdtPr>
                <w:sdtEndPr/>
                <w:sdtContent>
                  <w:r w:rsidR="005219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ANSI Z87 safety glasses with side shields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6B7F7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344797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4797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78830888"/>
                        </w:sdtPr>
                        <w:sdtEndPr/>
                        <w:sdtContent>
                          <w:r w:rsidR="005219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Lab personnel must wear full-length pants or its equivalence, closed-toe shoes, and </w:t>
                          </w:r>
                          <w:r w:rsidR="005219D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flame-resistant laboratory coat.</w:t>
                          </w:r>
                        </w:sdtContent>
                      </w:sdt>
                    </w:sdtContent>
                  </w:sdt>
                </w:sdtContent>
              </w:sdt>
              <w:r w:rsidR="005219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47980"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81"/>
                  </w:sdtPr>
                  <w:sdtEndPr/>
                  <w:sdtContent>
                    <w:p w:rsidR="00C406D4" w:rsidRPr="003F564F" w:rsidRDefault="005A349F" w:rsidP="003F56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44798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8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51566210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845081621"/>
                          </w:sdtPr>
                          <w:sdtEndPr/>
                          <w:sdtContent>
                            <w:p w:rsidR="00C406D4" w:rsidRPr="00F909E2" w:rsidRDefault="005A349F" w:rsidP="00C406D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B5C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Chemical fume hood.  Good ventilation.  Electrically grounded lines and equipment.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p w:rsidR="003F564F" w:rsidRPr="003F564F" w:rsidRDefault="008C302E" w:rsidP="003F564F">
              <w:pPr>
                <w:rPr>
                  <w:rFonts w:ascii="Arial" w:hAnsi="Arial" w:cs="Arial"/>
                  <w:b/>
                </w:rPr>
              </w:pPr>
              <w:r w:rsidRPr="008C302E">
                <w:rPr>
                  <w:rFonts w:ascii="Arial" w:hAnsi="Arial" w:cs="Arial"/>
                  <w:sz w:val="20"/>
                  <w:szCs w:val="20"/>
                </w:rPr>
                <w:t>Remove from exposure and move to fresh air immediately. If not breathing, 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ive artificial respiration. If </w:t>
              </w:r>
              <w:r w:rsidRPr="008C302E">
                <w:rPr>
                  <w:rFonts w:ascii="Arial" w:hAnsi="Arial" w:cs="Arial"/>
                  <w:sz w:val="20"/>
                  <w:szCs w:val="20"/>
                </w:rPr>
                <w:t>breathing is difficult, give oxygen. Get medical aid.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F564F" w:rsidRDefault="008C302E" w:rsidP="003F564F">
              <w:pPr>
                <w:rPr>
                  <w:rFonts w:ascii="Arial" w:hAnsi="Arial" w:cs="Arial"/>
                  <w:b/>
                </w:rPr>
              </w:pPr>
              <w:r w:rsidRPr="008C302E">
                <w:rPr>
                  <w:rFonts w:ascii="Arial" w:hAnsi="Arial" w:cs="Arial"/>
                  <w:sz w:val="20"/>
                  <w:szCs w:val="20"/>
                </w:rPr>
                <w:t>Get medical aid. Flush skin with plenty of water for at least 15 minutes while removing contaminated clothing and shoes.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3F564F" w:rsidRPr="003F564F" w:rsidRDefault="008C302E" w:rsidP="003F564F">
              <w:pPr>
                <w:rPr>
                  <w:rFonts w:ascii="Arial" w:hAnsi="Arial" w:cs="Arial"/>
                  <w:b/>
                </w:rPr>
              </w:pPr>
              <w:r w:rsidRPr="008C302E">
                <w:rPr>
                  <w:rFonts w:ascii="Arial" w:hAnsi="Arial" w:cs="Arial"/>
                  <w:sz w:val="20"/>
                  <w:szCs w:val="20"/>
                </w:rPr>
                <w:t>Flush eyes with plenty of water for at least 15 minutes, occasionally lifting the upper and lower eyelids. Get medical aid immediately.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3F564F" w:rsidRDefault="008C302E" w:rsidP="003F564F">
              <w:pPr>
                <w:rPr>
                  <w:rFonts w:ascii="Arial" w:hAnsi="Arial" w:cs="Arial"/>
                  <w:b/>
                </w:rPr>
              </w:pPr>
              <w:r w:rsidRPr="008C302E">
                <w:rPr>
                  <w:rFonts w:ascii="Arial" w:hAnsi="Arial" w:cs="Arial"/>
                  <w:sz w:val="20"/>
                  <w:szCs w:val="20"/>
                </w:rPr>
                <w:t xml:space="preserve">If victim is conscious and alert, give 2-4 </w:t>
              </w:r>
              <w:proofErr w:type="spellStart"/>
              <w:r w:rsidRPr="008C302E">
                <w:rPr>
                  <w:rFonts w:ascii="Arial" w:hAnsi="Arial" w:cs="Arial"/>
                  <w:sz w:val="20"/>
                  <w:szCs w:val="20"/>
                </w:rPr>
                <w:t>cupfuls</w:t>
              </w:r>
              <w:proofErr w:type="spellEnd"/>
              <w:r w:rsidRPr="008C302E">
                <w:rPr>
                  <w:rFonts w:ascii="Arial" w:hAnsi="Arial" w:cs="Arial"/>
                  <w:sz w:val="20"/>
                  <w:szCs w:val="20"/>
                </w:rPr>
                <w:t xml:space="preserve"> of milk or water. Neve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 give anything by mouth to an </w:t>
              </w:r>
              <w:r w:rsidRPr="008C302E">
                <w:rPr>
                  <w:rFonts w:ascii="Arial" w:hAnsi="Arial" w:cs="Arial"/>
                  <w:sz w:val="20"/>
                  <w:szCs w:val="20"/>
                </w:rPr>
                <w:t>unconscious person. Get medical aid immediately.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bookmarkStart w:id="2" w:name="_GoBack"/>
    <w:p w:rsidR="00C406D4" w:rsidRPr="006B7F7C" w:rsidRDefault="006B7F7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302E" w:rsidRPr="006B7F7C">
                <w:rPr>
                  <w:rFonts w:ascii="Arial" w:hAnsi="Arial" w:cs="Arial"/>
                  <w:bCs/>
                  <w:sz w:val="20"/>
                  <w:szCs w:val="20"/>
                </w:rPr>
                <w:t>Handling: Wash thoroughly after handling. Use with adequate ventilation. Minimize dust generation and accumulation. Avoid  contact with eyes, skin, and clothing. Keep container tightly closed. Avoid ingestion and inhalation.  Storage: Store in a tightly closed container. Store in a cool, dry, well-ventilated area away from incompatible substances.</w:t>
              </w:r>
            </w:sdtContent>
          </w:sdt>
        </w:sdtContent>
      </w:sdt>
      <w:r w:rsidR="00C406D4" w:rsidRPr="006B7F7C">
        <w:rPr>
          <w:rFonts w:ascii="Arial" w:hAnsi="Arial" w:cs="Arial"/>
          <w:sz w:val="20"/>
          <w:szCs w:val="20"/>
        </w:rPr>
        <w:t xml:space="preserve">  </w:t>
      </w:r>
    </w:p>
    <w:bookmarkEnd w:id="2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8156B" w:rsidRDefault="00C8156B" w:rsidP="00C8156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8156B" w:rsidRPr="00600ABB" w:rsidRDefault="00C8156B" w:rsidP="00C8156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8156B" w:rsidRDefault="00C8156B" w:rsidP="00C815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6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8156B" w:rsidRDefault="00C8156B" w:rsidP="00C81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8156B" w:rsidRPr="00C94889" w:rsidRDefault="00C8156B" w:rsidP="00C81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8156B" w:rsidRDefault="00C8156B" w:rsidP="00C8156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8156B" w:rsidRPr="003F564F" w:rsidRDefault="00C8156B" w:rsidP="00C8156B">
      <w:pPr>
        <w:pStyle w:val="Heading1"/>
      </w:pPr>
    </w:p>
    <w:p w:rsidR="00C8156B" w:rsidRDefault="00C8156B" w:rsidP="00C815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C8156B" w:rsidRPr="00265CA6" w:rsidRDefault="00C8156B" w:rsidP="00C815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C8156B" w:rsidRDefault="00C8156B" w:rsidP="00C815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8156B" w:rsidRPr="00265CA6" w:rsidRDefault="00C8156B" w:rsidP="00C815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56118" w:rsidRPr="00F17523" w:rsidRDefault="00256118" w:rsidP="00256118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256118" w:rsidRPr="00256118" w:rsidRDefault="0025611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71562" w:rsidRDefault="009125F0" w:rsidP="00471562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Wearing proper PPE, please decontaminate equipment and bench tops using soap and water.  Please dispose of the used chemical and disposables contaminated with the chemical as hazardous waste.</w:t>
              </w:r>
            </w:p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256118" w:rsidRPr="00AF1F08" w:rsidRDefault="00256118" w:rsidP="00256118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7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B7F7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</w:sdtPr>
            <w:sdtEndPr/>
            <w:sdtContent>
              <w:r w:rsidR="00A930B1">
                <w:rPr>
                  <w:rFonts w:ascii="Arial" w:hAnsi="Arial" w:cs="Arial"/>
                  <w:sz w:val="20"/>
                  <w:szCs w:val="20"/>
                </w:rPr>
                <w:t>Enter Text Here</w:t>
              </w:r>
              <w:r w:rsidR="00B74A5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proofErr w:type="spellStart"/>
          <w:r w:rsidR="00873D99">
            <w:rPr>
              <w:rFonts w:ascii="Arial" w:hAnsi="Arial" w:cs="Arial"/>
              <w:sz w:val="20"/>
              <w:szCs w:val="20"/>
            </w:rPr>
            <w:t>Triphenylarsine</w:t>
          </w:r>
          <w:proofErr w:type="spellEnd"/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389A" w:rsidRPr="00514382" w:rsidRDefault="00CA389A" w:rsidP="00CA38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CA389A" w:rsidRPr="00514382" w:rsidRDefault="00CA389A" w:rsidP="00CA38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389A" w:rsidRPr="00514382" w:rsidRDefault="00CA389A" w:rsidP="00CA38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77812" w:rsidRDefault="00377812" w:rsidP="0037781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77812" w:rsidRDefault="00377812" w:rsidP="0037781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77812" w:rsidRDefault="00377812" w:rsidP="00377812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377812" w:rsidRDefault="00377812" w:rsidP="003778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9"/>
    <w:p w:rsidR="00377812" w:rsidRDefault="0037781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42" w:rsidRDefault="00226642" w:rsidP="00E83E8B">
      <w:pPr>
        <w:spacing w:after="0" w:line="240" w:lineRule="auto"/>
      </w:pPr>
      <w:r>
        <w:separator/>
      </w:r>
    </w:p>
  </w:endnote>
  <w:endnote w:type="continuationSeparator" w:id="0">
    <w:p w:rsidR="00226642" w:rsidRDefault="0022664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7" w:rsidRDefault="0056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6B7F7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6232B2">
          <w:rPr>
            <w:rFonts w:ascii="Arial" w:hAnsi="Arial" w:cs="Arial"/>
            <w:sz w:val="18"/>
            <w:szCs w:val="18"/>
          </w:rPr>
          <w:t>Triphenylarsine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93DD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93DD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93DD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93DD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93DD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93DD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93DD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93DD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93DD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93DD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93DDE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593DDE" w:rsidRDefault="00564977" w:rsidP="0056497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0" w:name="_Hlk494880350"/>
    <w:bookmarkStart w:id="11" w:name="_Hlk495667445"/>
    <w:bookmarkStart w:id="12" w:name="_Hlk495667446"/>
    <w:bookmarkStart w:id="13" w:name="_Hlk495667447"/>
    <w:bookmarkStart w:id="14" w:name="_Hlk495906302"/>
    <w:bookmarkStart w:id="15" w:name="_Hlk495906303"/>
    <w:bookmarkStart w:id="16" w:name="_Hlk495906304"/>
    <w:bookmarkStart w:id="17" w:name="_Hlk495906383"/>
    <w:bookmarkStart w:id="18" w:name="_Hlk495906384"/>
    <w:bookmarkStart w:id="19" w:name="_Hlk495906385"/>
    <w:bookmarkStart w:id="20" w:name="_Hlk495906850"/>
    <w:bookmarkStart w:id="21" w:name="_Hlk495906851"/>
    <w:bookmarkStart w:id="22" w:name="_Hlk495906852"/>
    <w:bookmarkStart w:id="23" w:name="_Hlk495907417"/>
    <w:bookmarkStart w:id="24" w:name="_Hlk495907418"/>
    <w:bookmarkStart w:id="25" w:name="_Hlk495907419"/>
    <w:bookmarkStart w:id="26" w:name="_Hlk496184166"/>
    <w:bookmarkStart w:id="27" w:name="_Hlk496184167"/>
    <w:bookmarkStart w:id="28" w:name="_Hlk496184168"/>
    <w:bookmarkStart w:id="29" w:name="_Hlk496192108"/>
    <w:bookmarkStart w:id="30" w:name="_Hlk496192109"/>
    <w:bookmarkStart w:id="31" w:name="_Hlk496192110"/>
    <w:bookmarkStart w:id="32" w:name="_Hlk496263348"/>
    <w:bookmarkStart w:id="33" w:name="_Hlk496263349"/>
    <w:bookmarkStart w:id="34" w:name="_Hlk496263350"/>
    <w:bookmarkStart w:id="35" w:name="_Hlk496794025"/>
    <w:bookmarkStart w:id="36" w:name="_Hlk496794026"/>
    <w:bookmarkStart w:id="37" w:name="_Hlk496794027"/>
    <w:bookmarkStart w:id="38" w:name="_Hlk497387476"/>
    <w:bookmarkStart w:id="39" w:name="_Hlk497387477"/>
    <w:bookmarkStart w:id="40" w:name="_Hlk497387478"/>
    <w:bookmarkStart w:id="41" w:name="_Hlk497395182"/>
    <w:bookmarkStart w:id="42" w:name="_Hlk497395183"/>
    <w:bookmarkStart w:id="43" w:name="_Hlk497395184"/>
    <w:bookmarkStart w:id="44" w:name="_Hlk497397680"/>
    <w:bookmarkStart w:id="45" w:name="_Hlk497397681"/>
    <w:bookmarkStart w:id="46" w:name="_Hlk497397682"/>
    <w:bookmarkStart w:id="47" w:name="_Hlk497401030"/>
    <w:bookmarkStart w:id="48" w:name="_Hlk497401031"/>
    <w:bookmarkStart w:id="49" w:name="_Hlk497401032"/>
    <w:bookmarkStart w:id="50" w:name="_Hlk497461037"/>
    <w:bookmarkStart w:id="51" w:name="_Hlk497461038"/>
    <w:bookmarkStart w:id="52" w:name="_Hlk497461039"/>
    <w:bookmarkStart w:id="53" w:name="_Hlk497461068"/>
    <w:bookmarkStart w:id="54" w:name="_Hlk497461069"/>
    <w:bookmarkStart w:id="55" w:name="_Hlk497461070"/>
    <w:bookmarkStart w:id="56" w:name="_Hlk497461090"/>
    <w:bookmarkStart w:id="57" w:name="_Hlk497461091"/>
    <w:bookmarkStart w:id="58" w:name="_Hlk497461092"/>
    <w:bookmarkStart w:id="59" w:name="_Hlk497461102"/>
    <w:bookmarkStart w:id="60" w:name="_Hlk497461103"/>
    <w:bookmarkStart w:id="61" w:name="_Hlk497461104"/>
    <w:bookmarkStart w:id="62" w:name="_Hlk497461119"/>
    <w:bookmarkStart w:id="63" w:name="_Hlk497461120"/>
    <w:bookmarkStart w:id="64" w:name="_Hlk497461121"/>
    <w:bookmarkStart w:id="65" w:name="_Hlk497461132"/>
    <w:bookmarkStart w:id="66" w:name="_Hlk497461133"/>
    <w:bookmarkStart w:id="67" w:name="_Hlk497461134"/>
    <w:bookmarkStart w:id="68" w:name="_Hlk497461147"/>
    <w:bookmarkStart w:id="69" w:name="_Hlk497461148"/>
    <w:bookmarkStart w:id="70" w:name="_Hlk497461149"/>
    <w:bookmarkStart w:id="71" w:name="_Hlk497461162"/>
    <w:bookmarkStart w:id="72" w:name="_Hlk497461163"/>
    <w:bookmarkStart w:id="73" w:name="_Hlk497461164"/>
    <w:bookmarkStart w:id="74" w:name="_Hlk497461866"/>
    <w:bookmarkStart w:id="75" w:name="_Hlk497461867"/>
    <w:bookmarkStart w:id="76" w:name="_Hlk497461868"/>
    <w:bookmarkStart w:id="77" w:name="_Hlk497461882"/>
    <w:bookmarkStart w:id="78" w:name="_Hlk497461883"/>
    <w:bookmarkStart w:id="79" w:name="_Hlk497461884"/>
    <w:bookmarkStart w:id="80" w:name="_Hlk497461897"/>
    <w:bookmarkStart w:id="81" w:name="_Hlk497461898"/>
    <w:bookmarkStart w:id="82" w:name="_Hlk497461899"/>
    <w:bookmarkStart w:id="83" w:name="_Hlk497461955"/>
    <w:bookmarkStart w:id="84" w:name="_Hlk497461956"/>
    <w:bookmarkStart w:id="85" w:name="_Hlk497461957"/>
    <w:bookmarkStart w:id="86" w:name="_Hlk497461968"/>
    <w:bookmarkStart w:id="87" w:name="_Hlk497461969"/>
    <w:bookmarkStart w:id="88" w:name="_Hlk497461970"/>
    <w:bookmarkStart w:id="89" w:name="_Hlk497461979"/>
    <w:bookmarkStart w:id="90" w:name="_Hlk497461980"/>
    <w:bookmarkStart w:id="91" w:name="_Hlk497461981"/>
    <w:bookmarkStart w:id="92" w:name="_Hlk497461992"/>
    <w:bookmarkStart w:id="93" w:name="_Hlk497461993"/>
    <w:bookmarkStart w:id="94" w:name="_Hlk497461994"/>
    <w:bookmarkStart w:id="95" w:name="_Hlk497462004"/>
    <w:bookmarkStart w:id="96" w:name="_Hlk497462005"/>
    <w:bookmarkStart w:id="97" w:name="_Hlk497462006"/>
    <w:bookmarkStart w:id="98" w:name="_Hlk497462016"/>
    <w:bookmarkStart w:id="99" w:name="_Hlk497462017"/>
    <w:bookmarkStart w:id="100" w:name="_Hlk497462018"/>
    <w:bookmarkStart w:id="101" w:name="_Hlk497462027"/>
    <w:bookmarkStart w:id="102" w:name="_Hlk497462028"/>
    <w:bookmarkStart w:id="103" w:name="_Hlk497462029"/>
    <w:bookmarkStart w:id="104" w:name="_Hlk497462052"/>
    <w:bookmarkStart w:id="105" w:name="_Hlk497462053"/>
    <w:bookmarkStart w:id="106" w:name="_Hlk497462054"/>
    <w:bookmarkStart w:id="107" w:name="_Hlk497462067"/>
    <w:bookmarkStart w:id="108" w:name="_Hlk497462068"/>
    <w:bookmarkStart w:id="109" w:name="_Hlk497462069"/>
    <w:bookmarkStart w:id="110" w:name="_Hlk497462078"/>
    <w:bookmarkStart w:id="111" w:name="_Hlk497462079"/>
    <w:bookmarkStart w:id="112" w:name="_Hlk497462080"/>
    <w:bookmarkStart w:id="113" w:name="_Hlk497462092"/>
    <w:bookmarkStart w:id="114" w:name="_Hlk497462093"/>
    <w:bookmarkStart w:id="115" w:name="_Hlk497462094"/>
    <w:bookmarkStart w:id="116" w:name="_Hlk497462102"/>
    <w:bookmarkStart w:id="117" w:name="_Hlk497462103"/>
    <w:bookmarkStart w:id="118" w:name="_Hlk497462104"/>
    <w:bookmarkStart w:id="119" w:name="_Hlk497462113"/>
    <w:bookmarkStart w:id="120" w:name="_Hlk497462114"/>
    <w:bookmarkStart w:id="121" w:name="_Hlk497462115"/>
    <w:bookmarkStart w:id="122" w:name="_Hlk497462122"/>
    <w:bookmarkStart w:id="123" w:name="_Hlk497462123"/>
    <w:bookmarkStart w:id="124" w:name="_Hlk497462124"/>
    <w:bookmarkStart w:id="125" w:name="_Hlk497462132"/>
    <w:bookmarkStart w:id="126" w:name="_Hlk497462133"/>
    <w:bookmarkStart w:id="127" w:name="_Hlk497462134"/>
    <w:bookmarkStart w:id="128" w:name="_Hlk497462145"/>
    <w:bookmarkStart w:id="129" w:name="_Hlk497462146"/>
    <w:bookmarkStart w:id="130" w:name="_Hlk497462147"/>
    <w:bookmarkStart w:id="131" w:name="_Hlk497462158"/>
    <w:bookmarkStart w:id="132" w:name="_Hlk497462159"/>
    <w:bookmarkStart w:id="133" w:name="_Hlk497462160"/>
    <w:bookmarkStart w:id="134" w:name="_Hlk497462168"/>
    <w:bookmarkStart w:id="135" w:name="_Hlk497462169"/>
    <w:bookmarkStart w:id="136" w:name="_Hlk497462170"/>
    <w:bookmarkStart w:id="137" w:name="_Hlk497462188"/>
    <w:bookmarkStart w:id="138" w:name="_Hlk497462189"/>
    <w:bookmarkStart w:id="139" w:name="_Hlk497462190"/>
    <w:bookmarkStart w:id="140" w:name="_Hlk497462200"/>
    <w:bookmarkStart w:id="141" w:name="_Hlk497462201"/>
    <w:bookmarkStart w:id="142" w:name="_Hlk497462202"/>
    <w:bookmarkStart w:id="143" w:name="_Hlk497462209"/>
    <w:bookmarkStart w:id="144" w:name="_Hlk497462210"/>
    <w:bookmarkStart w:id="145" w:name="_Hlk497462211"/>
    <w:bookmarkStart w:id="146" w:name="_Hlk497462223"/>
    <w:bookmarkStart w:id="147" w:name="_Hlk497462224"/>
    <w:bookmarkStart w:id="148" w:name="_Hlk497462225"/>
    <w:bookmarkStart w:id="149" w:name="_Hlk497462233"/>
    <w:bookmarkStart w:id="150" w:name="_Hlk497462234"/>
    <w:bookmarkStart w:id="151" w:name="_Hlk497462235"/>
    <w:bookmarkStart w:id="152" w:name="_Hlk497462247"/>
    <w:bookmarkStart w:id="153" w:name="_Hlk497462248"/>
    <w:bookmarkStart w:id="154" w:name="_Hlk497462249"/>
    <w:bookmarkStart w:id="155" w:name="_Hlk497462262"/>
    <w:bookmarkStart w:id="156" w:name="_Hlk497462263"/>
    <w:bookmarkStart w:id="157" w:name="_Hlk497462264"/>
    <w:bookmarkStart w:id="158" w:name="_Hlk497462281"/>
    <w:bookmarkStart w:id="159" w:name="_Hlk497462282"/>
    <w:bookmarkStart w:id="160" w:name="_Hlk497462283"/>
    <w:bookmarkStart w:id="161" w:name="_Hlk497462297"/>
    <w:bookmarkStart w:id="162" w:name="_Hlk497462298"/>
    <w:bookmarkStart w:id="163" w:name="_Hlk497462299"/>
    <w:bookmarkStart w:id="164" w:name="_Hlk497462308"/>
    <w:bookmarkStart w:id="165" w:name="_Hlk497462309"/>
    <w:bookmarkStart w:id="166" w:name="_Hlk497462310"/>
    <w:bookmarkStart w:id="167" w:name="_Hlk497462322"/>
    <w:bookmarkStart w:id="168" w:name="_Hlk497462323"/>
    <w:bookmarkStart w:id="169" w:name="_Hlk497462324"/>
    <w:bookmarkStart w:id="170" w:name="_Hlk497462343"/>
    <w:bookmarkStart w:id="171" w:name="_Hlk497462344"/>
    <w:bookmarkStart w:id="172" w:name="_Hlk497462345"/>
    <w:bookmarkStart w:id="173" w:name="_Hlk497462355"/>
    <w:bookmarkStart w:id="174" w:name="_Hlk497462356"/>
    <w:bookmarkStart w:id="175" w:name="_Hlk497462357"/>
    <w:bookmarkStart w:id="176" w:name="_Hlk497462374"/>
    <w:bookmarkStart w:id="177" w:name="_Hlk497462375"/>
    <w:bookmarkStart w:id="178" w:name="_Hlk497462376"/>
    <w:bookmarkStart w:id="179" w:name="_Hlk497462389"/>
    <w:bookmarkStart w:id="180" w:name="_Hlk497462390"/>
    <w:bookmarkStart w:id="181" w:name="_Hlk497462391"/>
    <w:bookmarkStart w:id="182" w:name="_Hlk497462400"/>
    <w:bookmarkStart w:id="183" w:name="_Hlk497462401"/>
    <w:bookmarkStart w:id="184" w:name="_Hlk497462402"/>
    <w:bookmarkStart w:id="185" w:name="_Hlk497462413"/>
    <w:bookmarkStart w:id="186" w:name="_Hlk497462414"/>
    <w:bookmarkStart w:id="187" w:name="_Hlk497462415"/>
    <w:bookmarkStart w:id="188" w:name="_Hlk497462425"/>
    <w:bookmarkStart w:id="189" w:name="_Hlk497462426"/>
    <w:bookmarkStart w:id="190" w:name="_Hlk497462427"/>
    <w:bookmarkStart w:id="191" w:name="_Hlk497462435"/>
    <w:bookmarkStart w:id="192" w:name="_Hlk497462436"/>
    <w:bookmarkStart w:id="193" w:name="_Hlk497462437"/>
    <w:bookmarkStart w:id="194" w:name="_Hlk497462450"/>
    <w:bookmarkStart w:id="195" w:name="_Hlk497462451"/>
    <w:bookmarkStart w:id="196" w:name="_Hlk497462452"/>
    <w:bookmarkStart w:id="197" w:name="_Hlk497462463"/>
    <w:bookmarkStart w:id="198" w:name="_Hlk497462464"/>
    <w:bookmarkStart w:id="199" w:name="_Hlk497462465"/>
    <w:bookmarkStart w:id="200" w:name="_Hlk497462473"/>
    <w:bookmarkStart w:id="201" w:name="_Hlk497462474"/>
    <w:bookmarkStart w:id="202" w:name="_Hlk497462475"/>
    <w:bookmarkStart w:id="203" w:name="_Hlk497462487"/>
    <w:bookmarkStart w:id="204" w:name="_Hlk497462488"/>
    <w:bookmarkStart w:id="205" w:name="_Hlk497462489"/>
    <w:bookmarkStart w:id="206" w:name="_Hlk497462496"/>
    <w:bookmarkStart w:id="207" w:name="_Hlk497462497"/>
    <w:bookmarkStart w:id="208" w:name="_Hlk497462498"/>
    <w:bookmarkStart w:id="209" w:name="_Hlk497462512"/>
    <w:bookmarkStart w:id="210" w:name="_Hlk497462513"/>
    <w:bookmarkStart w:id="211" w:name="_Hlk497462514"/>
    <w:bookmarkStart w:id="212" w:name="_Hlk497462526"/>
    <w:bookmarkStart w:id="213" w:name="_Hlk497462527"/>
    <w:bookmarkStart w:id="214" w:name="_Hlk497462528"/>
    <w:bookmarkStart w:id="215" w:name="_Hlk497462546"/>
    <w:bookmarkStart w:id="216" w:name="_Hlk497462547"/>
    <w:bookmarkStart w:id="217" w:name="_Hlk497462548"/>
    <w:bookmarkStart w:id="218" w:name="_Hlk497462671"/>
    <w:bookmarkStart w:id="219" w:name="_Hlk497462672"/>
    <w:bookmarkStart w:id="220" w:name="_Hlk497462673"/>
    <w:bookmarkStart w:id="221" w:name="_Hlk497462702"/>
    <w:bookmarkStart w:id="222" w:name="_Hlk497462703"/>
    <w:bookmarkStart w:id="223" w:name="_Hlk497462704"/>
    <w:bookmarkStart w:id="224" w:name="_Hlk497462711"/>
    <w:bookmarkStart w:id="225" w:name="_Hlk497462712"/>
    <w:bookmarkStart w:id="226" w:name="_Hlk497462713"/>
    <w:bookmarkStart w:id="227" w:name="_Hlk497462724"/>
    <w:bookmarkStart w:id="228" w:name="_Hlk497462725"/>
    <w:bookmarkStart w:id="229" w:name="_Hlk497462726"/>
    <w:bookmarkStart w:id="230" w:name="_Hlk497462735"/>
    <w:bookmarkStart w:id="231" w:name="_Hlk497462736"/>
    <w:bookmarkStart w:id="232" w:name="_Hlk497462737"/>
    <w:bookmarkStart w:id="233" w:name="_Hlk497462762"/>
    <w:bookmarkStart w:id="234" w:name="_Hlk497462763"/>
    <w:bookmarkStart w:id="235" w:name="_Hlk497462764"/>
    <w:bookmarkStart w:id="236" w:name="_Hlk497462772"/>
    <w:bookmarkStart w:id="237" w:name="_Hlk497462773"/>
    <w:bookmarkStart w:id="238" w:name="_Hlk497462774"/>
    <w:bookmarkStart w:id="239" w:name="_Hlk497462783"/>
    <w:bookmarkStart w:id="240" w:name="_Hlk497462784"/>
    <w:bookmarkStart w:id="241" w:name="_Hlk497462785"/>
    <w:bookmarkStart w:id="242" w:name="_Hlk497462792"/>
    <w:bookmarkStart w:id="243" w:name="_Hlk497462793"/>
    <w:bookmarkStart w:id="244" w:name="_Hlk497462794"/>
    <w:bookmarkStart w:id="245" w:name="_Hlk497462900"/>
    <w:bookmarkStart w:id="246" w:name="_Hlk497462901"/>
    <w:bookmarkStart w:id="247" w:name="_Hlk497462902"/>
    <w:bookmarkStart w:id="248" w:name="_Hlk497462911"/>
    <w:bookmarkStart w:id="249" w:name="_Hlk497462912"/>
    <w:bookmarkStart w:id="250" w:name="_Hlk497462913"/>
    <w:bookmarkStart w:id="251" w:name="_Hlk497462922"/>
    <w:bookmarkStart w:id="252" w:name="_Hlk497462923"/>
    <w:bookmarkStart w:id="253" w:name="_Hlk497462924"/>
    <w:bookmarkStart w:id="254" w:name="_Hlk497462938"/>
    <w:bookmarkStart w:id="255" w:name="_Hlk497462939"/>
    <w:bookmarkStart w:id="256" w:name="_Hlk497462940"/>
    <w:bookmarkStart w:id="257" w:name="_Hlk497462949"/>
    <w:bookmarkStart w:id="258" w:name="_Hlk497462950"/>
    <w:bookmarkStart w:id="259" w:name="_Hlk497462951"/>
    <w:bookmarkStart w:id="260" w:name="_Hlk497462957"/>
    <w:bookmarkStart w:id="261" w:name="_Hlk497462958"/>
    <w:bookmarkStart w:id="262" w:name="_Hlk497462959"/>
    <w:bookmarkStart w:id="263" w:name="_Hlk497462966"/>
    <w:bookmarkStart w:id="264" w:name="_Hlk497462967"/>
    <w:bookmarkStart w:id="265" w:name="_Hlk497462968"/>
    <w:bookmarkStart w:id="266" w:name="_Hlk497462977"/>
    <w:bookmarkStart w:id="267" w:name="_Hlk497462978"/>
    <w:bookmarkStart w:id="268" w:name="_Hlk497462979"/>
    <w:bookmarkStart w:id="269" w:name="_Hlk497462998"/>
    <w:bookmarkStart w:id="270" w:name="_Hlk497462999"/>
    <w:bookmarkStart w:id="271" w:name="_Hlk497463000"/>
    <w:bookmarkStart w:id="272" w:name="_Hlk497463012"/>
    <w:bookmarkStart w:id="273" w:name="_Hlk497463013"/>
    <w:bookmarkStart w:id="274" w:name="_Hlk497463014"/>
    <w:bookmarkStart w:id="275" w:name="_Hlk497463026"/>
    <w:bookmarkStart w:id="276" w:name="_Hlk497463027"/>
    <w:bookmarkStart w:id="277" w:name="_Hlk497463028"/>
    <w:bookmarkStart w:id="278" w:name="_Hlk497463048"/>
    <w:bookmarkStart w:id="279" w:name="_Hlk497463049"/>
    <w:bookmarkStart w:id="280" w:name="_Hlk497463050"/>
    <w:bookmarkStart w:id="281" w:name="_Hlk497463057"/>
    <w:bookmarkStart w:id="282" w:name="_Hlk497463058"/>
    <w:bookmarkStart w:id="283" w:name="_Hlk497463059"/>
    <w:bookmarkStart w:id="284" w:name="_Hlk497463070"/>
    <w:bookmarkStart w:id="285" w:name="_Hlk497463071"/>
    <w:bookmarkStart w:id="286" w:name="_Hlk497463072"/>
    <w:bookmarkStart w:id="287" w:name="_Hlk497463081"/>
    <w:bookmarkStart w:id="288" w:name="_Hlk497463082"/>
    <w:bookmarkStart w:id="289" w:name="_Hlk497463083"/>
    <w:bookmarkStart w:id="290" w:name="_Hlk497463090"/>
    <w:bookmarkStart w:id="291" w:name="_Hlk497463091"/>
    <w:bookmarkStart w:id="292" w:name="_Hlk497463092"/>
    <w:bookmarkStart w:id="293" w:name="_Hlk497463181"/>
    <w:bookmarkStart w:id="294" w:name="_Hlk497463182"/>
    <w:bookmarkStart w:id="295" w:name="_Hlk497463183"/>
    <w:bookmarkStart w:id="296" w:name="_Hlk497463215"/>
    <w:bookmarkStart w:id="297" w:name="_Hlk497463216"/>
    <w:bookmarkStart w:id="298" w:name="_Hlk497463217"/>
    <w:bookmarkStart w:id="299" w:name="_Hlk497463224"/>
    <w:bookmarkStart w:id="300" w:name="_Hlk497463225"/>
    <w:bookmarkStart w:id="301" w:name="_Hlk497463226"/>
    <w:bookmarkStart w:id="302" w:name="_Hlk497463235"/>
    <w:bookmarkStart w:id="303" w:name="_Hlk497463236"/>
    <w:bookmarkStart w:id="304" w:name="_Hlk497463237"/>
    <w:bookmarkStart w:id="305" w:name="_Hlk497463269"/>
    <w:bookmarkStart w:id="306" w:name="_Hlk497463270"/>
    <w:bookmarkStart w:id="307" w:name="_Hlk497463271"/>
    <w:bookmarkStart w:id="308" w:name="_Hlk497463295"/>
    <w:bookmarkStart w:id="309" w:name="_Hlk497463296"/>
    <w:bookmarkStart w:id="310" w:name="_Hlk497463297"/>
    <w:bookmarkStart w:id="311" w:name="_Hlk497463651"/>
    <w:bookmarkStart w:id="312" w:name="_Hlk497463652"/>
    <w:bookmarkStart w:id="313" w:name="_Hlk497463653"/>
    <w:bookmarkStart w:id="314" w:name="_Hlk497463764"/>
    <w:bookmarkStart w:id="315" w:name="_Hlk497463765"/>
    <w:bookmarkStart w:id="316" w:name="_Hlk497463766"/>
    <w:bookmarkStart w:id="317" w:name="_Hlk497463774"/>
    <w:bookmarkStart w:id="318" w:name="_Hlk497463775"/>
    <w:bookmarkStart w:id="319" w:name="_Hlk497463776"/>
    <w:bookmarkStart w:id="320" w:name="_Hlk497463782"/>
    <w:bookmarkStart w:id="321" w:name="_Hlk497463783"/>
    <w:bookmarkStart w:id="322" w:name="_Hlk497463784"/>
    <w:bookmarkStart w:id="323" w:name="_Hlk497463791"/>
    <w:bookmarkStart w:id="324" w:name="_Hlk497463792"/>
    <w:bookmarkStart w:id="325" w:name="_Hlk497463793"/>
    <w:bookmarkStart w:id="326" w:name="_Hlk497463803"/>
    <w:bookmarkStart w:id="327" w:name="_Hlk497463804"/>
    <w:bookmarkStart w:id="328" w:name="_Hlk497463805"/>
    <w:bookmarkStart w:id="329" w:name="_Hlk497463812"/>
    <w:bookmarkStart w:id="330" w:name="_Hlk497463813"/>
    <w:bookmarkStart w:id="331" w:name="_Hlk497463814"/>
    <w:bookmarkStart w:id="332" w:name="_Hlk497463828"/>
    <w:bookmarkStart w:id="333" w:name="_Hlk497463829"/>
    <w:bookmarkStart w:id="334" w:name="_Hlk497463830"/>
    <w:bookmarkStart w:id="335" w:name="_Hlk497463841"/>
    <w:bookmarkStart w:id="336" w:name="_Hlk497463842"/>
    <w:bookmarkStart w:id="337" w:name="_Hlk497463843"/>
    <w:bookmarkStart w:id="338" w:name="_Hlk497463854"/>
    <w:bookmarkStart w:id="339" w:name="_Hlk497463855"/>
    <w:bookmarkStart w:id="340" w:name="_Hlk497463856"/>
    <w:bookmarkStart w:id="341" w:name="_Hlk497463869"/>
    <w:bookmarkStart w:id="342" w:name="_Hlk497463870"/>
    <w:bookmarkStart w:id="343" w:name="_Hlk497463871"/>
    <w:bookmarkStart w:id="344" w:name="_Hlk497464060"/>
    <w:bookmarkStart w:id="345" w:name="_Hlk497464061"/>
    <w:bookmarkStart w:id="346" w:name="_Hlk497464062"/>
    <w:bookmarkStart w:id="347" w:name="_Hlk497464070"/>
    <w:bookmarkStart w:id="348" w:name="_Hlk497464071"/>
    <w:bookmarkStart w:id="349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7" w:rsidRDefault="0056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42" w:rsidRDefault="00226642" w:rsidP="00E83E8B">
      <w:pPr>
        <w:spacing w:after="0" w:line="240" w:lineRule="auto"/>
      </w:pPr>
      <w:r>
        <w:separator/>
      </w:r>
    </w:p>
  </w:footnote>
  <w:footnote w:type="continuationSeparator" w:id="0">
    <w:p w:rsidR="00226642" w:rsidRDefault="0022664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7" w:rsidRDefault="00564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593D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0FD32D" wp14:editId="082557C4">
          <wp:simplePos x="0" y="0"/>
          <wp:positionH relativeFrom="page">
            <wp:posOffset>510639</wp:posOffset>
          </wp:positionH>
          <wp:positionV relativeFrom="page">
            <wp:posOffset>385124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7" w:rsidRDefault="0056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0E81"/>
    <w:rsid w:val="000A09FD"/>
    <w:rsid w:val="000B0A53"/>
    <w:rsid w:val="000B6958"/>
    <w:rsid w:val="000D5EF1"/>
    <w:rsid w:val="000E79B3"/>
    <w:rsid w:val="000F5131"/>
    <w:rsid w:val="000F5384"/>
    <w:rsid w:val="00116BA7"/>
    <w:rsid w:val="001221EF"/>
    <w:rsid w:val="001366D4"/>
    <w:rsid w:val="001932B2"/>
    <w:rsid w:val="001D0366"/>
    <w:rsid w:val="00226642"/>
    <w:rsid w:val="00233DD9"/>
    <w:rsid w:val="00256118"/>
    <w:rsid w:val="00265CA6"/>
    <w:rsid w:val="00267501"/>
    <w:rsid w:val="002945DC"/>
    <w:rsid w:val="002A0E55"/>
    <w:rsid w:val="00303290"/>
    <w:rsid w:val="00312DBF"/>
    <w:rsid w:val="003506BA"/>
    <w:rsid w:val="00366414"/>
    <w:rsid w:val="00366DA6"/>
    <w:rsid w:val="00377812"/>
    <w:rsid w:val="003904D4"/>
    <w:rsid w:val="003950E9"/>
    <w:rsid w:val="003F564F"/>
    <w:rsid w:val="00426401"/>
    <w:rsid w:val="00427421"/>
    <w:rsid w:val="00442EBE"/>
    <w:rsid w:val="00471562"/>
    <w:rsid w:val="00506AF7"/>
    <w:rsid w:val="0052121D"/>
    <w:rsid w:val="005219D0"/>
    <w:rsid w:val="00530E90"/>
    <w:rsid w:val="00564977"/>
    <w:rsid w:val="00593DDE"/>
    <w:rsid w:val="00594E9F"/>
    <w:rsid w:val="005A349F"/>
    <w:rsid w:val="006077D5"/>
    <w:rsid w:val="00614E21"/>
    <w:rsid w:val="0062068B"/>
    <w:rsid w:val="006232B2"/>
    <w:rsid w:val="00637757"/>
    <w:rsid w:val="00650AF4"/>
    <w:rsid w:val="00657ED6"/>
    <w:rsid w:val="006638B4"/>
    <w:rsid w:val="00672441"/>
    <w:rsid w:val="006847B1"/>
    <w:rsid w:val="00685D88"/>
    <w:rsid w:val="00693D76"/>
    <w:rsid w:val="006A3954"/>
    <w:rsid w:val="006B7F7C"/>
    <w:rsid w:val="007268C5"/>
    <w:rsid w:val="00787432"/>
    <w:rsid w:val="007D58BC"/>
    <w:rsid w:val="00803871"/>
    <w:rsid w:val="00807A4E"/>
    <w:rsid w:val="0081621F"/>
    <w:rsid w:val="00837AFC"/>
    <w:rsid w:val="0084116F"/>
    <w:rsid w:val="00850978"/>
    <w:rsid w:val="00851B4A"/>
    <w:rsid w:val="00866AE7"/>
    <w:rsid w:val="00873D99"/>
    <w:rsid w:val="008907CE"/>
    <w:rsid w:val="00891D4B"/>
    <w:rsid w:val="008A2498"/>
    <w:rsid w:val="008C302E"/>
    <w:rsid w:val="008F73D6"/>
    <w:rsid w:val="009125F0"/>
    <w:rsid w:val="00917F75"/>
    <w:rsid w:val="009406B2"/>
    <w:rsid w:val="009452B5"/>
    <w:rsid w:val="00952B71"/>
    <w:rsid w:val="00972CE1"/>
    <w:rsid w:val="00987262"/>
    <w:rsid w:val="009C639A"/>
    <w:rsid w:val="009D370A"/>
    <w:rsid w:val="009F5503"/>
    <w:rsid w:val="00A003B7"/>
    <w:rsid w:val="00A119D1"/>
    <w:rsid w:val="00A13461"/>
    <w:rsid w:val="00A25932"/>
    <w:rsid w:val="00A377B6"/>
    <w:rsid w:val="00A52E06"/>
    <w:rsid w:val="00A874A1"/>
    <w:rsid w:val="00A930B1"/>
    <w:rsid w:val="00AB6134"/>
    <w:rsid w:val="00B1237C"/>
    <w:rsid w:val="00B3434E"/>
    <w:rsid w:val="00B4188D"/>
    <w:rsid w:val="00B50CCA"/>
    <w:rsid w:val="00B6326D"/>
    <w:rsid w:val="00B74A50"/>
    <w:rsid w:val="00BB07E9"/>
    <w:rsid w:val="00C060FA"/>
    <w:rsid w:val="00C406D4"/>
    <w:rsid w:val="00C7603C"/>
    <w:rsid w:val="00C8156B"/>
    <w:rsid w:val="00CA389A"/>
    <w:rsid w:val="00CF5FBB"/>
    <w:rsid w:val="00D00746"/>
    <w:rsid w:val="00D3792A"/>
    <w:rsid w:val="00D8294B"/>
    <w:rsid w:val="00D851E8"/>
    <w:rsid w:val="00DB70FD"/>
    <w:rsid w:val="00DC39EF"/>
    <w:rsid w:val="00DF3BC5"/>
    <w:rsid w:val="00E0475C"/>
    <w:rsid w:val="00E20FE9"/>
    <w:rsid w:val="00E706C6"/>
    <w:rsid w:val="00E7661A"/>
    <w:rsid w:val="00E83E8B"/>
    <w:rsid w:val="00E842B3"/>
    <w:rsid w:val="00EE4EDE"/>
    <w:rsid w:val="00F043CC"/>
    <w:rsid w:val="00F077CF"/>
    <w:rsid w:val="00F212B5"/>
    <w:rsid w:val="00F308DB"/>
    <w:rsid w:val="00F622DD"/>
    <w:rsid w:val="00F72CC2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AF40FEB-111E-4A63-8656-DA814F04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A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henyl" TargetMode="External"/><Relationship Id="rId13" Type="http://schemas.openxmlformats.org/officeDocument/2006/relationships/hyperlink" Target="http://www.allsafetyproducts.biz/page/74172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sellpro.com/download/Ansell_8thEditionChemicalResistanceGuide.pdf" TargetMode="External"/><Relationship Id="rId17" Type="http://schemas.openxmlformats.org/officeDocument/2006/relationships/hyperlink" Target="https://esd.uga.ed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research.uga.edu/docs/units/safety/manuals/Chemical-Laboratory-Safety-Manual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ga.edu/ohsp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paglove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sd.uga.edu/sites/default/files/respiratoryprotection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Organic_synthesis" TargetMode="External"/><Relationship Id="rId14" Type="http://schemas.openxmlformats.org/officeDocument/2006/relationships/hyperlink" Target="http://www.showabestglove.com/site/default.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D9057ABD644017B367915EF062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0750-5E2F-4C04-B80A-A573816FC911}"/>
      </w:docPartPr>
      <w:docPartBody>
        <w:p w:rsidR="00664E38" w:rsidRDefault="00FF7C43" w:rsidP="00FF7C43">
          <w:pPr>
            <w:pStyle w:val="7BD9057ABD644017B367915EF06207F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A5D4E1425E14F0EB73981895BFD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409A-248C-47A9-A9D2-148CBFBCF545}"/>
      </w:docPartPr>
      <w:docPartBody>
        <w:p w:rsidR="0038071D" w:rsidRDefault="0013416F" w:rsidP="0013416F">
          <w:pPr>
            <w:pStyle w:val="BA5D4E1425E14F0EB73981895BFD38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E16BEC2183F40C0BF44A6E66509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75A0-00A8-4FB1-A055-17B17762A342}"/>
      </w:docPartPr>
      <w:docPartBody>
        <w:p w:rsidR="0038071D" w:rsidRDefault="0013416F" w:rsidP="0013416F">
          <w:pPr>
            <w:pStyle w:val="1E16BEC2183F40C0BF44A6E665090DB5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9B4B9B586A8747A1A6044B013402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2B3C-69E5-4AA9-A682-48406074C29D}"/>
      </w:docPartPr>
      <w:docPartBody>
        <w:p w:rsidR="0038071D" w:rsidRDefault="0013416F" w:rsidP="0013416F">
          <w:pPr>
            <w:pStyle w:val="9B4B9B586A8747A1A6044B013402BF1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55D5E75B56CF4AE29CDB481957A7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51C5-B85D-434F-8046-E0BA09B30479}"/>
      </w:docPartPr>
      <w:docPartBody>
        <w:p w:rsidR="0038071D" w:rsidRDefault="0013416F" w:rsidP="0013416F">
          <w:pPr>
            <w:pStyle w:val="55D5E75B56CF4AE29CDB481957A7F2C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8C4C5BD841E47F3A5D2ACBB38E1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0907-219F-4A0E-95E6-BB06F5B8BB23}"/>
      </w:docPartPr>
      <w:docPartBody>
        <w:p w:rsidR="0038071D" w:rsidRDefault="0013416F" w:rsidP="0013416F">
          <w:pPr>
            <w:pStyle w:val="E8C4C5BD841E47F3A5D2ACBB38E178C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B08925F49494FF09516A489D9C3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E995-F571-437D-857F-B887F9C16498}"/>
      </w:docPartPr>
      <w:docPartBody>
        <w:p w:rsidR="0038071D" w:rsidRDefault="0013416F" w:rsidP="0013416F">
          <w:pPr>
            <w:pStyle w:val="DB08925F49494FF09516A489D9C3961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5383823FFF646C6B6727CC9C7FC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346B-CE40-4A8F-9ECB-D28F9754E33C}"/>
      </w:docPartPr>
      <w:docPartBody>
        <w:p w:rsidR="0038071D" w:rsidRDefault="0013416F" w:rsidP="0013416F">
          <w:pPr>
            <w:pStyle w:val="C5383823FFF646C6B6727CC9C7FC00F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15C513A08FD4C8487AF633709F0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1B41-6AE0-4356-8276-BF99236F2FA0}"/>
      </w:docPartPr>
      <w:docPartBody>
        <w:p w:rsidR="0038071D" w:rsidRDefault="0013416F" w:rsidP="0013416F">
          <w:pPr>
            <w:pStyle w:val="115C513A08FD4C8487AF633709F09F1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48D3985860F472E8EB36501C7B2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9D45-FB34-438C-8592-6CA917B7B300}"/>
      </w:docPartPr>
      <w:docPartBody>
        <w:p w:rsidR="0038071D" w:rsidRDefault="0013416F" w:rsidP="0013416F">
          <w:pPr>
            <w:pStyle w:val="948D3985860F472E8EB36501C7B25647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164C8"/>
    <w:rsid w:val="0013416F"/>
    <w:rsid w:val="001F3084"/>
    <w:rsid w:val="00260C72"/>
    <w:rsid w:val="0038071D"/>
    <w:rsid w:val="00465D27"/>
    <w:rsid w:val="004F1CE5"/>
    <w:rsid w:val="005938EF"/>
    <w:rsid w:val="005A70F7"/>
    <w:rsid w:val="005C5A22"/>
    <w:rsid w:val="006606EC"/>
    <w:rsid w:val="00664E38"/>
    <w:rsid w:val="00696754"/>
    <w:rsid w:val="006E0705"/>
    <w:rsid w:val="006F52A7"/>
    <w:rsid w:val="00701618"/>
    <w:rsid w:val="007211E0"/>
    <w:rsid w:val="00792D49"/>
    <w:rsid w:val="008A650D"/>
    <w:rsid w:val="008F2087"/>
    <w:rsid w:val="00966BD6"/>
    <w:rsid w:val="00B010C8"/>
    <w:rsid w:val="00B81870"/>
    <w:rsid w:val="00BE53EC"/>
    <w:rsid w:val="00C445ED"/>
    <w:rsid w:val="00CA32D6"/>
    <w:rsid w:val="00D7087C"/>
    <w:rsid w:val="00DF3CCD"/>
    <w:rsid w:val="00DF74C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16F"/>
    <w:rPr>
      <w:color w:val="808080"/>
    </w:rPr>
  </w:style>
  <w:style w:type="paragraph" w:customStyle="1" w:styleId="3B0049CE242C4F0382CC45CC18C26619">
    <w:name w:val="3B0049CE242C4F0382CC45CC18C26619"/>
    <w:rsid w:val="005C5A22"/>
  </w:style>
  <w:style w:type="paragraph" w:customStyle="1" w:styleId="4B4AE2607A3245FDB77A75CB3002E153">
    <w:name w:val="4B4AE2607A3245FDB77A75CB3002E153"/>
    <w:rsid w:val="005C5A22"/>
  </w:style>
  <w:style w:type="paragraph" w:customStyle="1" w:styleId="E3E6BA3BC2624F4383AB08D70D6EE85E">
    <w:name w:val="E3E6BA3BC2624F4383AB08D70D6EE85E"/>
    <w:rsid w:val="005C5A22"/>
  </w:style>
  <w:style w:type="paragraph" w:customStyle="1" w:styleId="F3498239E3184173A90AD294B0E2DEFC">
    <w:name w:val="F3498239E3184173A90AD294B0E2DEFC"/>
    <w:rsid w:val="005C5A22"/>
  </w:style>
  <w:style w:type="paragraph" w:customStyle="1" w:styleId="97C941906C38411DA6E9419F1BED31A2">
    <w:name w:val="97C941906C38411DA6E9419F1BED31A2"/>
    <w:rsid w:val="005C5A22"/>
  </w:style>
  <w:style w:type="paragraph" w:customStyle="1" w:styleId="99262B7B4991435EB35742908E47231E">
    <w:name w:val="99262B7B4991435EB35742908E47231E"/>
    <w:rsid w:val="005C5A22"/>
  </w:style>
  <w:style w:type="paragraph" w:customStyle="1" w:styleId="03ECFACB4B5A4583A0DD2BB38A1965A6">
    <w:name w:val="03ECFACB4B5A4583A0DD2BB38A1965A6"/>
    <w:rsid w:val="005C5A22"/>
  </w:style>
  <w:style w:type="paragraph" w:customStyle="1" w:styleId="5391B8181C604922BA7104DD22BC4EF6">
    <w:name w:val="5391B8181C604922BA7104DD22BC4EF6"/>
    <w:rsid w:val="005C5A22"/>
  </w:style>
  <w:style w:type="paragraph" w:customStyle="1" w:styleId="CFE78C2BEBAF48738F6BEFBCCBB5E2D4">
    <w:name w:val="CFE78C2BEBAF48738F6BEFBCCBB5E2D4"/>
    <w:rsid w:val="005C5A22"/>
  </w:style>
  <w:style w:type="paragraph" w:customStyle="1" w:styleId="43FF04406142488C9C17DFB599E59D12">
    <w:name w:val="43FF04406142488C9C17DFB599E59D12"/>
    <w:rsid w:val="005C5A22"/>
  </w:style>
  <w:style w:type="paragraph" w:customStyle="1" w:styleId="2F65EA4513C44682AB713DAE5C7BC165">
    <w:name w:val="2F65EA4513C44682AB713DAE5C7BC165"/>
    <w:rsid w:val="005C5A22"/>
  </w:style>
  <w:style w:type="paragraph" w:customStyle="1" w:styleId="3F1B5F469FBD4B0CB658191A423D2D8C">
    <w:name w:val="3F1B5F469FBD4B0CB658191A423D2D8C"/>
    <w:rsid w:val="005C5A22"/>
  </w:style>
  <w:style w:type="paragraph" w:customStyle="1" w:styleId="84F7A69289074C75A99F2E240D7DCC2C">
    <w:name w:val="84F7A69289074C75A99F2E240D7DCC2C"/>
    <w:rsid w:val="005C5A22"/>
  </w:style>
  <w:style w:type="paragraph" w:customStyle="1" w:styleId="B70A1DB57BAE4FCFB3F49364429C9362">
    <w:name w:val="B70A1DB57BAE4FCFB3F49364429C9362"/>
    <w:rsid w:val="005C5A22"/>
  </w:style>
  <w:style w:type="paragraph" w:customStyle="1" w:styleId="EF12DEB6EA9F4BFABF90E7ED0A3450F9">
    <w:name w:val="EF12DEB6EA9F4BFABF90E7ED0A3450F9"/>
    <w:rsid w:val="005C5A22"/>
  </w:style>
  <w:style w:type="paragraph" w:customStyle="1" w:styleId="BCF3246540AE48EEB0ECD15FB07CD603">
    <w:name w:val="BCF3246540AE48EEB0ECD15FB07CD603"/>
    <w:rsid w:val="005C5A22"/>
  </w:style>
  <w:style w:type="paragraph" w:customStyle="1" w:styleId="52AE15D8448D465E9F5B4CF39A260512">
    <w:name w:val="52AE15D8448D465E9F5B4CF39A260512"/>
    <w:rsid w:val="005C5A22"/>
  </w:style>
  <w:style w:type="paragraph" w:customStyle="1" w:styleId="3435A2B81E2044F8997A6B0E17429093">
    <w:name w:val="3435A2B81E2044F8997A6B0E17429093"/>
    <w:rsid w:val="005C5A22"/>
  </w:style>
  <w:style w:type="paragraph" w:customStyle="1" w:styleId="C838F441725342F49EE091145889EC7A">
    <w:name w:val="C838F441725342F49EE091145889EC7A"/>
    <w:rsid w:val="005C5A22"/>
  </w:style>
  <w:style w:type="paragraph" w:customStyle="1" w:styleId="47A9D169052E4B5586638E1A0510821A">
    <w:name w:val="47A9D169052E4B5586638E1A0510821A"/>
    <w:rsid w:val="005C5A22"/>
  </w:style>
  <w:style w:type="paragraph" w:customStyle="1" w:styleId="2CF6B0FE04744A528C5F77E8C132E648">
    <w:name w:val="2CF6B0FE04744A528C5F77E8C132E648"/>
    <w:rsid w:val="005C5A22"/>
  </w:style>
  <w:style w:type="paragraph" w:customStyle="1" w:styleId="CBB81E9F213A404B85E6B68343CA37DD">
    <w:name w:val="CBB81E9F213A404B85E6B68343CA37DD"/>
    <w:rsid w:val="005C5A22"/>
  </w:style>
  <w:style w:type="paragraph" w:customStyle="1" w:styleId="1414100E074049979A77EADA4F3464BC">
    <w:name w:val="1414100E074049979A77EADA4F3464BC"/>
    <w:rsid w:val="005C5A22"/>
  </w:style>
  <w:style w:type="paragraph" w:customStyle="1" w:styleId="C1CBBF1ABF8843F6904A0332D426121F">
    <w:name w:val="C1CBBF1ABF8843F6904A0332D426121F"/>
    <w:rsid w:val="005C5A22"/>
  </w:style>
  <w:style w:type="paragraph" w:customStyle="1" w:styleId="7AA8040B831942F491C6C106F2EDAC4D">
    <w:name w:val="7AA8040B831942F491C6C106F2EDAC4D"/>
    <w:rsid w:val="005C5A22"/>
  </w:style>
  <w:style w:type="paragraph" w:customStyle="1" w:styleId="31991B02C63F4607AA497BAA73920D4F">
    <w:name w:val="31991B02C63F4607AA497BAA73920D4F"/>
    <w:rsid w:val="005C5A22"/>
  </w:style>
  <w:style w:type="paragraph" w:customStyle="1" w:styleId="6269C65966AA40A695E8D3D56E8A7755">
    <w:name w:val="6269C65966AA40A695E8D3D56E8A7755"/>
    <w:rsid w:val="005C5A22"/>
  </w:style>
  <w:style w:type="paragraph" w:customStyle="1" w:styleId="53D1F1CE38A246B1B7157D72907FFD8D">
    <w:name w:val="53D1F1CE38A246B1B7157D72907FFD8D"/>
    <w:rsid w:val="005C5A22"/>
  </w:style>
  <w:style w:type="paragraph" w:customStyle="1" w:styleId="3878A97CF1C54ACF940B490D6A50D049">
    <w:name w:val="3878A97CF1C54ACF940B490D6A50D049"/>
    <w:rsid w:val="005C5A22"/>
  </w:style>
  <w:style w:type="paragraph" w:customStyle="1" w:styleId="A03DF336EC974112A6AA787A793B664A">
    <w:name w:val="A03DF336EC974112A6AA787A793B664A"/>
    <w:rsid w:val="005C5A22"/>
  </w:style>
  <w:style w:type="paragraph" w:customStyle="1" w:styleId="DA3E9CA410444011806DC6AFF54BA71A">
    <w:name w:val="DA3E9CA410444011806DC6AFF54BA71A"/>
    <w:rsid w:val="005C5A22"/>
  </w:style>
  <w:style w:type="paragraph" w:customStyle="1" w:styleId="3722C88F0ACB4C79A97583F4625A41F1">
    <w:name w:val="3722C88F0ACB4C79A97583F4625A41F1"/>
    <w:rsid w:val="005C5A22"/>
  </w:style>
  <w:style w:type="paragraph" w:customStyle="1" w:styleId="4CFE0DA5C8F84C7DA0531C80D4631915">
    <w:name w:val="4CFE0DA5C8F84C7DA0531C80D4631915"/>
    <w:rsid w:val="005C5A22"/>
  </w:style>
  <w:style w:type="paragraph" w:customStyle="1" w:styleId="622D02A2F32C4E5A89486BDF9BF9140E">
    <w:name w:val="622D02A2F32C4E5A89486BDF9BF9140E"/>
    <w:rsid w:val="005C5A22"/>
  </w:style>
  <w:style w:type="paragraph" w:customStyle="1" w:styleId="24A80E5152A94AB58D4774472BBBF5E4">
    <w:name w:val="24A80E5152A94AB58D4774472BBBF5E4"/>
    <w:rsid w:val="005C5A22"/>
  </w:style>
  <w:style w:type="paragraph" w:customStyle="1" w:styleId="9AD6888CD2AF4BE880FA216ABBCA73D3">
    <w:name w:val="9AD6888CD2AF4BE880FA216ABBCA73D3"/>
    <w:rsid w:val="005C5A22"/>
  </w:style>
  <w:style w:type="paragraph" w:customStyle="1" w:styleId="06B574280EC64EED96AF062DD3EAD4B5">
    <w:name w:val="06B574280EC64EED96AF062DD3EAD4B5"/>
    <w:rsid w:val="005C5A22"/>
  </w:style>
  <w:style w:type="paragraph" w:customStyle="1" w:styleId="86E0D0EC3EC148AB81C44A40FF4B0138">
    <w:name w:val="86E0D0EC3EC148AB81C44A40FF4B0138"/>
    <w:rsid w:val="005C5A22"/>
  </w:style>
  <w:style w:type="paragraph" w:customStyle="1" w:styleId="A625DB30AA484ADFB3D26AA3CA9005C2">
    <w:name w:val="A625DB30AA484ADFB3D26AA3CA9005C2"/>
    <w:rsid w:val="005C5A22"/>
  </w:style>
  <w:style w:type="paragraph" w:customStyle="1" w:styleId="076485DD4CA0496482BDEC65FDA76B7C">
    <w:name w:val="076485DD4CA0496482BDEC65FDA76B7C"/>
    <w:rsid w:val="005C5A22"/>
  </w:style>
  <w:style w:type="paragraph" w:customStyle="1" w:styleId="0AECB6316C354A40B4DA972DB5E32BC6">
    <w:name w:val="0AECB6316C354A40B4DA972DB5E32BC6"/>
    <w:rsid w:val="005C5A22"/>
  </w:style>
  <w:style w:type="paragraph" w:customStyle="1" w:styleId="B8CAB2E1FE9A4BE5A235EE5F6EAFD0E2">
    <w:name w:val="B8CAB2E1FE9A4BE5A235EE5F6EAFD0E2"/>
    <w:rsid w:val="005C5A22"/>
  </w:style>
  <w:style w:type="paragraph" w:customStyle="1" w:styleId="67BD2338142B469896BC0737FF1E796A">
    <w:name w:val="67BD2338142B469896BC0737FF1E796A"/>
    <w:rsid w:val="005C5A22"/>
  </w:style>
  <w:style w:type="paragraph" w:customStyle="1" w:styleId="26F0D3D5EF0340C3B04CF45291DEF143">
    <w:name w:val="26F0D3D5EF0340C3B04CF45291DEF143"/>
    <w:rsid w:val="005C5A22"/>
  </w:style>
  <w:style w:type="paragraph" w:customStyle="1" w:styleId="E39CF6CEE7244FA49EFF841AB505E394">
    <w:name w:val="E39CF6CEE7244FA49EFF841AB505E394"/>
    <w:rsid w:val="005C5A22"/>
  </w:style>
  <w:style w:type="paragraph" w:customStyle="1" w:styleId="3503C62396CC4A758F313B83DA9F5431">
    <w:name w:val="3503C62396CC4A758F313B83DA9F5431"/>
    <w:rsid w:val="005C5A22"/>
  </w:style>
  <w:style w:type="paragraph" w:customStyle="1" w:styleId="DAA80870CF4B43D3BD149C3A6201B570">
    <w:name w:val="DAA80870CF4B43D3BD149C3A6201B570"/>
    <w:rsid w:val="005C5A22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</w:rPr>
  </w:style>
  <w:style w:type="paragraph" w:customStyle="1" w:styleId="38A2DDD6BA9B48269ABA6AF45C0E4F70">
    <w:name w:val="38A2DDD6BA9B48269ABA6AF45C0E4F70"/>
    <w:rsid w:val="001F3084"/>
  </w:style>
  <w:style w:type="paragraph" w:customStyle="1" w:styleId="BF3CC02AA93A4C4B81D3B084ED91FFCE">
    <w:name w:val="BF3CC02AA93A4C4B81D3B084ED91FFCE"/>
    <w:rsid w:val="001F3084"/>
  </w:style>
  <w:style w:type="paragraph" w:customStyle="1" w:styleId="9CB1C321CADF408DA98F8E29CCA9DE7B">
    <w:name w:val="9CB1C321CADF408DA98F8E29CCA9DE7B"/>
    <w:rsid w:val="001F3084"/>
  </w:style>
  <w:style w:type="paragraph" w:customStyle="1" w:styleId="BA5D4E1425E14F0EB73981895BFD381E">
    <w:name w:val="BA5D4E1425E14F0EB73981895BFD381E"/>
    <w:rsid w:val="0013416F"/>
  </w:style>
  <w:style w:type="paragraph" w:customStyle="1" w:styleId="1E16BEC2183F40C0BF44A6E665090DB5">
    <w:name w:val="1E16BEC2183F40C0BF44A6E665090DB5"/>
    <w:rsid w:val="0013416F"/>
  </w:style>
  <w:style w:type="paragraph" w:customStyle="1" w:styleId="9B4B9B586A8747A1A6044B013402BF1E">
    <w:name w:val="9B4B9B586A8747A1A6044B013402BF1E"/>
    <w:rsid w:val="0013416F"/>
  </w:style>
  <w:style w:type="paragraph" w:customStyle="1" w:styleId="55D5E75B56CF4AE29CDB481957A7F2C5">
    <w:name w:val="55D5E75B56CF4AE29CDB481957A7F2C5"/>
    <w:rsid w:val="0013416F"/>
  </w:style>
  <w:style w:type="paragraph" w:customStyle="1" w:styleId="E8C4C5BD841E47F3A5D2ACBB38E178C8">
    <w:name w:val="E8C4C5BD841E47F3A5D2ACBB38E178C8"/>
    <w:rsid w:val="0013416F"/>
  </w:style>
  <w:style w:type="paragraph" w:customStyle="1" w:styleId="DB08925F49494FF09516A489D9C39614">
    <w:name w:val="DB08925F49494FF09516A489D9C39614"/>
    <w:rsid w:val="0013416F"/>
  </w:style>
  <w:style w:type="paragraph" w:customStyle="1" w:styleId="C5383823FFF646C6B6727CC9C7FC00F8">
    <w:name w:val="C5383823FFF646C6B6727CC9C7FC00F8"/>
    <w:rsid w:val="0013416F"/>
  </w:style>
  <w:style w:type="paragraph" w:customStyle="1" w:styleId="115C513A08FD4C8487AF633709F09F16">
    <w:name w:val="115C513A08FD4C8487AF633709F09F16"/>
    <w:rsid w:val="0013416F"/>
  </w:style>
  <w:style w:type="paragraph" w:customStyle="1" w:styleId="948D3985860F472E8EB36501C7B25647">
    <w:name w:val="948D3985860F472E8EB36501C7B25647"/>
    <w:rsid w:val="00134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4873-2EAD-4C5E-919A-436D44A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2017-11-03T18:21:00Z</dcterms:created>
  <dcterms:modified xsi:type="dcterms:W3CDTF">2017-11-03T18:21:00Z</dcterms:modified>
</cp:coreProperties>
</file>