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169C896" w14:textId="6F2D2B0A" w:rsidR="0099521F" w:rsidRPr="0099521F" w:rsidRDefault="006D0A34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36"/>
              <w:szCs w:val="36"/>
            </w:rPr>
            <w:t xml:space="preserve"> </w:t>
          </w:r>
          <w:proofErr w:type="spellStart"/>
          <w:r w:rsidR="0099521F" w:rsidRPr="0099521F">
            <w:rPr>
              <w:rFonts w:ascii="Arial" w:hAnsi="Arial" w:cs="Arial"/>
              <w:color w:val="222222"/>
              <w:sz w:val="36"/>
              <w:szCs w:val="36"/>
            </w:rPr>
            <w:t>Trientine</w:t>
          </w:r>
          <w:proofErr w:type="spellEnd"/>
          <w:r w:rsidR="0099521F" w:rsidRPr="0099521F">
            <w:rPr>
              <w:rFonts w:ascii="Arial" w:hAnsi="Arial" w:cs="Arial"/>
              <w:color w:val="222222"/>
              <w:sz w:val="36"/>
              <w:szCs w:val="36"/>
            </w:rPr>
            <w:t xml:space="preserve"> hydrochloride</w:t>
          </w:r>
          <w:r>
            <w:rPr>
              <w:rFonts w:ascii="Arial" w:hAnsi="Arial" w:cs="Arial"/>
              <w:color w:val="222222"/>
              <w:sz w:val="36"/>
              <w:szCs w:val="36"/>
            </w:rPr>
            <w:t xml:space="preserve"> </w:t>
          </w:r>
        </w:sdtContent>
      </w:sdt>
    </w:p>
    <w:p w14:paraId="7B604C8D" w14:textId="228EA029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15AE535D" w14:textId="77777777" w:rsidR="00981FCE" w:rsidRDefault="0099521F" w:rsidP="00233F5B">
      <w:pPr>
        <w:rPr>
          <w:rFonts w:ascii="Arial" w:hAnsi="Arial" w:cs="Arial"/>
          <w:sz w:val="20"/>
          <w:szCs w:val="20"/>
        </w:rPr>
      </w:pPr>
      <w:proofErr w:type="spellStart"/>
      <w:r w:rsidRPr="00AD7BE5">
        <w:rPr>
          <w:rFonts w:ascii="Arial" w:hAnsi="Arial" w:cs="Arial"/>
          <w:color w:val="222222"/>
          <w:sz w:val="20"/>
          <w:szCs w:val="20"/>
        </w:rPr>
        <w:t>Trientine</w:t>
      </w:r>
      <w:proofErr w:type="spellEnd"/>
      <w:r w:rsidRPr="00AD7BE5">
        <w:rPr>
          <w:rFonts w:ascii="Arial" w:hAnsi="Arial" w:cs="Arial"/>
          <w:color w:val="222222"/>
          <w:sz w:val="20"/>
          <w:szCs w:val="20"/>
        </w:rPr>
        <w:t xml:space="preserve"> hydrochloride </w:t>
      </w:r>
      <w:r w:rsidR="00F4432F">
        <w:rPr>
          <w:rFonts w:ascii="Arial" w:hAnsi="Arial" w:cs="Arial"/>
          <w:color w:val="222222"/>
          <w:sz w:val="20"/>
          <w:szCs w:val="20"/>
        </w:rPr>
        <w:t xml:space="preserve">is an </w:t>
      </w:r>
      <w:r w:rsidR="0095152F" w:rsidRPr="00F260A2">
        <w:rPr>
          <w:rFonts w:ascii="Arial" w:hAnsi="Arial" w:cs="Arial"/>
          <w:b/>
          <w:color w:val="222222"/>
          <w:sz w:val="20"/>
          <w:szCs w:val="20"/>
        </w:rPr>
        <w:t xml:space="preserve">irritant </w:t>
      </w:r>
      <w:r w:rsidR="0095152F" w:rsidRPr="00F260A2">
        <w:rPr>
          <w:rFonts w:ascii="Arial" w:hAnsi="Arial" w:cs="Arial"/>
          <w:color w:val="222222"/>
          <w:sz w:val="20"/>
          <w:szCs w:val="20"/>
        </w:rPr>
        <w:t xml:space="preserve">and </w:t>
      </w:r>
      <w:r w:rsidR="00F4432F">
        <w:rPr>
          <w:rFonts w:ascii="Arial" w:hAnsi="Arial" w:cs="Arial"/>
          <w:color w:val="222222"/>
          <w:sz w:val="20"/>
          <w:szCs w:val="20"/>
        </w:rPr>
        <w:t xml:space="preserve">a </w:t>
      </w:r>
      <w:r>
        <w:rPr>
          <w:rFonts w:ascii="Arial" w:hAnsi="Arial" w:cs="Arial"/>
          <w:b/>
          <w:color w:val="222222"/>
          <w:sz w:val="20"/>
          <w:szCs w:val="20"/>
        </w:rPr>
        <w:t>reproductive hazard</w:t>
      </w:r>
      <w:r w:rsidR="00F260A2" w:rsidRPr="00F260A2">
        <w:rPr>
          <w:rFonts w:ascii="Arial" w:hAnsi="Arial" w:cs="Arial"/>
          <w:b/>
          <w:color w:val="222222"/>
          <w:sz w:val="20"/>
          <w:szCs w:val="20"/>
        </w:rPr>
        <w:t xml:space="preserve">. </w:t>
      </w:r>
      <w:r w:rsidR="00F4432F">
        <w:rPr>
          <w:rFonts w:ascii="Arial" w:hAnsi="Arial" w:cs="Arial"/>
          <w:color w:val="222222"/>
          <w:sz w:val="20"/>
          <w:szCs w:val="20"/>
        </w:rPr>
        <w:t>Is v</w:t>
      </w:r>
      <w:r w:rsidR="00F260A2" w:rsidRPr="00F260A2">
        <w:rPr>
          <w:rFonts w:ascii="Arial" w:hAnsi="Arial" w:cs="Arial"/>
          <w:color w:val="222222"/>
          <w:sz w:val="20"/>
          <w:szCs w:val="20"/>
        </w:rPr>
        <w:t xml:space="preserve">ery </w:t>
      </w:r>
      <w:r w:rsidR="00F260A2" w:rsidRPr="00F260A2">
        <w:rPr>
          <w:rFonts w:ascii="Arial" w:hAnsi="Arial" w:cs="Arial"/>
          <w:b/>
          <w:color w:val="222222"/>
          <w:sz w:val="20"/>
          <w:szCs w:val="20"/>
        </w:rPr>
        <w:t xml:space="preserve">toxic </w:t>
      </w:r>
      <w:r w:rsidR="00F260A2" w:rsidRPr="00F260A2">
        <w:rPr>
          <w:rFonts w:ascii="Arial" w:hAnsi="Arial" w:cs="Arial"/>
          <w:color w:val="222222"/>
          <w:sz w:val="20"/>
          <w:szCs w:val="20"/>
        </w:rPr>
        <w:t>by inhalation.</w:t>
      </w:r>
      <w:r w:rsidR="0095152F" w:rsidRPr="00F260A2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69125B" w:rsidRPr="0095152F">
        <w:rPr>
          <w:rFonts w:ascii="Arial" w:hAnsi="Arial" w:cs="Arial"/>
          <w:sz w:val="20"/>
          <w:szCs w:val="20"/>
        </w:rPr>
        <w:t>Irritating to skin, eyes, and respiratory system. May have harmful effects if inhaled or swallowed.</w:t>
      </w:r>
      <w:r w:rsidR="00521E71" w:rsidRPr="0095152F">
        <w:rPr>
          <w:rFonts w:ascii="Arial" w:hAnsi="Arial" w:cs="Arial"/>
          <w:sz w:val="20"/>
          <w:szCs w:val="20"/>
        </w:rPr>
        <w:t xml:space="preserve"> May cause skin irritation and/or dermatitis</w:t>
      </w:r>
      <w:r w:rsidR="003E748A" w:rsidRPr="0095152F">
        <w:rPr>
          <w:rFonts w:ascii="Arial" w:hAnsi="Arial" w:cs="Arial"/>
          <w:sz w:val="20"/>
          <w:szCs w:val="20"/>
        </w:rPr>
        <w:t>.</w:t>
      </w:r>
      <w:r w:rsidR="006868CA" w:rsidRPr="0095152F">
        <w:rPr>
          <w:rFonts w:ascii="Arial" w:hAnsi="Arial" w:cs="Arial"/>
          <w:sz w:val="20"/>
          <w:szCs w:val="20"/>
        </w:rPr>
        <w:t xml:space="preserve"> </w:t>
      </w:r>
    </w:p>
    <w:p w14:paraId="7745FF72" w14:textId="5BC0CCF5" w:rsidR="00233F5B" w:rsidRPr="00233F5B" w:rsidRDefault="00233F5B" w:rsidP="00233F5B">
      <w:pPr>
        <w:rPr>
          <w:rFonts w:ascii="Arial" w:hAnsi="Arial" w:cs="Arial"/>
          <w:sz w:val="20"/>
          <w:szCs w:val="20"/>
        </w:rPr>
      </w:pPr>
      <w:proofErr w:type="spellStart"/>
      <w:r w:rsidRPr="00AD7BE5">
        <w:rPr>
          <w:rFonts w:ascii="Arial" w:hAnsi="Arial" w:cs="Arial"/>
          <w:color w:val="222222"/>
          <w:sz w:val="20"/>
          <w:szCs w:val="20"/>
        </w:rPr>
        <w:t>Trientine</w:t>
      </w:r>
      <w:proofErr w:type="spellEnd"/>
      <w:r w:rsidRPr="00AD7BE5">
        <w:rPr>
          <w:rFonts w:ascii="Arial" w:hAnsi="Arial" w:cs="Arial"/>
          <w:color w:val="222222"/>
          <w:sz w:val="20"/>
          <w:szCs w:val="20"/>
        </w:rPr>
        <w:t xml:space="preserve"> hydrochloride </w:t>
      </w:r>
      <w:r>
        <w:rPr>
          <w:rFonts w:ascii="Arial" w:hAnsi="Arial" w:cs="Arial"/>
          <w:sz w:val="20"/>
          <w:szCs w:val="20"/>
        </w:rPr>
        <w:t xml:space="preserve">is used to treat Wilson’s disease </w:t>
      </w:r>
      <w:r w:rsidR="00660613">
        <w:rPr>
          <w:rFonts w:ascii="Arial" w:hAnsi="Arial" w:cs="Arial"/>
          <w:sz w:val="20"/>
          <w:szCs w:val="20"/>
        </w:rPr>
        <w:t xml:space="preserve">and acts </w:t>
      </w:r>
      <w:r>
        <w:rPr>
          <w:rFonts w:ascii="Arial" w:hAnsi="Arial" w:cs="Arial"/>
          <w:sz w:val="20"/>
          <w:szCs w:val="20"/>
        </w:rPr>
        <w:t xml:space="preserve">as a chelating agent by binding up copper in the body. Also used as a cross-linker in epoxy curing. </w:t>
      </w: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 xml:space="preserve">Physical &amp; Chemical </w:t>
      </w:r>
      <w:bookmarkStart w:id="0" w:name="_GoBack"/>
      <w:r w:rsidRPr="000C760C">
        <w:rPr>
          <w:rFonts w:ascii="Arial" w:hAnsi="Arial" w:cs="Arial"/>
          <w:b/>
          <w:sz w:val="20"/>
          <w:szCs w:val="20"/>
        </w:rPr>
        <w:t>Prop</w:t>
      </w:r>
      <w:bookmarkEnd w:id="0"/>
      <w:r w:rsidRPr="000C760C">
        <w:rPr>
          <w:rFonts w:ascii="Arial" w:hAnsi="Arial" w:cs="Arial"/>
          <w:b/>
          <w:sz w:val="20"/>
          <w:szCs w:val="20"/>
        </w:rPr>
        <w:t>erties/Definition of Chemical Group</w:t>
      </w:r>
    </w:p>
    <w:p w14:paraId="3CCF7B4A" w14:textId="5787EFD8" w:rsidR="00F4432F" w:rsidRPr="00660613" w:rsidRDefault="00D8294B" w:rsidP="00F4432F">
      <w:pPr>
        <w:rPr>
          <w:rFonts w:ascii="Times" w:eastAsia="Times New Roman" w:hAnsi="Times" w:cs="Times New Roman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>CAS</w:t>
      </w:r>
      <w:r w:rsidRPr="00660613">
        <w:rPr>
          <w:rFonts w:ascii="Arial" w:hAnsi="Arial" w:cs="Arial"/>
          <w:sz w:val="20"/>
          <w:szCs w:val="20"/>
        </w:rPr>
        <w:t xml:space="preserve">#: </w:t>
      </w:r>
      <w:r w:rsidR="0099521F" w:rsidRPr="00660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38260-01-4</w:t>
      </w:r>
    </w:p>
    <w:p w14:paraId="4B8FE3B1" w14:textId="48FEE4BA" w:rsidR="00D8294B" w:rsidRPr="00660613" w:rsidRDefault="00F02A25" w:rsidP="00A44604">
      <w:pPr>
        <w:rPr>
          <w:rFonts w:ascii="Arial" w:hAnsi="Arial" w:cs="Arial"/>
          <w:sz w:val="20"/>
          <w:szCs w:val="20"/>
        </w:rPr>
      </w:pPr>
      <w:r w:rsidRPr="00660613">
        <w:rPr>
          <w:rFonts w:ascii="Arial" w:hAnsi="Arial" w:cs="Arial"/>
          <w:sz w:val="20"/>
          <w:szCs w:val="20"/>
        </w:rPr>
        <w:t>C</w:t>
      </w:r>
      <w:r w:rsidR="00D8294B" w:rsidRPr="00660613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A3514" w:rsidRPr="00660613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99521F" w:rsidRPr="00660613">
            <w:rPr>
              <w:rFonts w:ascii="Arial" w:hAnsi="Arial" w:cs="Arial"/>
              <w:b/>
              <w:sz w:val="20"/>
              <w:szCs w:val="20"/>
              <w:u w:val="single"/>
            </w:rPr>
            <w:t>, Reproductive Hazard</w:t>
          </w:r>
          <w:r w:rsidR="00F4432F" w:rsidRPr="00660613">
            <w:rPr>
              <w:rFonts w:ascii="Arial" w:hAnsi="Arial" w:cs="Arial"/>
              <w:b/>
              <w:sz w:val="20"/>
              <w:szCs w:val="20"/>
              <w:u w:val="single"/>
            </w:rPr>
            <w:t>, Acute toxin</w:t>
          </w:r>
        </w:sdtContent>
      </w:sdt>
    </w:p>
    <w:p w14:paraId="19D82D9D" w14:textId="0EE9CE36" w:rsidR="0026172E" w:rsidRPr="00660613" w:rsidRDefault="00D8294B" w:rsidP="0026172E">
      <w:pPr>
        <w:rPr>
          <w:rFonts w:ascii="Times" w:eastAsia="Times New Roman" w:hAnsi="Times" w:cs="Times New Roman"/>
          <w:sz w:val="20"/>
          <w:szCs w:val="20"/>
        </w:rPr>
      </w:pPr>
      <w:r w:rsidRPr="00660613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660613">
        <w:rPr>
          <w:rFonts w:ascii="Arial" w:hAnsi="Arial" w:cs="Arial"/>
          <w:sz w:val="20"/>
          <w:szCs w:val="20"/>
        </w:rPr>
        <w:t>:</w:t>
      </w:r>
      <w:r w:rsidR="006868CA" w:rsidRPr="00660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9521F" w:rsidRPr="00660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99521F" w:rsidRPr="00660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99521F" w:rsidRPr="00660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99521F" w:rsidRPr="00660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18</w:t>
      </w:r>
      <w:r w:rsidR="0099521F" w:rsidRPr="00660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99521F" w:rsidRPr="00660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981F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·</w:t>
      </w:r>
      <w:r w:rsidR="0099521F" w:rsidRPr="00660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2HCl</w:t>
      </w:r>
    </w:p>
    <w:p w14:paraId="3D35E5FB" w14:textId="0C47B3B7" w:rsidR="00C406D4" w:rsidRPr="0095152F" w:rsidRDefault="00D8294B" w:rsidP="00E33613">
      <w:pPr>
        <w:rPr>
          <w:rFonts w:ascii="Arial" w:hAnsi="Arial" w:cs="Arial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95152F">
        <w:rPr>
          <w:rFonts w:ascii="Arial" w:hAnsi="Arial" w:cs="Arial"/>
          <w:sz w:val="20"/>
          <w:szCs w:val="20"/>
        </w:rPr>
        <w:t xml:space="preserve"> </w:t>
      </w:r>
      <w:r w:rsidR="00F4432F">
        <w:rPr>
          <w:rFonts w:ascii="Arial" w:hAnsi="Arial" w:cs="Arial"/>
          <w:sz w:val="20"/>
          <w:szCs w:val="20"/>
        </w:rPr>
        <w:t>powder</w:t>
      </w:r>
      <w:r w:rsidR="006076CD" w:rsidRPr="0095152F">
        <w:rPr>
          <w:rFonts w:ascii="Arial" w:hAnsi="Arial" w:cs="Arial"/>
          <w:sz w:val="20"/>
          <w:szCs w:val="20"/>
        </w:rPr>
        <w:tab/>
      </w:r>
    </w:p>
    <w:p w14:paraId="57C4B030" w14:textId="3EAF7BF8" w:rsidR="00D8294B" w:rsidRPr="0095152F" w:rsidRDefault="00D8294B" w:rsidP="00C406D4">
      <w:pPr>
        <w:rPr>
          <w:rFonts w:ascii="Arial" w:hAnsi="Arial" w:cs="Arial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>Color:</w:t>
      </w:r>
      <w:r w:rsidR="00F260A2">
        <w:rPr>
          <w:rFonts w:ascii="Arial" w:hAnsi="Arial" w:cs="Arial"/>
          <w:sz w:val="20"/>
          <w:szCs w:val="20"/>
        </w:rPr>
        <w:t xml:space="preserve"> </w:t>
      </w:r>
      <w:r w:rsidR="0099521F">
        <w:rPr>
          <w:rFonts w:ascii="Arial" w:hAnsi="Arial" w:cs="Arial"/>
          <w:sz w:val="20"/>
          <w:szCs w:val="20"/>
        </w:rPr>
        <w:t>white</w:t>
      </w:r>
    </w:p>
    <w:p w14:paraId="28BB28B2" w14:textId="68929673" w:rsidR="00C06795" w:rsidRPr="0095152F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>Boiling point</w:t>
      </w:r>
      <w:r w:rsidR="004B29A0" w:rsidRPr="0095152F">
        <w:rPr>
          <w:rFonts w:ascii="Arial" w:hAnsi="Arial" w:cs="Arial"/>
          <w:sz w:val="20"/>
          <w:szCs w:val="20"/>
        </w:rPr>
        <w:t>:</w:t>
      </w:r>
      <w:r w:rsidR="00C172A8" w:rsidRPr="0095152F">
        <w:rPr>
          <w:rFonts w:ascii="Arial" w:hAnsi="Arial" w:cs="Arial"/>
          <w:sz w:val="20"/>
          <w:szCs w:val="20"/>
        </w:rPr>
        <w:t xml:space="preserve"> </w:t>
      </w:r>
      <w:r w:rsidR="00F4432F">
        <w:rPr>
          <w:rFonts w:ascii="Arial" w:hAnsi="Arial" w:cs="Arial"/>
          <w:sz w:val="20"/>
          <w:szCs w:val="20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0A16B1C" w14:textId="0E83B95C" w:rsidR="005D4E91" w:rsidRPr="0099521F" w:rsidRDefault="00233F5B" w:rsidP="00F443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Trientine</w:t>
                      </w:r>
                      <w:proofErr w:type="spellEnd"/>
                      <w:r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hydrochloride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an </w:t>
                      </w:r>
                      <w:r w:rsidRPr="00F260A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irritant </w:t>
                      </w:r>
                      <w:r w:rsidRPr="00F260A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reproductive hazard</w:t>
                      </w:r>
                      <w:r w:rsidRPr="00F260A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 v</w:t>
                      </w:r>
                      <w:r w:rsidRPr="00F260A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ery </w:t>
                      </w:r>
                      <w:r w:rsidRPr="00F260A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toxic </w:t>
                      </w:r>
                      <w:r w:rsidRPr="00F260A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by inhalation.</w:t>
                      </w:r>
                      <w:r w:rsidRPr="00F260A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F4432F" w:rsidRPr="009952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Irritating to skin, eyes, and respiratory system. May have harmful effects if inhaled or swallowed. May cause skin irritation and/or dermatitis. </w:t>
                      </w:r>
                    </w:p>
                    <w:p w14:paraId="3DA0610B" w14:textId="195C3418" w:rsidR="000445D0" w:rsidRPr="0099521F" w:rsidRDefault="00F4432F" w:rsidP="00F260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D67C2A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1D466298" w14:textId="22729A64" w:rsidR="0099521F" w:rsidRPr="0099521F" w:rsidRDefault="0099521F" w:rsidP="0099521F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The following </w:t>
                      </w:r>
                      <w:r w:rsidR="00A945E8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199A391" w14:textId="77777777" w:rsidR="0099521F" w:rsidRPr="0099521F" w:rsidRDefault="0099521F" w:rsidP="0099521F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0485327" w14:textId="134C019E" w:rsidR="0099521F" w:rsidRPr="0099521F" w:rsidRDefault="0099521F" w:rsidP="0099521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952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Oral </w:t>
                      </w:r>
                      <w:r w:rsidRPr="0099521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LD</w:t>
                      </w:r>
                      <w:r w:rsidRPr="0099521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vertAlign w:val="subscript"/>
                        </w:rPr>
                        <w:t>50</w:t>
                      </w:r>
                      <w:r w:rsidRPr="009952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2285 mg/kg [rat]</w:t>
                      </w:r>
                    </w:p>
                    <w:p w14:paraId="13AF534A" w14:textId="77777777" w:rsidR="006868CA" w:rsidRDefault="006868CA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4E0333B" w:rsidR="00CC0398" w:rsidRPr="00CC0398" w:rsidRDefault="006D0A34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07B0471" w14:textId="77777777" w:rsidR="00645417" w:rsidRPr="003F564F" w:rsidRDefault="00645417" w:rsidP="00645417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6D0A3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5D7DE2B4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521F" w:rsidRPr="00AD7BE5">
        <w:rPr>
          <w:rFonts w:ascii="Arial" w:hAnsi="Arial" w:cs="Arial"/>
          <w:color w:val="222222"/>
          <w:sz w:val="20"/>
          <w:szCs w:val="20"/>
        </w:rPr>
        <w:t>Trientine</w:t>
      </w:r>
      <w:proofErr w:type="spellEnd"/>
      <w:r w:rsidR="0099521F" w:rsidRPr="00AD7BE5">
        <w:rPr>
          <w:rFonts w:ascii="Arial" w:hAnsi="Arial" w:cs="Arial"/>
          <w:color w:val="222222"/>
          <w:sz w:val="20"/>
          <w:szCs w:val="20"/>
        </w:rPr>
        <w:t xml:space="preserve"> hydrochloride</w:t>
      </w:r>
      <w:r w:rsidR="0099521F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D0A3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D0A3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D0A3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59F58BA" w14:textId="77777777" w:rsidR="003F564F" w:rsidRPr="00265CA6" w:rsidRDefault="006D0A3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6D0A3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41681A0" w:rsidR="003F564F" w:rsidRPr="00265CA6" w:rsidRDefault="006D0A3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6D0A3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6D0A3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D0A3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D0A3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4D4F1DC4" w:rsidR="00DF4FA9" w:rsidRDefault="006D0A34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515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B8CE96F" w:rsidR="00C406D4" w:rsidRPr="005E5049" w:rsidRDefault="00DF4FA9" w:rsidP="00DA351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6D0A34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36074455" w14:textId="77777777" w:rsidR="00A25870" w:rsidRDefault="00A25870" w:rsidP="00A2587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FD53331" w14:textId="77777777" w:rsidR="00A25870" w:rsidRPr="00600ABB" w:rsidRDefault="00A25870" w:rsidP="00A2587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119AF20" w14:textId="77777777" w:rsidR="00A25870" w:rsidRDefault="00A25870" w:rsidP="00A2587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1602DAD" w14:textId="77777777" w:rsidR="00A25870" w:rsidRDefault="00A25870" w:rsidP="00A25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1C51187" w14:textId="77777777" w:rsidR="00A25870" w:rsidRPr="00C94889" w:rsidRDefault="00A25870" w:rsidP="00A25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03E2D0D" w14:textId="77777777" w:rsidR="00A25870" w:rsidRDefault="00A25870" w:rsidP="00A2587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C5330BA" w14:textId="77777777" w:rsidR="00A25870" w:rsidRPr="003F564F" w:rsidRDefault="00A25870" w:rsidP="00A25870">
      <w:pPr>
        <w:pStyle w:val="Heading1"/>
      </w:pPr>
    </w:p>
    <w:p w14:paraId="3E8123B7" w14:textId="77777777" w:rsidR="00A25870" w:rsidRDefault="00A25870" w:rsidP="00A2587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7B43FCA4" w14:textId="77777777" w:rsidR="00A25870" w:rsidRPr="00265CA6" w:rsidRDefault="00A25870" w:rsidP="00A2587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7A40259F" w14:textId="77777777" w:rsidR="00A25870" w:rsidRDefault="00A25870" w:rsidP="00A2587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9F04352" w14:textId="77777777" w:rsidR="00A25870" w:rsidRPr="00265CA6" w:rsidRDefault="00A25870" w:rsidP="00A2587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010E775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3DCDC7F" w14:textId="77777777" w:rsidR="00A118C0" w:rsidRPr="00F17523" w:rsidRDefault="00A118C0" w:rsidP="00A118C0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2305F63E" w14:textId="026DEDA8" w:rsidR="00A118C0" w:rsidRPr="00A118C0" w:rsidRDefault="00A118C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6D0A3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6BA3975D" w14:textId="77777777" w:rsidR="00390ECC" w:rsidRPr="00AF1F08" w:rsidRDefault="00390ECC" w:rsidP="00390ECC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D0A3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0360ACD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521F" w:rsidRPr="00AD7BE5">
        <w:rPr>
          <w:rFonts w:ascii="Arial" w:hAnsi="Arial" w:cs="Arial"/>
          <w:color w:val="222222"/>
          <w:sz w:val="20"/>
          <w:szCs w:val="20"/>
        </w:rPr>
        <w:t>Trientine</w:t>
      </w:r>
      <w:proofErr w:type="spellEnd"/>
      <w:r w:rsidR="0099521F" w:rsidRPr="00AD7BE5">
        <w:rPr>
          <w:rFonts w:ascii="Arial" w:hAnsi="Arial" w:cs="Arial"/>
          <w:color w:val="222222"/>
          <w:sz w:val="20"/>
          <w:szCs w:val="20"/>
        </w:rPr>
        <w:t xml:space="preserve"> hydrochloride</w:t>
      </w:r>
      <w:r w:rsidR="0099521F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EF117" w14:textId="77777777" w:rsidR="00A118C0" w:rsidRPr="00514382" w:rsidRDefault="00A118C0" w:rsidP="00A118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1BC3CA53" w14:textId="77777777" w:rsidR="00A118C0" w:rsidRPr="00514382" w:rsidRDefault="00A118C0" w:rsidP="00A118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358E82" w14:textId="77777777" w:rsidR="00A118C0" w:rsidRPr="00514382" w:rsidRDefault="00A118C0" w:rsidP="00A118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62E6467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C16397E" w14:textId="77777777" w:rsidR="00127CE0" w:rsidRDefault="00127CE0" w:rsidP="00127CE0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BA8787C" w14:textId="77777777" w:rsidR="00127CE0" w:rsidRDefault="00127CE0" w:rsidP="00127CE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922DB20" w14:textId="77777777" w:rsidR="00127CE0" w:rsidRDefault="00127CE0" w:rsidP="00127CE0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93D4FAA" w14:textId="77777777" w:rsidR="00127CE0" w:rsidRDefault="00127CE0" w:rsidP="00127CE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372AC057" w14:textId="77777777" w:rsidR="00127CE0" w:rsidRDefault="00127CE0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7E98F" w14:textId="77777777" w:rsidR="0097003F" w:rsidRDefault="0097003F" w:rsidP="00E83E8B">
      <w:pPr>
        <w:spacing w:after="0" w:line="240" w:lineRule="auto"/>
      </w:pPr>
      <w:r>
        <w:separator/>
      </w:r>
    </w:p>
  </w:endnote>
  <w:endnote w:type="continuationSeparator" w:id="0">
    <w:p w14:paraId="2C7F4E4A" w14:textId="77777777" w:rsidR="0097003F" w:rsidRDefault="0097003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0CCF" w14:textId="77777777" w:rsidR="0043033F" w:rsidRDefault="00430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0753448" w:rsidR="00972CE1" w:rsidRPr="002D6A72" w:rsidRDefault="0099521F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AD7BE5">
      <w:rPr>
        <w:rFonts w:ascii="Arial" w:hAnsi="Arial" w:cs="Arial"/>
        <w:color w:val="222222"/>
        <w:sz w:val="20"/>
        <w:szCs w:val="20"/>
      </w:rPr>
      <w:t>Trientine</w:t>
    </w:r>
    <w:proofErr w:type="spellEnd"/>
    <w:r w:rsidRPr="00AD7BE5">
      <w:rPr>
        <w:rFonts w:ascii="Arial" w:hAnsi="Arial" w:cs="Arial"/>
        <w:color w:val="222222"/>
        <w:sz w:val="20"/>
        <w:szCs w:val="20"/>
      </w:rPr>
      <w:t xml:space="preserve"> hydrochloride</w:t>
    </w:r>
    <w:r w:rsidR="00F4432F" w:rsidRPr="00AD7BE5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0944EE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944E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944EE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944E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D0A34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0944E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944EE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0944E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944EE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944E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D0A3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944E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944EE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0260FDF" w:rsidR="00972CE1" w:rsidRPr="000944EE" w:rsidRDefault="0043033F" w:rsidP="0043033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bookmarkStart w:id="313" w:name="_Hlk497463764"/>
    <w:bookmarkStart w:id="314" w:name="_Hlk497463765"/>
    <w:bookmarkStart w:id="315" w:name="_Hlk497463766"/>
    <w:bookmarkStart w:id="316" w:name="_Hlk497463774"/>
    <w:bookmarkStart w:id="317" w:name="_Hlk497463775"/>
    <w:bookmarkStart w:id="318" w:name="_Hlk497463776"/>
    <w:bookmarkStart w:id="319" w:name="_Hlk497463782"/>
    <w:bookmarkStart w:id="320" w:name="_Hlk497463783"/>
    <w:bookmarkStart w:id="321" w:name="_Hlk497463784"/>
    <w:bookmarkStart w:id="322" w:name="_Hlk497463791"/>
    <w:bookmarkStart w:id="323" w:name="_Hlk497463792"/>
    <w:bookmarkStart w:id="324" w:name="_Hlk497463793"/>
    <w:bookmarkStart w:id="325" w:name="_Hlk497463803"/>
    <w:bookmarkStart w:id="326" w:name="_Hlk497463804"/>
    <w:bookmarkStart w:id="327" w:name="_Hlk497463805"/>
    <w:bookmarkStart w:id="328" w:name="_Hlk497463812"/>
    <w:bookmarkStart w:id="329" w:name="_Hlk497463813"/>
    <w:bookmarkStart w:id="330" w:name="_Hlk497463814"/>
    <w:bookmarkStart w:id="331" w:name="_Hlk497463828"/>
    <w:bookmarkStart w:id="332" w:name="_Hlk497463829"/>
    <w:bookmarkStart w:id="333" w:name="_Hlk497463830"/>
    <w:bookmarkStart w:id="334" w:name="_Hlk497463841"/>
    <w:bookmarkStart w:id="335" w:name="_Hlk497463842"/>
    <w:bookmarkStart w:id="336" w:name="_Hlk497463843"/>
    <w:bookmarkStart w:id="337" w:name="_Hlk497463854"/>
    <w:bookmarkStart w:id="338" w:name="_Hlk497463855"/>
    <w:bookmarkStart w:id="339" w:name="_Hlk497463856"/>
    <w:bookmarkStart w:id="340" w:name="_Hlk497463869"/>
    <w:bookmarkStart w:id="341" w:name="_Hlk497463870"/>
    <w:bookmarkStart w:id="342" w:name="_Hlk497463871"/>
    <w:bookmarkStart w:id="343" w:name="_Hlk497464060"/>
    <w:bookmarkStart w:id="344" w:name="_Hlk497464061"/>
    <w:bookmarkStart w:id="345" w:name="_Hlk497464062"/>
    <w:bookmarkStart w:id="346" w:name="_Hlk497464070"/>
    <w:bookmarkStart w:id="347" w:name="_Hlk497464071"/>
    <w:bookmarkStart w:id="348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78083" w14:textId="77777777" w:rsidR="0043033F" w:rsidRDefault="00430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6E0F4" w14:textId="77777777" w:rsidR="0097003F" w:rsidRDefault="0097003F" w:rsidP="00E83E8B">
      <w:pPr>
        <w:spacing w:after="0" w:line="240" w:lineRule="auto"/>
      </w:pPr>
      <w:r>
        <w:separator/>
      </w:r>
    </w:p>
  </w:footnote>
  <w:footnote w:type="continuationSeparator" w:id="0">
    <w:p w14:paraId="1CE9B3C6" w14:textId="77777777" w:rsidR="0097003F" w:rsidRDefault="0097003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6804" w14:textId="77777777" w:rsidR="0043033F" w:rsidRDefault="00430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EBCD96C" w:rsidR="000D5EF1" w:rsidRDefault="000944EE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3022C" wp14:editId="4F73820C">
          <wp:simplePos x="0" y="0"/>
          <wp:positionH relativeFrom="page">
            <wp:posOffset>427512</wp:posOffset>
          </wp:positionH>
          <wp:positionV relativeFrom="page">
            <wp:posOffset>420750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48BFBCDA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E060" w14:textId="77777777" w:rsidR="0043033F" w:rsidRDefault="00430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944EE"/>
    <w:rsid w:val="000B2DC1"/>
    <w:rsid w:val="000B6958"/>
    <w:rsid w:val="000C760C"/>
    <w:rsid w:val="000C7862"/>
    <w:rsid w:val="000D3467"/>
    <w:rsid w:val="000D5EF1"/>
    <w:rsid w:val="000F1A7E"/>
    <w:rsid w:val="000F2DE1"/>
    <w:rsid w:val="000F5131"/>
    <w:rsid w:val="000F6DA5"/>
    <w:rsid w:val="0011462E"/>
    <w:rsid w:val="00120D9A"/>
    <w:rsid w:val="00127CE0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3F5B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0ECC"/>
    <w:rsid w:val="00393E9F"/>
    <w:rsid w:val="003950E9"/>
    <w:rsid w:val="003C69DE"/>
    <w:rsid w:val="003E748A"/>
    <w:rsid w:val="003F1BDE"/>
    <w:rsid w:val="003F564F"/>
    <w:rsid w:val="00426401"/>
    <w:rsid w:val="00427421"/>
    <w:rsid w:val="00427C0D"/>
    <w:rsid w:val="0043033F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D4C62"/>
    <w:rsid w:val="004E29EA"/>
    <w:rsid w:val="005042BC"/>
    <w:rsid w:val="00507560"/>
    <w:rsid w:val="00513CA1"/>
    <w:rsid w:val="0052121D"/>
    <w:rsid w:val="00521E71"/>
    <w:rsid w:val="00530E90"/>
    <w:rsid w:val="00554DE4"/>
    <w:rsid w:val="005643E6"/>
    <w:rsid w:val="005A36A1"/>
    <w:rsid w:val="005B42FA"/>
    <w:rsid w:val="005D26D4"/>
    <w:rsid w:val="005D4E91"/>
    <w:rsid w:val="005E5049"/>
    <w:rsid w:val="00604B1F"/>
    <w:rsid w:val="006076CD"/>
    <w:rsid w:val="006135B3"/>
    <w:rsid w:val="00637757"/>
    <w:rsid w:val="00641029"/>
    <w:rsid w:val="00645417"/>
    <w:rsid w:val="00645427"/>
    <w:rsid w:val="00657ED6"/>
    <w:rsid w:val="00660613"/>
    <w:rsid w:val="006626D9"/>
    <w:rsid w:val="00667D37"/>
    <w:rsid w:val="00672441"/>
    <w:rsid w:val="006762A5"/>
    <w:rsid w:val="006868CA"/>
    <w:rsid w:val="0069125B"/>
    <w:rsid w:val="00693D76"/>
    <w:rsid w:val="00697EC1"/>
    <w:rsid w:val="006D0A34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152F"/>
    <w:rsid w:val="00952B71"/>
    <w:rsid w:val="009626FF"/>
    <w:rsid w:val="0096277E"/>
    <w:rsid w:val="0096413B"/>
    <w:rsid w:val="0097003F"/>
    <w:rsid w:val="00972CE1"/>
    <w:rsid w:val="00981FCE"/>
    <w:rsid w:val="00987262"/>
    <w:rsid w:val="0099521F"/>
    <w:rsid w:val="009B1D3D"/>
    <w:rsid w:val="009D370A"/>
    <w:rsid w:val="009D704C"/>
    <w:rsid w:val="009D7770"/>
    <w:rsid w:val="009E5D29"/>
    <w:rsid w:val="009F5503"/>
    <w:rsid w:val="00A118C0"/>
    <w:rsid w:val="00A119D1"/>
    <w:rsid w:val="00A25870"/>
    <w:rsid w:val="00A4088C"/>
    <w:rsid w:val="00A44604"/>
    <w:rsid w:val="00A52E06"/>
    <w:rsid w:val="00A602D8"/>
    <w:rsid w:val="00A61504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CF7DAA"/>
    <w:rsid w:val="00D00746"/>
    <w:rsid w:val="00D122D3"/>
    <w:rsid w:val="00D12475"/>
    <w:rsid w:val="00D139D7"/>
    <w:rsid w:val="00D20EB5"/>
    <w:rsid w:val="00D42D51"/>
    <w:rsid w:val="00D51D80"/>
    <w:rsid w:val="00D67C2A"/>
    <w:rsid w:val="00D8294B"/>
    <w:rsid w:val="00DA21D9"/>
    <w:rsid w:val="00DA3514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260A2"/>
    <w:rsid w:val="00F4432F"/>
    <w:rsid w:val="00F746D6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DC370EEC-79DD-4E39-9E98-CF4F3BF3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34045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A1A58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AA59-3390-4830-A21D-F49784EC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Suzy Brewer</cp:lastModifiedBy>
  <cp:revision>2</cp:revision>
  <cp:lastPrinted>2012-08-10T18:48:00Z</cp:lastPrinted>
  <dcterms:created xsi:type="dcterms:W3CDTF">2017-11-07T22:30:00Z</dcterms:created>
  <dcterms:modified xsi:type="dcterms:W3CDTF">2017-11-07T22:30:00Z</dcterms:modified>
</cp:coreProperties>
</file>