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bookmarkStart w:id="0" w:name="_GoBack"/>
    <w:p w14:paraId="5D64B428" w14:textId="2B57832D" w:rsidR="00F909E2" w:rsidRPr="00432920" w:rsidRDefault="00432920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E8062E" w:rsidRPr="00432920">
            <w:rPr>
              <w:rFonts w:ascii="Arial" w:hAnsi="Arial" w:cs="Arial"/>
              <w:sz w:val="36"/>
              <w:szCs w:val="36"/>
            </w:rPr>
            <w:t>Thio</w:t>
          </w:r>
          <w:r w:rsidR="009C7107" w:rsidRPr="00432920">
            <w:rPr>
              <w:rFonts w:ascii="Arial" w:hAnsi="Arial" w:cs="Arial"/>
              <w:sz w:val="36"/>
              <w:szCs w:val="36"/>
            </w:rPr>
            <w:t>phenol</w:t>
          </w:r>
        </w:sdtContent>
      </w:sdt>
    </w:p>
    <w:bookmarkEnd w:id="0"/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7F4CCB" w:rsidRDefault="00C406D4" w:rsidP="00C406D4">
      <w:pPr>
        <w:rPr>
          <w:rFonts w:ascii="Arial" w:hAnsi="Arial" w:cs="Arial"/>
          <w:sz w:val="20"/>
          <w:szCs w:val="20"/>
        </w:rPr>
      </w:pPr>
      <w:r w:rsidRPr="007F4CCB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230424883"/>
      </w:sdtPr>
      <w:sdtEndPr/>
      <w:sdtContent>
        <w:sdt>
          <w:sdtPr>
            <w:rPr>
              <w:rFonts w:ascii="Arial" w:hAnsi="Arial" w:cs="Arial"/>
              <w:b/>
              <w:sz w:val="24"/>
              <w:szCs w:val="24"/>
            </w:rPr>
            <w:id w:val="669460547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80801923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82497557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478745089"/>
                      </w:sdtPr>
                      <w:sdtEndPr/>
                      <w:sdtContent>
                        <w:p w14:paraId="05CA450B" w14:textId="0611C572" w:rsidR="00E167E8" w:rsidRPr="00E167E8" w:rsidRDefault="00432920" w:rsidP="00E167E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14176494"/>
                            </w:sdtPr>
                            <w:sdtEndPr/>
                            <w:sdtContent>
                              <w:r w:rsidR="006518D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Thiophenol</w:t>
                              </w:r>
                              <w:r w:rsidR="00E167E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167E8" w:rsidRPr="007F4C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is</w:t>
                              </w:r>
                              <w:r w:rsidR="00E167E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518D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a </w:t>
                              </w:r>
                              <w:r w:rsidR="006518DF" w:rsidRPr="006518D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flammable liquid</w:t>
                              </w:r>
                              <w:r w:rsidR="006518D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and hazardous in case of skin contact.</w:t>
                              </w:r>
                            </w:sdtContent>
                          </w:sdt>
                          <w:r w:rsidR="00E167E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3907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It is h</w:t>
                          </w:r>
                          <w:r w:rsidR="00E167E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armful if swallowed, inhaled, or in contact with the skin or eyes. </w:t>
                          </w:r>
                          <w:r w:rsidR="003907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It may cause respiratory tract irritation. </w:t>
                          </w:r>
                          <w:r w:rsidR="00E167E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Avoid breathing spray/mist. </w:t>
                          </w:r>
                          <w:r w:rsidR="006518D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Severe overexposure can result in death</w:t>
                          </w:r>
                          <w:r w:rsidR="003907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  <w:p w14:paraId="18F821FB" w14:textId="6D15077A" w:rsidR="00300725" w:rsidRDefault="0039076C" w:rsidP="00C406D4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Thiophenol is a</w:t>
          </w:r>
          <w:r w:rsidR="006518DF">
            <w:rPr>
              <w:rFonts w:ascii="Arial" w:hAnsi="Arial" w:cs="Arial"/>
              <w:sz w:val="20"/>
              <w:szCs w:val="20"/>
            </w:rPr>
            <w:t>lso known as Benzenethio</w:t>
          </w:r>
          <w:r w:rsidR="0097286F">
            <w:rPr>
              <w:rFonts w:ascii="Arial" w:hAnsi="Arial" w:cs="Arial"/>
              <w:sz w:val="20"/>
              <w:szCs w:val="20"/>
            </w:rPr>
            <w:t xml:space="preserve">l and </w:t>
          </w:r>
          <w:r w:rsidR="006A5B1A">
            <w:rPr>
              <w:rFonts w:ascii="Arial" w:hAnsi="Arial" w:cs="Arial"/>
              <w:sz w:val="20"/>
              <w:szCs w:val="20"/>
            </w:rPr>
            <w:t xml:space="preserve">is commonly </w:t>
          </w:r>
          <w:r w:rsidR="0097286F">
            <w:rPr>
              <w:rFonts w:ascii="Arial" w:hAnsi="Arial" w:cs="Arial"/>
              <w:sz w:val="20"/>
              <w:szCs w:val="20"/>
            </w:rPr>
            <w:t xml:space="preserve">used in fungicides and </w:t>
          </w:r>
          <w:r w:rsidR="006A5B1A">
            <w:rPr>
              <w:rFonts w:ascii="Arial" w:hAnsi="Arial" w:cs="Arial"/>
              <w:sz w:val="20"/>
              <w:szCs w:val="20"/>
            </w:rPr>
            <w:t>insecticides</w:t>
          </w:r>
          <w:r w:rsidR="0097286F">
            <w:rPr>
              <w:rFonts w:ascii="Arial" w:hAnsi="Arial" w:cs="Arial"/>
              <w:sz w:val="20"/>
              <w:szCs w:val="20"/>
            </w:rPr>
            <w:t>.</w:t>
          </w:r>
        </w:p>
      </w:sdtContent>
    </w:sdt>
    <w:p w14:paraId="6E4EB377" w14:textId="27E1B561" w:rsidR="00C406D4" w:rsidRPr="00300725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617A3961" w14:textId="4331052E" w:rsidR="00D61C24" w:rsidRPr="004F78A2" w:rsidRDefault="00D8294B" w:rsidP="00352F12">
      <w:pPr>
        <w:rPr>
          <w:rFonts w:ascii="Arial" w:eastAsia="Times New Roman" w:hAnsi="Arial" w:cs="Arial"/>
          <w:sz w:val="20"/>
          <w:szCs w:val="20"/>
        </w:rPr>
      </w:pPr>
      <w:r w:rsidRPr="004F78A2">
        <w:rPr>
          <w:rFonts w:ascii="Arial" w:hAnsi="Arial" w:cs="Arial"/>
          <w:sz w:val="20"/>
          <w:szCs w:val="20"/>
        </w:rPr>
        <w:t>CAS#:</w:t>
      </w:r>
      <w:r w:rsidR="00F95DC2" w:rsidRPr="004F78A2">
        <w:rPr>
          <w:rFonts w:ascii="Arial" w:hAnsi="Arial" w:cs="Arial"/>
          <w:sz w:val="20"/>
          <w:szCs w:val="20"/>
        </w:rPr>
        <w:t xml:space="preserve"> </w:t>
      </w:r>
      <w:r w:rsidR="00E8062E" w:rsidRPr="00E806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108-98-5</w:t>
      </w:r>
    </w:p>
    <w:p w14:paraId="4B8FE3B1" w14:textId="67E4E843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E8062E">
            <w:rPr>
              <w:rFonts w:ascii="Arial" w:hAnsi="Arial" w:cs="Arial"/>
              <w:b/>
              <w:sz w:val="20"/>
              <w:szCs w:val="20"/>
              <w:u w:val="single"/>
            </w:rPr>
            <w:t>Flammable liquid</w:t>
          </w:r>
        </w:sdtContent>
      </w:sdt>
    </w:p>
    <w:p w14:paraId="6A1EDDF5" w14:textId="13B114CD" w:rsidR="00D8294B" w:rsidRPr="000D7A20" w:rsidRDefault="00D8294B" w:rsidP="00FA1ACB">
      <w:pPr>
        <w:rPr>
          <w:rFonts w:ascii="Arial" w:eastAsia="Times New Roman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0D7A20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4222B5">
                <w:rPr>
                  <w:rFonts w:ascii="Arial" w:hAnsi="Arial" w:cs="Arial"/>
                  <w:sz w:val="20"/>
                  <w:szCs w:val="20"/>
                </w:rPr>
                <w:t>C</w:t>
              </w:r>
              <w:r w:rsidR="00E8062E">
                <w:rPr>
                  <w:rFonts w:ascii="Arial" w:hAnsi="Arial" w:cs="Arial"/>
                  <w:sz w:val="20"/>
                  <w:szCs w:val="20"/>
                  <w:vertAlign w:val="subscript"/>
                </w:rPr>
                <w:t>6</w:t>
              </w:r>
              <w:r w:rsidR="004222B5">
                <w:rPr>
                  <w:rFonts w:ascii="Arial" w:hAnsi="Arial" w:cs="Arial"/>
                  <w:sz w:val="20"/>
                  <w:szCs w:val="20"/>
                </w:rPr>
                <w:t>H</w:t>
              </w:r>
              <w:r w:rsidR="00E8062E">
                <w:rPr>
                  <w:rFonts w:ascii="Arial" w:hAnsi="Arial" w:cs="Arial"/>
                  <w:sz w:val="20"/>
                  <w:szCs w:val="20"/>
                  <w:vertAlign w:val="subscript"/>
                </w:rPr>
                <w:t>6</w:t>
              </w:r>
              <w:r w:rsidR="00E8062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S</w:t>
              </w:r>
            </w:sdtContent>
          </w:sdt>
        </w:sdtContent>
      </w:sdt>
    </w:p>
    <w:p w14:paraId="3D35E5FB" w14:textId="3E5F451E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>Form (physical state</w:t>
      </w:r>
      <w:r w:rsidR="00FA1ACB">
        <w:rPr>
          <w:rFonts w:ascii="Arial" w:hAnsi="Arial" w:cs="Arial"/>
          <w:sz w:val="20"/>
          <w:szCs w:val="20"/>
        </w:rPr>
        <w:t>)</w:t>
      </w:r>
      <w:r w:rsidR="006518DF">
        <w:rPr>
          <w:rFonts w:ascii="Arial" w:hAnsi="Arial" w:cs="Arial"/>
          <w:sz w:val="20"/>
          <w:szCs w:val="20"/>
        </w:rPr>
        <w:t xml:space="preserve">: </w:t>
      </w:r>
      <w:r w:rsidR="0039076C">
        <w:rPr>
          <w:rFonts w:ascii="Arial" w:hAnsi="Arial" w:cs="Arial"/>
          <w:sz w:val="20"/>
          <w:szCs w:val="20"/>
        </w:rPr>
        <w:t>L</w:t>
      </w:r>
      <w:r w:rsidR="006518DF">
        <w:rPr>
          <w:rFonts w:ascii="Arial" w:hAnsi="Arial" w:cs="Arial"/>
          <w:sz w:val="20"/>
          <w:szCs w:val="20"/>
        </w:rPr>
        <w:t>iquid</w:t>
      </w:r>
    </w:p>
    <w:p w14:paraId="57C4B030" w14:textId="1AD7079E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39076C">
            <w:rPr>
              <w:rFonts w:ascii="Arial" w:hAnsi="Arial" w:cs="Arial"/>
              <w:sz w:val="20"/>
              <w:szCs w:val="20"/>
            </w:rPr>
            <w:t>C</w:t>
          </w:r>
          <w:r w:rsidR="006518DF">
            <w:rPr>
              <w:rFonts w:ascii="Arial" w:hAnsi="Arial" w:cs="Arial"/>
              <w:sz w:val="20"/>
              <w:szCs w:val="20"/>
            </w:rPr>
            <w:t>lear</w:t>
          </w:r>
          <w:r w:rsidR="002E0D97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14:paraId="736345AF" w14:textId="5E26ABB9" w:rsidR="00095891" w:rsidRPr="00095891" w:rsidRDefault="00C406D4" w:rsidP="00095891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095891">
        <w:rPr>
          <w:rFonts w:ascii="Arial" w:hAnsi="Arial" w:cs="Arial"/>
          <w:sz w:val="20"/>
          <w:szCs w:val="20"/>
        </w:rPr>
        <w:t xml:space="preserve">point: </w:t>
      </w:r>
      <w:r w:rsidR="006518DF" w:rsidRPr="006518DF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168.3°C</w:t>
      </w:r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sz w:val="20"/>
          <w:szCs w:val="20"/>
        </w:rPr>
        <w:id w:val="-1577893050"/>
      </w:sdtPr>
      <w:sdtEndPr/>
      <w:sdtContent>
        <w:p w14:paraId="5772C954" w14:textId="11968639" w:rsidR="006518DF" w:rsidRPr="006518DF" w:rsidRDefault="00432920" w:rsidP="006518DF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927012930"/>
            </w:sdtPr>
            <w:sdtEndPr/>
            <w:sdtContent>
              <w:r w:rsidR="006518DF" w:rsidRPr="006518DF">
                <w:rPr>
                  <w:rFonts w:ascii="Arial" w:hAnsi="Arial" w:cs="Arial"/>
                  <w:sz w:val="20"/>
                  <w:szCs w:val="20"/>
                </w:rPr>
                <w:t xml:space="preserve">Thiophenol is a </w:t>
              </w:r>
              <w:r w:rsidR="006518DF" w:rsidRPr="006518DF">
                <w:rPr>
                  <w:rFonts w:ascii="Arial" w:hAnsi="Arial" w:cs="Arial"/>
                  <w:b/>
                  <w:sz w:val="20"/>
                  <w:szCs w:val="20"/>
                </w:rPr>
                <w:t>flammable liquid</w:t>
              </w:r>
              <w:r w:rsidR="006518DF" w:rsidRPr="006518DF">
                <w:rPr>
                  <w:rFonts w:ascii="Arial" w:hAnsi="Arial" w:cs="Arial"/>
                  <w:sz w:val="20"/>
                  <w:szCs w:val="20"/>
                </w:rPr>
                <w:t xml:space="preserve"> and hazardous in case of skin contact.</w:t>
              </w:r>
            </w:sdtContent>
          </w:sdt>
          <w:r w:rsidR="006518DF" w:rsidRPr="006518DF">
            <w:rPr>
              <w:rFonts w:ascii="Arial" w:hAnsi="Arial" w:cs="Arial"/>
              <w:sz w:val="20"/>
              <w:szCs w:val="20"/>
            </w:rPr>
            <w:t xml:space="preserve"> </w:t>
          </w:r>
          <w:r w:rsidR="0039076C">
            <w:rPr>
              <w:rFonts w:ascii="Arial" w:hAnsi="Arial" w:cs="Arial"/>
              <w:sz w:val="20"/>
              <w:szCs w:val="20"/>
            </w:rPr>
            <w:t>It is h</w:t>
          </w:r>
          <w:r w:rsidR="006518DF" w:rsidRPr="006518DF">
            <w:rPr>
              <w:rFonts w:ascii="Arial" w:hAnsi="Arial" w:cs="Arial"/>
              <w:sz w:val="20"/>
              <w:szCs w:val="20"/>
            </w:rPr>
            <w:t xml:space="preserve">armful if swallowed, inhaled, or in contact with the skin or eyes. </w:t>
          </w:r>
          <w:r w:rsidR="0039076C">
            <w:rPr>
              <w:rFonts w:ascii="Arial" w:hAnsi="Arial" w:cs="Arial"/>
              <w:sz w:val="20"/>
              <w:szCs w:val="20"/>
            </w:rPr>
            <w:t>It ma</w:t>
          </w:r>
          <w:r w:rsidR="006518DF" w:rsidRPr="006518DF">
            <w:rPr>
              <w:rFonts w:ascii="Arial" w:hAnsi="Arial" w:cs="Arial"/>
              <w:sz w:val="20"/>
              <w:szCs w:val="20"/>
            </w:rPr>
            <w:t xml:space="preserve">y cause respiratory tract irritation. </w:t>
          </w:r>
        </w:p>
        <w:p w14:paraId="609FCBF3" w14:textId="125AA39E" w:rsidR="006518DF" w:rsidRPr="006518DF" w:rsidRDefault="006518DF" w:rsidP="006518DF">
          <w:pPr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</w:pPr>
          <w:r w:rsidRPr="006518DF">
            <w:rPr>
              <w:rFonts w:ascii="Arial" w:hAnsi="Arial" w:cs="Arial"/>
              <w:sz w:val="20"/>
              <w:szCs w:val="20"/>
            </w:rPr>
            <w:t xml:space="preserve">Severe overexposure can result in death. </w:t>
          </w:r>
          <w:r w:rsidR="0039076C">
            <w:rPr>
              <w:rFonts w:ascii="Arial" w:hAnsi="Arial" w:cs="Arial"/>
              <w:sz w:val="20"/>
              <w:szCs w:val="20"/>
            </w:rPr>
            <w:t>It m</w:t>
          </w:r>
          <w:r w:rsidRPr="006518DF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>ay be fatal if absorbed through the skin and have systemic effects on respiration and behavior/central nervous system.</w:t>
          </w:r>
        </w:p>
        <w:p w14:paraId="69A29173" w14:textId="64E2899E" w:rsidR="006518DF" w:rsidRPr="006518DF" w:rsidRDefault="0039076C" w:rsidP="006518DF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>Thiophenol h</w:t>
          </w:r>
          <w:r w:rsidR="006518DF" w:rsidRPr="006518DF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>as the following exposure limits: TWA: 0.5 from ACGIH (TLV) [United States]</w:t>
          </w:r>
        </w:p>
      </w:sdtContent>
    </w:sdt>
    <w:p w14:paraId="5883D114" w14:textId="3E015DC1" w:rsidR="004F78A2" w:rsidRPr="006518DF" w:rsidRDefault="0039076C" w:rsidP="00C406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Thiophenol h</w:t>
      </w:r>
      <w:r w:rsidR="004222B5" w:rsidRPr="006518DF">
        <w:rPr>
          <w:rFonts w:ascii="Arial" w:hAnsi="Arial" w:cs="Arial"/>
          <w:sz w:val="20"/>
          <w:szCs w:val="20"/>
        </w:rPr>
        <w:t>as the following toxicity data:</w:t>
      </w:r>
    </w:p>
    <w:p w14:paraId="5CAF9DB9" w14:textId="77777777" w:rsidR="00E8062E" w:rsidRPr="006518DF" w:rsidRDefault="00E8062E" w:rsidP="00E8062E">
      <w:pPr>
        <w:rPr>
          <w:rFonts w:ascii="Arial" w:hAnsi="Arial" w:cs="Arial"/>
          <w:sz w:val="20"/>
          <w:szCs w:val="20"/>
        </w:rPr>
      </w:pPr>
      <w:r w:rsidRPr="006518DF">
        <w:rPr>
          <w:rFonts w:ascii="Arial" w:hAnsi="Arial" w:cs="Arial"/>
          <w:sz w:val="20"/>
          <w:szCs w:val="20"/>
        </w:rPr>
        <w:t xml:space="preserve">ORAL (LD50): Acute: 46.2 mg/kg [Rat], 267 mg/kg [Mouse]. </w:t>
      </w:r>
    </w:p>
    <w:p w14:paraId="572500F0" w14:textId="77777777" w:rsidR="00E8062E" w:rsidRPr="006518DF" w:rsidRDefault="00E8062E" w:rsidP="00E8062E">
      <w:pPr>
        <w:rPr>
          <w:rFonts w:ascii="Arial" w:hAnsi="Arial" w:cs="Arial"/>
          <w:b/>
          <w:sz w:val="20"/>
          <w:szCs w:val="20"/>
        </w:rPr>
      </w:pPr>
      <w:r w:rsidRPr="006518DF">
        <w:rPr>
          <w:rFonts w:ascii="Arial" w:hAnsi="Arial" w:cs="Arial"/>
          <w:sz w:val="20"/>
          <w:szCs w:val="20"/>
        </w:rPr>
        <w:t>DERMAL (LD50): Acute: 134 mg/kg [Rabbit].</w:t>
      </w:r>
      <w:r w:rsidRPr="006518DF">
        <w:rPr>
          <w:rFonts w:ascii="Arial" w:hAnsi="Arial" w:cs="Arial"/>
          <w:b/>
          <w:sz w:val="20"/>
          <w:szCs w:val="20"/>
        </w:rPr>
        <w:t xml:space="preserve"> </w:t>
      </w:r>
    </w:p>
    <w:p w14:paraId="4DB798D1" w14:textId="41A1EDF3" w:rsidR="00C406D4" w:rsidRPr="00E8062E" w:rsidRDefault="00C406D4" w:rsidP="00E8062E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018021AC" w14:textId="1262092D" w:rsidR="003F564F" w:rsidRPr="008C4B9E" w:rsidRDefault="008C4B9E" w:rsidP="008C4B9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rator cartridges as a backup to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engineering controls.</w:t>
              </w:r>
            </w:p>
          </w:sdtContent>
        </w:sdt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0027D15B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39076C">
        <w:rPr>
          <w:rFonts w:ascii="Arial" w:hAnsi="Arial" w:cs="Arial"/>
          <w:sz w:val="20"/>
          <w:szCs w:val="20"/>
        </w:rPr>
        <w:t>.</w:t>
      </w:r>
    </w:p>
    <w:p w14:paraId="44A68C10" w14:textId="0E853F95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39076C">
        <w:rPr>
          <w:rFonts w:ascii="Arial" w:hAnsi="Arial" w:cs="Arial"/>
          <w:sz w:val="20"/>
          <w:szCs w:val="20"/>
        </w:rPr>
        <w:t>.</w:t>
      </w:r>
    </w:p>
    <w:p w14:paraId="405BCD46" w14:textId="77777777" w:rsidR="00E079FC" w:rsidRPr="003F564F" w:rsidRDefault="00E079FC" w:rsidP="0039076C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1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07CE9CA2" w14:textId="77777777" w:rsidR="003F564F" w:rsidRPr="00265CA6" w:rsidRDefault="003F564F" w:rsidP="0039076C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445A208D" w:rsidR="003F564F" w:rsidRPr="00265CA6" w:rsidRDefault="0043292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>Gloves must be worn. Use proper glove removal technique to avoid any skin contact.</w:t>
              </w:r>
              <w:r w:rsidR="004A5EA5">
                <w:rPr>
                  <w:rFonts w:ascii="Arial" w:hAnsi="Arial" w:cs="Arial"/>
                  <w:sz w:val="20"/>
                  <w:szCs w:val="20"/>
                </w:rPr>
                <w:t xml:space="preserve"> Nitrile gloves recommended.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</w:sdtContent>
          </w:sdt>
        </w:p>
      </w:sdtContent>
    </w:sdt>
    <w:p w14:paraId="033C73DD" w14:textId="5A43469F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r w:rsidR="0039076C">
        <w:rPr>
          <w:rFonts w:ascii="Arial" w:hAnsi="Arial" w:cs="Arial"/>
          <w:sz w:val="20"/>
          <w:szCs w:val="20"/>
        </w:rPr>
        <w:t>t</w:t>
      </w:r>
      <w:r w:rsidR="006518DF">
        <w:rPr>
          <w:rFonts w:ascii="Arial" w:hAnsi="Arial" w:cs="Arial"/>
          <w:sz w:val="20"/>
          <w:szCs w:val="20"/>
        </w:rPr>
        <w:t>hiophenol.</w:t>
      </w:r>
    </w:p>
    <w:p w14:paraId="0F794036" w14:textId="77777777" w:rsidR="0039076C" w:rsidRDefault="003907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359ADC" w14:textId="4570B269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43292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432920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43292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43292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39076C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67E60095" w:rsidR="003F564F" w:rsidRPr="00265CA6" w:rsidRDefault="0043292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 w:rsidR="0039076C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 w:rsidR="0039076C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 w:rsidR="0039076C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467B4AA1" w:rsidR="003F564F" w:rsidRPr="00265CA6" w:rsidRDefault="0043292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 w:rsidR="0039076C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 Full</w:t>
                      </w:r>
                      <w:r w:rsidR="0039076C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3BC28C06" w:rsidR="00C406D4" w:rsidRPr="00F909E2" w:rsidRDefault="00432920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 w:rsidR="0039076C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E386005" w:rsidR="003F564F" w:rsidRPr="003F564F" w:rsidRDefault="0043292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 w:rsidR="0039076C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43292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43292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5B0AFDD1" w:rsidR="00352F12" w:rsidRDefault="00432920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39076C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E0D97">
                <w:rPr>
                  <w:rFonts w:ascii="Arial" w:hAnsi="Arial" w:cs="Arial"/>
                  <w:sz w:val="20"/>
                  <w:szCs w:val="20"/>
                </w:rPr>
                <w:t>Avoid heat and shock or friction when handling.</w:t>
              </w:r>
            </w:p>
            <w:p w14:paraId="75EAF5D1" w14:textId="34373585" w:rsidR="00C406D4" w:rsidRPr="00471562" w:rsidRDefault="00352F12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39076C">
                <w:rPr>
                  <w:rFonts w:ascii="Arial" w:hAnsi="Arial" w:cs="Arial"/>
                  <w:b/>
                  <w:sz w:val="20"/>
                  <w:szCs w:val="20"/>
                </w:rPr>
                <w:lastRenderedPageBreak/>
                <w:t>Conditions for safe storage: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518DF">
                <w:rPr>
                  <w:rFonts w:ascii="Arial" w:hAnsi="Arial" w:cs="Arial"/>
                  <w:sz w:val="20"/>
                  <w:szCs w:val="20"/>
                </w:rPr>
                <w:t xml:space="preserve">Flammable materials should be stored in a flammable cabinet. </w:t>
              </w:r>
              <w:r w:rsidR="009D704C" w:rsidRPr="008C4B9E">
                <w:rPr>
                  <w:rFonts w:ascii="Arial" w:hAnsi="Arial" w:cs="Arial"/>
                  <w:sz w:val="20"/>
                  <w:szCs w:val="20"/>
                </w:rPr>
                <w:t xml:space="preserve">Keep container tightly closed in 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>a cool, dry, and well-ventilated</w:t>
              </w:r>
              <w:r w:rsidR="0039076C">
                <w:rPr>
                  <w:rFonts w:ascii="Arial" w:hAnsi="Arial" w:cs="Arial"/>
                  <w:sz w:val="20"/>
                  <w:szCs w:val="20"/>
                </w:rPr>
                <w:t xml:space="preserve"> area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away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from incompat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ible materials and conditions.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Store in original container. Store away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heat sources and in a flame</w:t>
              </w:r>
              <w:r w:rsidR="0039076C">
                <w:rPr>
                  <w:rFonts w:ascii="Arial" w:hAnsi="Arial" w:cs="Arial"/>
                  <w:sz w:val="20"/>
                  <w:szCs w:val="20"/>
                </w:rPr>
                <w:t>-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proof area.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0875FDF0" w14:textId="319B19DF" w:rsidR="00824420" w:rsidRDefault="00824420" w:rsidP="0082442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319B87FA" w14:textId="77777777" w:rsidR="00824420" w:rsidRPr="00600ABB" w:rsidRDefault="00824420" w:rsidP="0082442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36BC469B" w14:textId="77777777" w:rsidR="00824420" w:rsidRDefault="00824420" w:rsidP="0082442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6FED7868" w14:textId="77777777" w:rsidR="00824420" w:rsidRDefault="00824420" w:rsidP="008244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4310E4B" w14:textId="77777777" w:rsidR="00824420" w:rsidRPr="00C94889" w:rsidRDefault="00824420" w:rsidP="008244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68FE04EC" w14:textId="77777777" w:rsidR="00824420" w:rsidRDefault="00824420" w:rsidP="0082442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1AAB7BC1" w14:textId="21ED8F32" w:rsidR="00824420" w:rsidRDefault="00824420" w:rsidP="0039076C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39076C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39076C">
        <w:rPr>
          <w:rFonts w:ascii="Arial" w:hAnsi="Arial" w:cs="Arial"/>
          <w:sz w:val="20"/>
          <w:szCs w:val="20"/>
        </w:rPr>
        <w:t>al and Laboratory Safety Manual.</w:t>
      </w:r>
    </w:p>
    <w:p w14:paraId="3FB7606C" w14:textId="77777777" w:rsidR="00824420" w:rsidRPr="00265CA6" w:rsidRDefault="00824420" w:rsidP="0082442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78FAE9BF" w14:textId="26BAD726" w:rsidR="00824420" w:rsidRDefault="00824420" w:rsidP="0082442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39076C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7928B5C4" w14:textId="0A30911C" w:rsidR="00A642F7" w:rsidRPr="00265CA6" w:rsidRDefault="00824420" w:rsidP="0082442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6F6CA859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BB48E00" w14:textId="77777777" w:rsidR="00A642F7" w:rsidRPr="00F17523" w:rsidRDefault="00A642F7" w:rsidP="00A642F7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36834F2D" w14:textId="3ECE0E20" w:rsidR="00A642F7" w:rsidRPr="00A642F7" w:rsidRDefault="00A642F7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21502AD7" w:rsidR="00471562" w:rsidRDefault="00432920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</w:t>
                      </w:r>
                      <w:r w:rsidR="00D61C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A642F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1A7115A4" w14:textId="77777777" w:rsidR="00A642F7" w:rsidRPr="00AF1F08" w:rsidRDefault="00A642F7" w:rsidP="00A642F7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</w:p>
    <w:bookmarkEnd w:id="5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43292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4147D924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8C4AEC">
        <w:rPr>
          <w:rFonts w:ascii="Arial" w:hAnsi="Arial" w:cs="Arial"/>
          <w:sz w:val="20"/>
          <w:szCs w:val="20"/>
        </w:rPr>
        <w:t xml:space="preserve"> </w:t>
      </w:r>
      <w:r w:rsidR="00432920">
        <w:rPr>
          <w:rFonts w:ascii="Arial" w:hAnsi="Arial" w:cs="Arial"/>
          <w:sz w:val="20"/>
          <w:szCs w:val="20"/>
        </w:rPr>
        <w:t>t</w:t>
      </w:r>
      <w:r w:rsidR="006518DF">
        <w:rPr>
          <w:rFonts w:ascii="Arial" w:hAnsi="Arial" w:cs="Arial"/>
          <w:sz w:val="20"/>
          <w:szCs w:val="20"/>
        </w:rPr>
        <w:t xml:space="preserve">hiophenol,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432920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ED25EA" w14:textId="01AC1962" w:rsidR="00FD2690" w:rsidRPr="00514382" w:rsidRDefault="00FD2690" w:rsidP="00FD269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432920">
        <w:rPr>
          <w:rFonts w:ascii="Arial" w:hAnsi="Arial" w:cs="Arial"/>
          <w:sz w:val="20"/>
          <w:szCs w:val="20"/>
        </w:rPr>
        <w:t xml:space="preserve"> provided by the manufacturer.</w:t>
      </w:r>
    </w:p>
    <w:p w14:paraId="67D44511" w14:textId="77777777" w:rsidR="00FD2690" w:rsidRPr="00514382" w:rsidRDefault="00FD2690" w:rsidP="00FD26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02193" w14:textId="4DFEE02B" w:rsidR="00803871" w:rsidRDefault="00FD2690" w:rsidP="00FD269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r w:rsidR="00432920">
        <w:rPr>
          <w:rFonts w:ascii="Arial" w:hAnsi="Arial" w:cs="Arial"/>
          <w:sz w:val="20"/>
          <w:szCs w:val="20"/>
        </w:rPr>
        <w:t>.</w:t>
      </w:r>
    </w:p>
    <w:p w14:paraId="7A1B1A74" w14:textId="77777777" w:rsidR="00DF7258" w:rsidRPr="00DF7258" w:rsidRDefault="00DF7258" w:rsidP="00DF7258">
      <w:pPr>
        <w:pStyle w:val="ListParagraph"/>
        <w:rPr>
          <w:rFonts w:ascii="Arial" w:hAnsi="Arial" w:cs="Arial"/>
          <w:sz w:val="20"/>
          <w:szCs w:val="20"/>
        </w:rPr>
      </w:pPr>
    </w:p>
    <w:p w14:paraId="4B5C3D1D" w14:textId="77777777" w:rsidR="00DF7258" w:rsidRDefault="00DF7258" w:rsidP="00DF7258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6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2CA15861" w14:textId="77777777" w:rsidR="00DF7258" w:rsidRDefault="00DF7258" w:rsidP="00DF725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44C848B8" w14:textId="77777777" w:rsidR="00DF7258" w:rsidRDefault="00DF7258" w:rsidP="00DF7258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529A9F9F" w14:textId="77777777" w:rsidR="00DF7258" w:rsidRDefault="00DF7258" w:rsidP="00DF7258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6"/>
    <w:p w14:paraId="01E4C2F9" w14:textId="07E9C7D4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4F78A2">
      <w:pPr>
        <w:jc w:val="center"/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BF1B7" w14:textId="77777777" w:rsidR="009A2BFD" w:rsidRDefault="009A2BFD" w:rsidP="00E83E8B">
      <w:pPr>
        <w:spacing w:after="0" w:line="240" w:lineRule="auto"/>
      </w:pPr>
      <w:r>
        <w:separator/>
      </w:r>
    </w:p>
  </w:endnote>
  <w:endnote w:type="continuationSeparator" w:id="0">
    <w:p w14:paraId="688FABA4" w14:textId="77777777" w:rsidR="009A2BFD" w:rsidRDefault="009A2BF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0289312A" w:rsidR="00E8062E" w:rsidRPr="0039076C" w:rsidRDefault="006518DF">
    <w:pPr>
      <w:pStyle w:val="Footer"/>
      <w:rPr>
        <w:rFonts w:ascii="Arial" w:hAnsi="Arial" w:cs="Arial"/>
        <w:noProof/>
        <w:sz w:val="18"/>
        <w:szCs w:val="18"/>
      </w:rPr>
    </w:pPr>
    <w:r w:rsidRPr="0039076C">
      <w:rPr>
        <w:rFonts w:ascii="Arial" w:hAnsi="Arial" w:cs="Arial"/>
        <w:sz w:val="18"/>
        <w:szCs w:val="18"/>
      </w:rPr>
      <w:t xml:space="preserve">Thiophenol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062E" w:rsidRPr="0039076C">
          <w:rPr>
            <w:rFonts w:ascii="Arial" w:hAnsi="Arial" w:cs="Arial"/>
            <w:sz w:val="18"/>
            <w:szCs w:val="18"/>
          </w:rPr>
          <w:tab/>
        </w:r>
        <w:r w:rsidR="00E079FC" w:rsidRPr="0039076C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E079FC" w:rsidRPr="0039076C">
          <w:rPr>
            <w:rFonts w:ascii="Arial" w:hAnsi="Arial" w:cs="Arial"/>
            <w:bCs/>
            <w:sz w:val="18"/>
            <w:szCs w:val="18"/>
          </w:rPr>
          <w:fldChar w:fldCharType="begin"/>
        </w:r>
        <w:r w:rsidR="00E079FC" w:rsidRPr="0039076C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E079FC" w:rsidRPr="0039076C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32920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E079FC" w:rsidRPr="0039076C">
          <w:rPr>
            <w:rFonts w:ascii="Arial" w:hAnsi="Arial" w:cs="Arial"/>
            <w:bCs/>
            <w:sz w:val="18"/>
            <w:szCs w:val="18"/>
          </w:rPr>
          <w:fldChar w:fldCharType="end"/>
        </w:r>
        <w:r w:rsidR="00E079FC" w:rsidRPr="0039076C">
          <w:rPr>
            <w:rFonts w:ascii="Arial" w:hAnsi="Arial" w:cs="Arial"/>
            <w:sz w:val="18"/>
            <w:szCs w:val="18"/>
          </w:rPr>
          <w:t xml:space="preserve"> of </w:t>
        </w:r>
        <w:r w:rsidR="00E079FC" w:rsidRPr="0039076C">
          <w:rPr>
            <w:rFonts w:ascii="Arial" w:hAnsi="Arial" w:cs="Arial"/>
            <w:bCs/>
            <w:sz w:val="18"/>
            <w:szCs w:val="18"/>
          </w:rPr>
          <w:fldChar w:fldCharType="begin"/>
        </w:r>
        <w:r w:rsidR="00E079FC" w:rsidRPr="0039076C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E079FC" w:rsidRPr="0039076C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32920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E079FC" w:rsidRPr="0039076C">
          <w:rPr>
            <w:rFonts w:ascii="Arial" w:hAnsi="Arial" w:cs="Arial"/>
            <w:bCs/>
            <w:sz w:val="18"/>
            <w:szCs w:val="18"/>
          </w:rPr>
          <w:fldChar w:fldCharType="end"/>
        </w:r>
        <w:r w:rsidR="00E8062E" w:rsidRPr="0039076C">
          <w:rPr>
            <w:rFonts w:ascii="Arial" w:hAnsi="Arial" w:cs="Arial"/>
            <w:noProof/>
            <w:sz w:val="18"/>
            <w:szCs w:val="18"/>
          </w:rPr>
          <w:tab/>
        </w:r>
        <w:r w:rsidR="0039076C" w:rsidRPr="0039076C">
          <w:rPr>
            <w:rFonts w:ascii="Arial" w:hAnsi="Arial" w:cs="Arial"/>
            <w:noProof/>
            <w:sz w:val="18"/>
            <w:szCs w:val="18"/>
          </w:rPr>
          <w:t>Date: 11/13/2017</w:t>
        </w:r>
      </w:sdtContent>
    </w:sdt>
  </w:p>
  <w:p w14:paraId="78299C41" w14:textId="77777777" w:rsidR="00E8062E" w:rsidRDefault="00E8062E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3F9F5BFD" w:rsidR="00E8062E" w:rsidRPr="00E079FC" w:rsidRDefault="008A77DF" w:rsidP="008A77DF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7" w:name="_Hlk494880350"/>
    <w:bookmarkStart w:id="8" w:name="_Hlk495667445"/>
    <w:bookmarkStart w:id="9" w:name="_Hlk495667446"/>
    <w:bookmarkStart w:id="10" w:name="_Hlk495667447"/>
    <w:bookmarkStart w:id="11" w:name="_Hlk495906302"/>
    <w:bookmarkStart w:id="12" w:name="_Hlk495906303"/>
    <w:bookmarkStart w:id="13" w:name="_Hlk495906304"/>
    <w:bookmarkStart w:id="14" w:name="_Hlk495906383"/>
    <w:bookmarkStart w:id="15" w:name="_Hlk495906384"/>
    <w:bookmarkStart w:id="16" w:name="_Hlk495906385"/>
    <w:bookmarkStart w:id="17" w:name="_Hlk495906850"/>
    <w:bookmarkStart w:id="18" w:name="_Hlk495906851"/>
    <w:bookmarkStart w:id="19" w:name="_Hlk495906852"/>
    <w:bookmarkStart w:id="20" w:name="_Hlk495907417"/>
    <w:bookmarkStart w:id="21" w:name="_Hlk495907418"/>
    <w:bookmarkStart w:id="22" w:name="_Hlk495907419"/>
    <w:bookmarkStart w:id="23" w:name="_Hlk496184166"/>
    <w:bookmarkStart w:id="24" w:name="_Hlk496184167"/>
    <w:bookmarkStart w:id="25" w:name="_Hlk496184168"/>
    <w:bookmarkStart w:id="26" w:name="_Hlk496192108"/>
    <w:bookmarkStart w:id="27" w:name="_Hlk496192109"/>
    <w:bookmarkStart w:id="28" w:name="_Hlk496192110"/>
    <w:bookmarkStart w:id="29" w:name="_Hlk496263348"/>
    <w:bookmarkStart w:id="30" w:name="_Hlk496263349"/>
    <w:bookmarkStart w:id="31" w:name="_Hlk496263350"/>
    <w:bookmarkStart w:id="32" w:name="_Hlk496794025"/>
    <w:bookmarkStart w:id="33" w:name="_Hlk496794026"/>
    <w:bookmarkStart w:id="34" w:name="_Hlk496794027"/>
    <w:bookmarkStart w:id="35" w:name="_Hlk497387476"/>
    <w:bookmarkStart w:id="36" w:name="_Hlk497387477"/>
    <w:bookmarkStart w:id="37" w:name="_Hlk497387478"/>
    <w:bookmarkStart w:id="38" w:name="_Hlk497395182"/>
    <w:bookmarkStart w:id="39" w:name="_Hlk497395183"/>
    <w:bookmarkStart w:id="40" w:name="_Hlk497395184"/>
    <w:bookmarkStart w:id="41" w:name="_Hlk497397680"/>
    <w:bookmarkStart w:id="42" w:name="_Hlk497397681"/>
    <w:bookmarkStart w:id="43" w:name="_Hlk497397682"/>
    <w:bookmarkStart w:id="44" w:name="_Hlk497401030"/>
    <w:bookmarkStart w:id="45" w:name="_Hlk497401031"/>
    <w:bookmarkStart w:id="46" w:name="_Hlk497401032"/>
    <w:bookmarkStart w:id="47" w:name="_Hlk497461037"/>
    <w:bookmarkStart w:id="48" w:name="_Hlk497461038"/>
    <w:bookmarkStart w:id="49" w:name="_Hlk497461039"/>
    <w:bookmarkStart w:id="50" w:name="_Hlk497461068"/>
    <w:bookmarkStart w:id="51" w:name="_Hlk497461069"/>
    <w:bookmarkStart w:id="52" w:name="_Hlk497461070"/>
    <w:bookmarkStart w:id="53" w:name="_Hlk497461090"/>
    <w:bookmarkStart w:id="54" w:name="_Hlk497461091"/>
    <w:bookmarkStart w:id="55" w:name="_Hlk497461092"/>
    <w:bookmarkStart w:id="56" w:name="_Hlk497461102"/>
    <w:bookmarkStart w:id="57" w:name="_Hlk497461103"/>
    <w:bookmarkStart w:id="58" w:name="_Hlk497461104"/>
    <w:bookmarkStart w:id="59" w:name="_Hlk497461119"/>
    <w:bookmarkStart w:id="60" w:name="_Hlk497461120"/>
    <w:bookmarkStart w:id="61" w:name="_Hlk497461121"/>
    <w:bookmarkStart w:id="62" w:name="_Hlk497461132"/>
    <w:bookmarkStart w:id="63" w:name="_Hlk497461133"/>
    <w:bookmarkStart w:id="64" w:name="_Hlk497461134"/>
    <w:bookmarkStart w:id="65" w:name="_Hlk497461147"/>
    <w:bookmarkStart w:id="66" w:name="_Hlk497461148"/>
    <w:bookmarkStart w:id="67" w:name="_Hlk497461149"/>
    <w:bookmarkStart w:id="68" w:name="_Hlk497461162"/>
    <w:bookmarkStart w:id="69" w:name="_Hlk497461163"/>
    <w:bookmarkStart w:id="70" w:name="_Hlk497461164"/>
    <w:bookmarkStart w:id="71" w:name="_Hlk497461866"/>
    <w:bookmarkStart w:id="72" w:name="_Hlk497461867"/>
    <w:bookmarkStart w:id="73" w:name="_Hlk497461868"/>
    <w:bookmarkStart w:id="74" w:name="_Hlk497461882"/>
    <w:bookmarkStart w:id="75" w:name="_Hlk497461883"/>
    <w:bookmarkStart w:id="76" w:name="_Hlk497461884"/>
    <w:bookmarkStart w:id="77" w:name="_Hlk497461897"/>
    <w:bookmarkStart w:id="78" w:name="_Hlk497461898"/>
    <w:bookmarkStart w:id="79" w:name="_Hlk497461899"/>
    <w:bookmarkStart w:id="80" w:name="_Hlk497461955"/>
    <w:bookmarkStart w:id="81" w:name="_Hlk497461956"/>
    <w:bookmarkStart w:id="82" w:name="_Hlk497461957"/>
    <w:bookmarkStart w:id="83" w:name="_Hlk497461968"/>
    <w:bookmarkStart w:id="84" w:name="_Hlk497461969"/>
    <w:bookmarkStart w:id="85" w:name="_Hlk497461970"/>
    <w:bookmarkStart w:id="86" w:name="_Hlk497461979"/>
    <w:bookmarkStart w:id="87" w:name="_Hlk497461980"/>
    <w:bookmarkStart w:id="88" w:name="_Hlk497461981"/>
    <w:bookmarkStart w:id="89" w:name="_Hlk497461992"/>
    <w:bookmarkStart w:id="90" w:name="_Hlk497461993"/>
    <w:bookmarkStart w:id="91" w:name="_Hlk497461994"/>
    <w:bookmarkStart w:id="92" w:name="_Hlk497462004"/>
    <w:bookmarkStart w:id="93" w:name="_Hlk497462005"/>
    <w:bookmarkStart w:id="94" w:name="_Hlk497462006"/>
    <w:bookmarkStart w:id="95" w:name="_Hlk497462016"/>
    <w:bookmarkStart w:id="96" w:name="_Hlk497462017"/>
    <w:bookmarkStart w:id="97" w:name="_Hlk497462018"/>
    <w:bookmarkStart w:id="98" w:name="_Hlk497462027"/>
    <w:bookmarkStart w:id="99" w:name="_Hlk497462028"/>
    <w:bookmarkStart w:id="100" w:name="_Hlk497462029"/>
    <w:bookmarkStart w:id="101" w:name="_Hlk497462052"/>
    <w:bookmarkStart w:id="102" w:name="_Hlk497462053"/>
    <w:bookmarkStart w:id="103" w:name="_Hlk497462054"/>
    <w:bookmarkStart w:id="104" w:name="_Hlk497462067"/>
    <w:bookmarkStart w:id="105" w:name="_Hlk497462068"/>
    <w:bookmarkStart w:id="106" w:name="_Hlk497462069"/>
    <w:bookmarkStart w:id="107" w:name="_Hlk497462078"/>
    <w:bookmarkStart w:id="108" w:name="_Hlk497462079"/>
    <w:bookmarkStart w:id="109" w:name="_Hlk497462080"/>
    <w:bookmarkStart w:id="110" w:name="_Hlk497462092"/>
    <w:bookmarkStart w:id="111" w:name="_Hlk497462093"/>
    <w:bookmarkStart w:id="112" w:name="_Hlk497462094"/>
    <w:bookmarkStart w:id="113" w:name="_Hlk497462102"/>
    <w:bookmarkStart w:id="114" w:name="_Hlk497462103"/>
    <w:bookmarkStart w:id="115" w:name="_Hlk497462104"/>
    <w:bookmarkStart w:id="116" w:name="_Hlk497462113"/>
    <w:bookmarkStart w:id="117" w:name="_Hlk497462114"/>
    <w:bookmarkStart w:id="118" w:name="_Hlk497462115"/>
    <w:bookmarkStart w:id="119" w:name="_Hlk497462122"/>
    <w:bookmarkStart w:id="120" w:name="_Hlk497462123"/>
    <w:bookmarkStart w:id="121" w:name="_Hlk497462124"/>
    <w:bookmarkStart w:id="122" w:name="_Hlk497462132"/>
    <w:bookmarkStart w:id="123" w:name="_Hlk497462133"/>
    <w:bookmarkStart w:id="124" w:name="_Hlk497462134"/>
    <w:bookmarkStart w:id="125" w:name="_Hlk497462145"/>
    <w:bookmarkStart w:id="126" w:name="_Hlk497462146"/>
    <w:bookmarkStart w:id="127" w:name="_Hlk497462147"/>
    <w:bookmarkStart w:id="128" w:name="_Hlk497462158"/>
    <w:bookmarkStart w:id="129" w:name="_Hlk497462159"/>
    <w:bookmarkStart w:id="130" w:name="_Hlk497462160"/>
    <w:bookmarkStart w:id="131" w:name="_Hlk497462168"/>
    <w:bookmarkStart w:id="132" w:name="_Hlk497462169"/>
    <w:bookmarkStart w:id="133" w:name="_Hlk497462170"/>
    <w:bookmarkStart w:id="134" w:name="_Hlk497462188"/>
    <w:bookmarkStart w:id="135" w:name="_Hlk497462189"/>
    <w:bookmarkStart w:id="136" w:name="_Hlk497462190"/>
    <w:bookmarkStart w:id="137" w:name="_Hlk497462200"/>
    <w:bookmarkStart w:id="138" w:name="_Hlk497462201"/>
    <w:bookmarkStart w:id="139" w:name="_Hlk497462202"/>
    <w:bookmarkStart w:id="140" w:name="_Hlk497462209"/>
    <w:bookmarkStart w:id="141" w:name="_Hlk497462210"/>
    <w:bookmarkStart w:id="142" w:name="_Hlk497462211"/>
    <w:bookmarkStart w:id="143" w:name="_Hlk497462223"/>
    <w:bookmarkStart w:id="144" w:name="_Hlk497462224"/>
    <w:bookmarkStart w:id="145" w:name="_Hlk497462225"/>
    <w:bookmarkStart w:id="146" w:name="_Hlk497462233"/>
    <w:bookmarkStart w:id="147" w:name="_Hlk497462234"/>
    <w:bookmarkStart w:id="148" w:name="_Hlk497462235"/>
    <w:bookmarkStart w:id="149" w:name="_Hlk497462247"/>
    <w:bookmarkStart w:id="150" w:name="_Hlk497462248"/>
    <w:bookmarkStart w:id="151" w:name="_Hlk497462249"/>
    <w:bookmarkStart w:id="152" w:name="_Hlk497462262"/>
    <w:bookmarkStart w:id="153" w:name="_Hlk497462263"/>
    <w:bookmarkStart w:id="154" w:name="_Hlk497462264"/>
    <w:bookmarkStart w:id="155" w:name="_Hlk497462281"/>
    <w:bookmarkStart w:id="156" w:name="_Hlk497462282"/>
    <w:bookmarkStart w:id="157" w:name="_Hlk497462283"/>
    <w:bookmarkStart w:id="158" w:name="_Hlk497462297"/>
    <w:bookmarkStart w:id="159" w:name="_Hlk497462298"/>
    <w:bookmarkStart w:id="160" w:name="_Hlk497462299"/>
    <w:bookmarkStart w:id="161" w:name="_Hlk497462308"/>
    <w:bookmarkStart w:id="162" w:name="_Hlk497462309"/>
    <w:bookmarkStart w:id="163" w:name="_Hlk497462310"/>
    <w:bookmarkStart w:id="164" w:name="_Hlk497462322"/>
    <w:bookmarkStart w:id="165" w:name="_Hlk497462323"/>
    <w:bookmarkStart w:id="166" w:name="_Hlk497462324"/>
    <w:bookmarkStart w:id="167" w:name="_Hlk497462343"/>
    <w:bookmarkStart w:id="168" w:name="_Hlk497462344"/>
    <w:bookmarkStart w:id="169" w:name="_Hlk497462345"/>
    <w:bookmarkStart w:id="170" w:name="_Hlk497462355"/>
    <w:bookmarkStart w:id="171" w:name="_Hlk497462356"/>
    <w:bookmarkStart w:id="172" w:name="_Hlk497462357"/>
    <w:bookmarkStart w:id="173" w:name="_Hlk497462374"/>
    <w:bookmarkStart w:id="174" w:name="_Hlk497462375"/>
    <w:bookmarkStart w:id="175" w:name="_Hlk497462376"/>
    <w:bookmarkStart w:id="176" w:name="_Hlk497462389"/>
    <w:bookmarkStart w:id="177" w:name="_Hlk497462390"/>
    <w:bookmarkStart w:id="178" w:name="_Hlk497462391"/>
    <w:bookmarkStart w:id="179" w:name="_Hlk497462400"/>
    <w:bookmarkStart w:id="180" w:name="_Hlk497462401"/>
    <w:bookmarkStart w:id="181" w:name="_Hlk497462402"/>
    <w:bookmarkStart w:id="182" w:name="_Hlk497462413"/>
    <w:bookmarkStart w:id="183" w:name="_Hlk497462414"/>
    <w:bookmarkStart w:id="184" w:name="_Hlk497462415"/>
    <w:bookmarkStart w:id="185" w:name="_Hlk497462425"/>
    <w:bookmarkStart w:id="186" w:name="_Hlk497462426"/>
    <w:bookmarkStart w:id="187" w:name="_Hlk497462427"/>
    <w:bookmarkStart w:id="188" w:name="_Hlk497462435"/>
    <w:bookmarkStart w:id="189" w:name="_Hlk497462436"/>
    <w:bookmarkStart w:id="190" w:name="_Hlk497462437"/>
    <w:bookmarkStart w:id="191" w:name="_Hlk497462450"/>
    <w:bookmarkStart w:id="192" w:name="_Hlk497462451"/>
    <w:bookmarkStart w:id="193" w:name="_Hlk497462452"/>
    <w:bookmarkStart w:id="194" w:name="_Hlk497462463"/>
    <w:bookmarkStart w:id="195" w:name="_Hlk497462464"/>
    <w:bookmarkStart w:id="196" w:name="_Hlk497462465"/>
    <w:bookmarkStart w:id="197" w:name="_Hlk497462473"/>
    <w:bookmarkStart w:id="198" w:name="_Hlk497462474"/>
    <w:bookmarkStart w:id="199" w:name="_Hlk497462475"/>
    <w:bookmarkStart w:id="200" w:name="_Hlk497462487"/>
    <w:bookmarkStart w:id="201" w:name="_Hlk497462488"/>
    <w:bookmarkStart w:id="202" w:name="_Hlk497462489"/>
    <w:bookmarkStart w:id="203" w:name="_Hlk497462496"/>
    <w:bookmarkStart w:id="204" w:name="_Hlk497462497"/>
    <w:bookmarkStart w:id="205" w:name="_Hlk497462498"/>
    <w:bookmarkStart w:id="206" w:name="_Hlk497462512"/>
    <w:bookmarkStart w:id="207" w:name="_Hlk497462513"/>
    <w:bookmarkStart w:id="208" w:name="_Hlk497462514"/>
    <w:bookmarkStart w:id="209" w:name="_Hlk497462526"/>
    <w:bookmarkStart w:id="210" w:name="_Hlk497462527"/>
    <w:bookmarkStart w:id="211" w:name="_Hlk497462528"/>
    <w:bookmarkStart w:id="212" w:name="_Hlk497462546"/>
    <w:bookmarkStart w:id="213" w:name="_Hlk497462547"/>
    <w:bookmarkStart w:id="214" w:name="_Hlk497462548"/>
    <w:bookmarkStart w:id="215" w:name="_Hlk497462671"/>
    <w:bookmarkStart w:id="216" w:name="_Hlk497462672"/>
    <w:bookmarkStart w:id="217" w:name="_Hlk497462673"/>
    <w:bookmarkStart w:id="218" w:name="_Hlk497462702"/>
    <w:bookmarkStart w:id="219" w:name="_Hlk497462703"/>
    <w:bookmarkStart w:id="220" w:name="_Hlk497462704"/>
    <w:bookmarkStart w:id="221" w:name="_Hlk497462711"/>
    <w:bookmarkStart w:id="222" w:name="_Hlk497462712"/>
    <w:bookmarkStart w:id="223" w:name="_Hlk497462713"/>
    <w:bookmarkStart w:id="224" w:name="_Hlk497462724"/>
    <w:bookmarkStart w:id="225" w:name="_Hlk497462725"/>
    <w:bookmarkStart w:id="226" w:name="_Hlk497462726"/>
    <w:bookmarkStart w:id="227" w:name="_Hlk497462735"/>
    <w:bookmarkStart w:id="228" w:name="_Hlk497462736"/>
    <w:bookmarkStart w:id="229" w:name="_Hlk497462737"/>
    <w:bookmarkStart w:id="230" w:name="_Hlk497462762"/>
    <w:bookmarkStart w:id="231" w:name="_Hlk497462763"/>
    <w:bookmarkStart w:id="232" w:name="_Hlk497462764"/>
    <w:bookmarkStart w:id="233" w:name="_Hlk497462772"/>
    <w:bookmarkStart w:id="234" w:name="_Hlk497462773"/>
    <w:bookmarkStart w:id="235" w:name="_Hlk497462774"/>
    <w:bookmarkStart w:id="236" w:name="_Hlk497462783"/>
    <w:bookmarkStart w:id="237" w:name="_Hlk497462784"/>
    <w:bookmarkStart w:id="238" w:name="_Hlk497462785"/>
    <w:bookmarkStart w:id="239" w:name="_Hlk497462792"/>
    <w:bookmarkStart w:id="240" w:name="_Hlk497462793"/>
    <w:bookmarkStart w:id="241" w:name="_Hlk497462794"/>
    <w:bookmarkStart w:id="242" w:name="_Hlk497462900"/>
    <w:bookmarkStart w:id="243" w:name="_Hlk497462901"/>
    <w:bookmarkStart w:id="244" w:name="_Hlk497462902"/>
    <w:bookmarkStart w:id="245" w:name="_Hlk497462911"/>
    <w:bookmarkStart w:id="246" w:name="_Hlk497462912"/>
    <w:bookmarkStart w:id="247" w:name="_Hlk497462913"/>
    <w:bookmarkStart w:id="248" w:name="_Hlk497462922"/>
    <w:bookmarkStart w:id="249" w:name="_Hlk497462923"/>
    <w:bookmarkStart w:id="250" w:name="_Hlk497462924"/>
    <w:bookmarkStart w:id="251" w:name="_Hlk497462938"/>
    <w:bookmarkStart w:id="252" w:name="_Hlk497462939"/>
    <w:bookmarkStart w:id="253" w:name="_Hlk497462940"/>
    <w:bookmarkStart w:id="254" w:name="_Hlk497462949"/>
    <w:bookmarkStart w:id="255" w:name="_Hlk497462950"/>
    <w:bookmarkStart w:id="256" w:name="_Hlk497462951"/>
    <w:bookmarkStart w:id="257" w:name="_Hlk497462957"/>
    <w:bookmarkStart w:id="258" w:name="_Hlk497462958"/>
    <w:bookmarkStart w:id="259" w:name="_Hlk497462959"/>
    <w:bookmarkStart w:id="260" w:name="_Hlk497462966"/>
    <w:bookmarkStart w:id="261" w:name="_Hlk497462967"/>
    <w:bookmarkStart w:id="262" w:name="_Hlk497462968"/>
    <w:bookmarkStart w:id="263" w:name="_Hlk497462977"/>
    <w:bookmarkStart w:id="264" w:name="_Hlk497462978"/>
    <w:bookmarkStart w:id="265" w:name="_Hlk497462979"/>
    <w:bookmarkStart w:id="266" w:name="_Hlk497462998"/>
    <w:bookmarkStart w:id="267" w:name="_Hlk497462999"/>
    <w:bookmarkStart w:id="268" w:name="_Hlk497463000"/>
    <w:bookmarkStart w:id="269" w:name="_Hlk497463012"/>
    <w:bookmarkStart w:id="270" w:name="_Hlk497463013"/>
    <w:bookmarkStart w:id="271" w:name="_Hlk497463014"/>
    <w:bookmarkStart w:id="272" w:name="_Hlk497463026"/>
    <w:bookmarkStart w:id="273" w:name="_Hlk497463027"/>
    <w:bookmarkStart w:id="274" w:name="_Hlk497463028"/>
    <w:bookmarkStart w:id="275" w:name="_Hlk497463048"/>
    <w:bookmarkStart w:id="276" w:name="_Hlk497463049"/>
    <w:bookmarkStart w:id="277" w:name="_Hlk497463050"/>
    <w:bookmarkStart w:id="278" w:name="_Hlk497463057"/>
    <w:bookmarkStart w:id="279" w:name="_Hlk497463058"/>
    <w:bookmarkStart w:id="280" w:name="_Hlk497463059"/>
    <w:bookmarkStart w:id="281" w:name="_Hlk497463070"/>
    <w:bookmarkStart w:id="282" w:name="_Hlk497463071"/>
    <w:bookmarkStart w:id="283" w:name="_Hlk497463072"/>
    <w:bookmarkStart w:id="284" w:name="_Hlk497463081"/>
    <w:bookmarkStart w:id="285" w:name="_Hlk497463082"/>
    <w:bookmarkStart w:id="286" w:name="_Hlk497463083"/>
    <w:bookmarkStart w:id="287" w:name="_Hlk497463090"/>
    <w:bookmarkStart w:id="288" w:name="_Hlk497463091"/>
    <w:bookmarkStart w:id="289" w:name="_Hlk497463092"/>
    <w:bookmarkStart w:id="290" w:name="_Hlk497463181"/>
    <w:bookmarkStart w:id="291" w:name="_Hlk497463182"/>
    <w:bookmarkStart w:id="292" w:name="_Hlk497463183"/>
    <w:bookmarkStart w:id="293" w:name="_Hlk497463215"/>
    <w:bookmarkStart w:id="294" w:name="_Hlk497463216"/>
    <w:bookmarkStart w:id="295" w:name="_Hlk497463217"/>
    <w:bookmarkStart w:id="296" w:name="_Hlk497463224"/>
    <w:bookmarkStart w:id="297" w:name="_Hlk497463225"/>
    <w:bookmarkStart w:id="298" w:name="_Hlk497463226"/>
    <w:bookmarkStart w:id="299" w:name="_Hlk497463235"/>
    <w:bookmarkStart w:id="300" w:name="_Hlk497463236"/>
    <w:bookmarkStart w:id="301" w:name="_Hlk497463237"/>
    <w:bookmarkStart w:id="302" w:name="_Hlk497463269"/>
    <w:bookmarkStart w:id="303" w:name="_Hlk497463270"/>
    <w:bookmarkStart w:id="304" w:name="_Hlk497463271"/>
    <w:bookmarkStart w:id="305" w:name="_Hlk497463295"/>
    <w:bookmarkStart w:id="306" w:name="_Hlk497463296"/>
    <w:bookmarkStart w:id="307" w:name="_Hlk497463297"/>
    <w:bookmarkStart w:id="308" w:name="_Hlk497463651"/>
    <w:bookmarkStart w:id="309" w:name="_Hlk497463652"/>
    <w:bookmarkStart w:id="310" w:name="_Hlk497463653"/>
    <w:bookmarkStart w:id="311" w:name="_Hlk497463764"/>
    <w:bookmarkStart w:id="312" w:name="_Hlk497463765"/>
    <w:bookmarkStart w:id="313" w:name="_Hlk497463766"/>
    <w:bookmarkStart w:id="314" w:name="_Hlk497463774"/>
    <w:bookmarkStart w:id="315" w:name="_Hlk497463775"/>
    <w:bookmarkStart w:id="316" w:name="_Hlk497463776"/>
    <w:bookmarkStart w:id="317" w:name="_Hlk497463782"/>
    <w:bookmarkStart w:id="318" w:name="_Hlk497463783"/>
    <w:bookmarkStart w:id="319" w:name="_Hlk497463784"/>
    <w:bookmarkStart w:id="320" w:name="_Hlk497463791"/>
    <w:bookmarkStart w:id="321" w:name="_Hlk497463792"/>
    <w:bookmarkStart w:id="322" w:name="_Hlk497463793"/>
    <w:bookmarkStart w:id="323" w:name="_Hlk497463803"/>
    <w:bookmarkStart w:id="324" w:name="_Hlk497463804"/>
    <w:bookmarkStart w:id="325" w:name="_Hlk497463805"/>
    <w:bookmarkStart w:id="326" w:name="_Hlk497463812"/>
    <w:bookmarkStart w:id="327" w:name="_Hlk497463813"/>
    <w:bookmarkStart w:id="328" w:name="_Hlk497463814"/>
    <w:bookmarkStart w:id="329" w:name="_Hlk497463828"/>
    <w:bookmarkStart w:id="330" w:name="_Hlk497463829"/>
    <w:bookmarkStart w:id="331" w:name="_Hlk497463830"/>
    <w:bookmarkStart w:id="332" w:name="_Hlk497463841"/>
    <w:bookmarkStart w:id="333" w:name="_Hlk497463842"/>
    <w:bookmarkStart w:id="334" w:name="_Hlk497463843"/>
    <w:bookmarkStart w:id="335" w:name="_Hlk497463854"/>
    <w:bookmarkStart w:id="336" w:name="_Hlk497463855"/>
    <w:bookmarkStart w:id="337" w:name="_Hlk497463856"/>
    <w:bookmarkStart w:id="338" w:name="_Hlk497463869"/>
    <w:bookmarkStart w:id="339" w:name="_Hlk497463870"/>
    <w:bookmarkStart w:id="340" w:name="_Hlk497463871"/>
    <w:bookmarkStart w:id="341" w:name="_Hlk497464060"/>
    <w:bookmarkStart w:id="342" w:name="_Hlk497464061"/>
    <w:bookmarkStart w:id="343" w:name="_Hlk497464062"/>
    <w:bookmarkStart w:id="344" w:name="_Hlk497464070"/>
    <w:bookmarkStart w:id="345" w:name="_Hlk497464071"/>
    <w:bookmarkStart w:id="346" w:name="_Hlk497464072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034D8" w14:textId="77777777" w:rsidR="009A2BFD" w:rsidRDefault="009A2BFD" w:rsidP="00E83E8B">
      <w:pPr>
        <w:spacing w:after="0" w:line="240" w:lineRule="auto"/>
      </w:pPr>
      <w:r>
        <w:separator/>
      </w:r>
    </w:p>
  </w:footnote>
  <w:footnote w:type="continuationSeparator" w:id="0">
    <w:p w14:paraId="0E95486B" w14:textId="77777777" w:rsidR="009A2BFD" w:rsidRDefault="009A2BF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7E12F" w14:textId="77777777" w:rsidR="0039076C" w:rsidRDefault="0039076C">
    <w:pPr>
      <w:pStyle w:val="Header"/>
      <w:rPr>
        <w:noProof/>
      </w:rPr>
    </w:pPr>
  </w:p>
  <w:p w14:paraId="58BE1B44" w14:textId="60E8DF8A" w:rsidR="00E8062E" w:rsidRDefault="00E8062E">
    <w:pPr>
      <w:pStyle w:val="Header"/>
    </w:pPr>
    <w:r>
      <w:ptab w:relativeTo="indent" w:alignment="left" w:leader="none"/>
    </w:r>
    <w:r>
      <w:ptab w:relativeTo="margin" w:alignment="left" w:leader="none"/>
    </w:r>
    <w:r w:rsidR="0039076C">
      <w:rPr>
        <w:noProof/>
      </w:rPr>
      <w:drawing>
        <wp:anchor distT="0" distB="0" distL="114300" distR="114300" simplePos="0" relativeHeight="251659264" behindDoc="0" locked="0" layoutInCell="1" allowOverlap="1" wp14:anchorId="60D48AF8" wp14:editId="1450F8FE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28E2C3" w14:textId="53BE547C" w:rsidR="00E8062E" w:rsidRDefault="00E8062E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95891"/>
    <w:rsid w:val="000A378D"/>
    <w:rsid w:val="000B6958"/>
    <w:rsid w:val="000D5EF1"/>
    <w:rsid w:val="000D7A20"/>
    <w:rsid w:val="000F5131"/>
    <w:rsid w:val="00120D9A"/>
    <w:rsid w:val="001932B2"/>
    <w:rsid w:val="001C51C3"/>
    <w:rsid w:val="001D0366"/>
    <w:rsid w:val="001D7AD9"/>
    <w:rsid w:val="00242D35"/>
    <w:rsid w:val="00253494"/>
    <w:rsid w:val="00263ED1"/>
    <w:rsid w:val="00265CA6"/>
    <w:rsid w:val="00293660"/>
    <w:rsid w:val="002A11BF"/>
    <w:rsid w:val="002E0D97"/>
    <w:rsid w:val="00300725"/>
    <w:rsid w:val="00300BE3"/>
    <w:rsid w:val="00315CB3"/>
    <w:rsid w:val="00352F12"/>
    <w:rsid w:val="00366414"/>
    <w:rsid w:val="00366DA6"/>
    <w:rsid w:val="003904D4"/>
    <w:rsid w:val="0039076C"/>
    <w:rsid w:val="003950E9"/>
    <w:rsid w:val="003F564F"/>
    <w:rsid w:val="004222B5"/>
    <w:rsid w:val="00426401"/>
    <w:rsid w:val="00427421"/>
    <w:rsid w:val="00432920"/>
    <w:rsid w:val="004471D0"/>
    <w:rsid w:val="00452088"/>
    <w:rsid w:val="00471562"/>
    <w:rsid w:val="004929A2"/>
    <w:rsid w:val="004A5EA5"/>
    <w:rsid w:val="004F78A2"/>
    <w:rsid w:val="00507560"/>
    <w:rsid w:val="0052121D"/>
    <w:rsid w:val="00530E90"/>
    <w:rsid w:val="00544168"/>
    <w:rsid w:val="005643E6"/>
    <w:rsid w:val="00637757"/>
    <w:rsid w:val="006518DF"/>
    <w:rsid w:val="00657ED6"/>
    <w:rsid w:val="00672441"/>
    <w:rsid w:val="00693D76"/>
    <w:rsid w:val="006A5B1A"/>
    <w:rsid w:val="007268C5"/>
    <w:rsid w:val="00734BB8"/>
    <w:rsid w:val="00786224"/>
    <w:rsid w:val="00787432"/>
    <w:rsid w:val="007D58BC"/>
    <w:rsid w:val="007E5FE7"/>
    <w:rsid w:val="007F4CCB"/>
    <w:rsid w:val="00803871"/>
    <w:rsid w:val="00824420"/>
    <w:rsid w:val="00827148"/>
    <w:rsid w:val="00837AFC"/>
    <w:rsid w:val="0084116F"/>
    <w:rsid w:val="00850978"/>
    <w:rsid w:val="00866AE7"/>
    <w:rsid w:val="008763CA"/>
    <w:rsid w:val="00891D4B"/>
    <w:rsid w:val="008A2498"/>
    <w:rsid w:val="008A77DF"/>
    <w:rsid w:val="008C4AEC"/>
    <w:rsid w:val="008C4B9E"/>
    <w:rsid w:val="008F73D6"/>
    <w:rsid w:val="00917F75"/>
    <w:rsid w:val="00936C3C"/>
    <w:rsid w:val="009452B5"/>
    <w:rsid w:val="00952B71"/>
    <w:rsid w:val="009626FF"/>
    <w:rsid w:val="0097286F"/>
    <w:rsid w:val="00972CE1"/>
    <w:rsid w:val="009846D5"/>
    <w:rsid w:val="00987262"/>
    <w:rsid w:val="009A2BFD"/>
    <w:rsid w:val="009C7107"/>
    <w:rsid w:val="009D370A"/>
    <w:rsid w:val="009D704C"/>
    <w:rsid w:val="009F5503"/>
    <w:rsid w:val="00A119D1"/>
    <w:rsid w:val="00A52E06"/>
    <w:rsid w:val="00A642F7"/>
    <w:rsid w:val="00A874A1"/>
    <w:rsid w:val="00AF2415"/>
    <w:rsid w:val="00B4188D"/>
    <w:rsid w:val="00B50CCA"/>
    <w:rsid w:val="00B6326D"/>
    <w:rsid w:val="00C060FA"/>
    <w:rsid w:val="00C266E8"/>
    <w:rsid w:val="00C406D4"/>
    <w:rsid w:val="00CD010E"/>
    <w:rsid w:val="00CE1AAD"/>
    <w:rsid w:val="00D00746"/>
    <w:rsid w:val="00D479EA"/>
    <w:rsid w:val="00D61C24"/>
    <w:rsid w:val="00D8294B"/>
    <w:rsid w:val="00D84991"/>
    <w:rsid w:val="00DA21D9"/>
    <w:rsid w:val="00DB70FD"/>
    <w:rsid w:val="00DC39EF"/>
    <w:rsid w:val="00DF7258"/>
    <w:rsid w:val="00E079FC"/>
    <w:rsid w:val="00E10CA5"/>
    <w:rsid w:val="00E167E8"/>
    <w:rsid w:val="00E706C6"/>
    <w:rsid w:val="00E8062E"/>
    <w:rsid w:val="00E83E8B"/>
    <w:rsid w:val="00E842B3"/>
    <w:rsid w:val="00F212B5"/>
    <w:rsid w:val="00F909E2"/>
    <w:rsid w:val="00F95DC2"/>
    <w:rsid w:val="00F96647"/>
    <w:rsid w:val="00FA1ACB"/>
    <w:rsid w:val="00FB2D9F"/>
    <w:rsid w:val="00FB4DD8"/>
    <w:rsid w:val="00FD2690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F4DE990C-C93A-4385-9450-39AA5333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D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351D7"/>
    <w:rsid w:val="00A94EB8"/>
    <w:rsid w:val="00B010C8"/>
    <w:rsid w:val="00B7487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25945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7F9F-088E-42E0-BC25-9FE65E7D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Estey Theriault</dc:creator>
  <cp:lastModifiedBy>Jennifer Hodgens</cp:lastModifiedBy>
  <cp:revision>9</cp:revision>
  <cp:lastPrinted>2012-08-10T18:48:00Z</cp:lastPrinted>
  <dcterms:created xsi:type="dcterms:W3CDTF">2017-08-11T17:04:00Z</dcterms:created>
  <dcterms:modified xsi:type="dcterms:W3CDTF">2017-11-13T21:21:00Z</dcterms:modified>
</cp:coreProperties>
</file>