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C157219" w14:textId="50001DDC" w:rsidR="0026172E" w:rsidRPr="0026172E" w:rsidRDefault="004247C7" w:rsidP="00FB4DD8">
      <w:pPr>
        <w:jc w:val="center"/>
        <w:rPr>
          <w:rFonts w:ascii="Arial" w:hAnsi="Arial" w:cs="Arial"/>
          <w:sz w:val="36"/>
          <w:szCs w:val="36"/>
        </w:rPr>
      </w:pPr>
      <w:sdt>
        <w:sdtPr>
          <w:rPr>
            <w:rFonts w:ascii="Arial" w:hAnsi="Arial" w:cs="Arial"/>
            <w:sz w:val="36"/>
            <w:szCs w:val="36"/>
          </w:rPr>
          <w:id w:val="-1540512574"/>
          <w:placeholder>
            <w:docPart w:val="DefaultPlaceholder_1082065158"/>
          </w:placeholder>
        </w:sdtPr>
        <w:sdtEndPr/>
        <w:sdtContent>
          <w:proofErr w:type="spellStart"/>
          <w:r w:rsidR="006F7CD3">
            <w:rPr>
              <w:rFonts w:ascii="Arial" w:hAnsi="Arial" w:cs="Arial"/>
              <w:sz w:val="36"/>
              <w:szCs w:val="36"/>
            </w:rPr>
            <w:t>Tetrarhodium</w:t>
          </w:r>
          <w:proofErr w:type="spellEnd"/>
          <w:r w:rsidR="006F7CD3">
            <w:rPr>
              <w:rFonts w:ascii="Arial" w:hAnsi="Arial" w:cs="Arial"/>
              <w:sz w:val="36"/>
              <w:szCs w:val="36"/>
            </w:rPr>
            <w:t xml:space="preserve"> </w:t>
          </w:r>
          <w:proofErr w:type="spellStart"/>
          <w:r w:rsidR="006F2A25">
            <w:rPr>
              <w:rFonts w:ascii="Arial" w:hAnsi="Arial" w:cs="Arial"/>
              <w:sz w:val="36"/>
              <w:szCs w:val="36"/>
            </w:rPr>
            <w:t>d</w:t>
          </w:r>
          <w:r w:rsidR="006F7CD3">
            <w:rPr>
              <w:rFonts w:ascii="Arial" w:hAnsi="Arial" w:cs="Arial"/>
              <w:sz w:val="36"/>
              <w:szCs w:val="36"/>
            </w:rPr>
            <w:t>odecacarbonyl</w:t>
          </w:r>
          <w:proofErr w:type="spellEnd"/>
        </w:sdtContent>
      </w:sdt>
    </w:p>
    <w:p w14:paraId="7B604C8D" w14:textId="7ECE8898"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5574B3DD" w14:textId="753D236B" w:rsidR="009E6F38" w:rsidRPr="009E6F38" w:rsidRDefault="009E6F38" w:rsidP="004247C7">
      <w:pPr>
        <w:rPr>
          <w:rFonts w:ascii="Times" w:eastAsia="Times New Roman" w:hAnsi="Times" w:cs="Times New Roman"/>
          <w:sz w:val="20"/>
          <w:szCs w:val="20"/>
        </w:rPr>
      </w:pPr>
      <w:proofErr w:type="spellStart"/>
      <w:r w:rsidRPr="006E0374">
        <w:rPr>
          <w:rFonts w:ascii="Arial" w:hAnsi="Arial" w:cs="Arial"/>
          <w:color w:val="222222"/>
          <w:sz w:val="20"/>
          <w:szCs w:val="20"/>
        </w:rPr>
        <w:t>Tetrarhodium</w:t>
      </w:r>
      <w:proofErr w:type="spellEnd"/>
      <w:r w:rsidR="006F2A25">
        <w:rPr>
          <w:rFonts w:ascii="Arial" w:hAnsi="Arial" w:cs="Arial"/>
          <w:color w:val="222222"/>
          <w:sz w:val="20"/>
          <w:szCs w:val="20"/>
        </w:rPr>
        <w:t xml:space="preserve"> </w:t>
      </w:r>
      <w:proofErr w:type="spellStart"/>
      <w:r w:rsidRPr="006E0374">
        <w:rPr>
          <w:rFonts w:ascii="Arial" w:hAnsi="Arial" w:cs="Arial"/>
          <w:color w:val="222222"/>
          <w:sz w:val="20"/>
          <w:szCs w:val="20"/>
        </w:rPr>
        <w:t>dodecacarbonyl</w:t>
      </w:r>
      <w:proofErr w:type="spellEnd"/>
      <w:r w:rsidRPr="006E0374">
        <w:rPr>
          <w:rFonts w:ascii="Arial" w:hAnsi="Arial" w:cs="Arial"/>
          <w:color w:val="222222"/>
          <w:sz w:val="20"/>
          <w:szCs w:val="20"/>
        </w:rPr>
        <w:t xml:space="preserve"> </w:t>
      </w:r>
      <w:r w:rsidR="004247C7">
        <w:rPr>
          <w:rFonts w:ascii="Arial" w:hAnsi="Arial" w:cs="Arial"/>
          <w:color w:val="222222"/>
          <w:sz w:val="20"/>
          <w:szCs w:val="20"/>
        </w:rPr>
        <w:t xml:space="preserve">is </w:t>
      </w:r>
      <w:r w:rsidR="00D42D51" w:rsidRPr="00D42D51">
        <w:rPr>
          <w:rFonts w:ascii="Arial" w:hAnsi="Arial" w:cs="Arial"/>
          <w:sz w:val="20"/>
          <w:szCs w:val="20"/>
        </w:rPr>
        <w:t>a</w:t>
      </w:r>
      <w:r w:rsidR="00D42D51">
        <w:rPr>
          <w:rFonts w:ascii="Arial" w:hAnsi="Arial" w:cs="Arial"/>
          <w:sz w:val="20"/>
          <w:szCs w:val="20"/>
        </w:rPr>
        <w:t xml:space="preserve">n </w:t>
      </w:r>
      <w:r w:rsidR="00D42D51">
        <w:rPr>
          <w:rFonts w:ascii="Arial" w:hAnsi="Arial" w:cs="Arial"/>
          <w:b/>
          <w:sz w:val="20"/>
          <w:szCs w:val="20"/>
        </w:rPr>
        <w:t xml:space="preserve">acute </w:t>
      </w:r>
      <w:r>
        <w:rPr>
          <w:rFonts w:ascii="Arial" w:hAnsi="Arial" w:cs="Arial"/>
          <w:b/>
          <w:sz w:val="20"/>
          <w:szCs w:val="20"/>
        </w:rPr>
        <w:t>toxin</w:t>
      </w:r>
      <w:r w:rsidRPr="004247C7">
        <w:rPr>
          <w:rFonts w:ascii="Arial" w:hAnsi="Arial" w:cs="Arial"/>
          <w:sz w:val="20"/>
          <w:szCs w:val="20"/>
        </w:rPr>
        <w:t xml:space="preserve">. </w:t>
      </w:r>
      <w:r w:rsidR="0026172E" w:rsidRPr="0026172E">
        <w:rPr>
          <w:rFonts w:ascii="Arial" w:hAnsi="Arial" w:cs="Arial"/>
          <w:sz w:val="20"/>
          <w:szCs w:val="20"/>
        </w:rPr>
        <w:t>May cause eye and skin irritation. May cause respiratory and digestive tract irritation. Harmful if inhaled or swallowed.</w:t>
      </w:r>
      <w:r w:rsidR="004247C7">
        <w:rPr>
          <w:rFonts w:ascii="Arial" w:hAnsi="Arial" w:cs="Arial"/>
          <w:sz w:val="20"/>
          <w:szCs w:val="20"/>
        </w:rPr>
        <w:t xml:space="preserve"> </w:t>
      </w:r>
      <w:proofErr w:type="spellStart"/>
      <w:r w:rsidRPr="006E0374">
        <w:rPr>
          <w:rFonts w:ascii="Arial" w:hAnsi="Arial" w:cs="Arial"/>
          <w:color w:val="222222"/>
          <w:sz w:val="20"/>
          <w:szCs w:val="20"/>
        </w:rPr>
        <w:t>Tetrarhodium</w:t>
      </w:r>
      <w:proofErr w:type="spellEnd"/>
      <w:r w:rsidR="004247C7">
        <w:rPr>
          <w:rFonts w:ascii="Arial" w:hAnsi="Arial" w:cs="Arial"/>
          <w:color w:val="222222"/>
          <w:sz w:val="20"/>
          <w:szCs w:val="20"/>
        </w:rPr>
        <w:t xml:space="preserve"> </w:t>
      </w:r>
      <w:proofErr w:type="spellStart"/>
      <w:r w:rsidRPr="006E0374">
        <w:rPr>
          <w:rFonts w:ascii="Arial" w:hAnsi="Arial" w:cs="Arial"/>
          <w:color w:val="222222"/>
          <w:sz w:val="20"/>
          <w:szCs w:val="20"/>
        </w:rPr>
        <w:t>dodecacarbonyl</w:t>
      </w:r>
      <w:proofErr w:type="spellEnd"/>
      <w:r w:rsidRPr="009E6F38">
        <w:rPr>
          <w:rFonts w:ascii="Arial" w:eastAsia="Times New Roman" w:hAnsi="Arial" w:cs="Arial"/>
          <w:color w:val="000000"/>
          <w:sz w:val="18"/>
          <w:szCs w:val="18"/>
          <w:shd w:val="clear" w:color="auto" w:fill="FFFFFF"/>
        </w:rPr>
        <w:t xml:space="preserve"> </w:t>
      </w:r>
      <w:r>
        <w:rPr>
          <w:rFonts w:ascii="Arial" w:eastAsia="Times New Roman" w:hAnsi="Arial" w:cs="Arial"/>
          <w:color w:val="000000"/>
          <w:sz w:val="18"/>
          <w:szCs w:val="18"/>
          <w:shd w:val="clear" w:color="auto" w:fill="FFFFFF"/>
        </w:rPr>
        <w:t xml:space="preserve">is </w:t>
      </w:r>
      <w:r w:rsidRPr="00517F57">
        <w:rPr>
          <w:rFonts w:ascii="Arial" w:eastAsia="Times New Roman" w:hAnsi="Arial" w:cs="Arial"/>
          <w:color w:val="000000"/>
          <w:sz w:val="20"/>
          <w:szCs w:val="20"/>
          <w:shd w:val="clear" w:color="auto" w:fill="FFFFFF"/>
        </w:rPr>
        <w:t xml:space="preserve">used in the reductive </w:t>
      </w:r>
      <w:proofErr w:type="spellStart"/>
      <w:r w:rsidRPr="00517F57">
        <w:rPr>
          <w:rFonts w:ascii="Arial" w:eastAsia="Times New Roman" w:hAnsi="Arial" w:cs="Arial"/>
          <w:color w:val="000000"/>
          <w:sz w:val="20"/>
          <w:szCs w:val="20"/>
          <w:shd w:val="clear" w:color="auto" w:fill="FFFFFF"/>
        </w:rPr>
        <w:t>carbonylation</w:t>
      </w:r>
      <w:proofErr w:type="spellEnd"/>
      <w:r w:rsidRPr="00517F57">
        <w:rPr>
          <w:rFonts w:ascii="Arial" w:eastAsia="Times New Roman" w:hAnsi="Arial" w:cs="Arial"/>
          <w:color w:val="000000"/>
          <w:sz w:val="20"/>
          <w:szCs w:val="20"/>
          <w:shd w:val="clear" w:color="auto" w:fill="FFFFFF"/>
        </w:rPr>
        <w:t xml:space="preserve"> of aromatic nitro compounds to carbamates.</w:t>
      </w:r>
    </w:p>
    <w:p w14:paraId="5D4666DB" w14:textId="77777777" w:rsidR="002038B8" w:rsidRPr="004247C7" w:rsidRDefault="00C406D4" w:rsidP="002038B8">
      <w:pPr>
        <w:rPr>
          <w:rFonts w:ascii="Arial" w:hAnsi="Arial" w:cs="Arial"/>
          <w:b/>
          <w:sz w:val="24"/>
          <w:szCs w:val="24"/>
        </w:rPr>
      </w:pPr>
      <w:r w:rsidRPr="004247C7">
        <w:rPr>
          <w:rFonts w:ascii="Arial" w:hAnsi="Arial" w:cs="Arial"/>
          <w:b/>
          <w:sz w:val="24"/>
          <w:szCs w:val="24"/>
        </w:rPr>
        <w:t>Physical &amp; Chemical Properties/Definition of Chemical Group</w:t>
      </w:r>
    </w:p>
    <w:p w14:paraId="3DD389D0" w14:textId="17B47924" w:rsidR="00CC0398" w:rsidRPr="00A01628" w:rsidRDefault="00D8294B" w:rsidP="00A44604">
      <w:pPr>
        <w:rPr>
          <w:rFonts w:ascii="Times" w:eastAsia="Times New Roman" w:hAnsi="Times" w:cs="Times New Roman"/>
          <w:sz w:val="20"/>
          <w:szCs w:val="20"/>
        </w:rPr>
      </w:pPr>
      <w:r w:rsidRPr="006135B3">
        <w:rPr>
          <w:rFonts w:ascii="Arial" w:hAnsi="Arial" w:cs="Arial"/>
          <w:sz w:val="20"/>
          <w:szCs w:val="20"/>
        </w:rPr>
        <w:t>CAS</w:t>
      </w:r>
      <w:r w:rsidRPr="00A01628">
        <w:rPr>
          <w:rFonts w:ascii="Arial" w:hAnsi="Arial" w:cs="Arial"/>
          <w:sz w:val="20"/>
          <w:szCs w:val="20"/>
        </w:rPr>
        <w:t xml:space="preserve">#: </w:t>
      </w:r>
      <w:r w:rsidR="009E6F38" w:rsidRPr="009E6F38">
        <w:rPr>
          <w:rFonts w:ascii="Arial" w:eastAsia="Times New Roman" w:hAnsi="Arial" w:cs="Arial"/>
          <w:color w:val="000000"/>
          <w:sz w:val="20"/>
          <w:szCs w:val="20"/>
          <w:shd w:val="clear" w:color="auto" w:fill="FFFFFF"/>
        </w:rPr>
        <w:t>19584-30-6</w:t>
      </w:r>
    </w:p>
    <w:p w14:paraId="4B8FE3B1" w14:textId="01981DE4" w:rsidR="00D8294B" w:rsidRPr="00A01628" w:rsidRDefault="00F02A25" w:rsidP="00A44604">
      <w:pPr>
        <w:rPr>
          <w:rFonts w:ascii="Arial" w:hAnsi="Arial" w:cs="Arial"/>
          <w:sz w:val="20"/>
          <w:szCs w:val="20"/>
        </w:rPr>
      </w:pPr>
      <w:r w:rsidRPr="00A01628">
        <w:rPr>
          <w:rFonts w:ascii="Arial" w:hAnsi="Arial" w:cs="Arial"/>
          <w:sz w:val="20"/>
          <w:szCs w:val="20"/>
        </w:rPr>
        <w:t>C</w:t>
      </w:r>
      <w:r w:rsidR="00D8294B" w:rsidRPr="00A01628">
        <w:rPr>
          <w:rFonts w:ascii="Arial" w:hAnsi="Arial" w:cs="Arial"/>
          <w:sz w:val="20"/>
          <w:szCs w:val="20"/>
        </w:rPr>
        <w:t xml:space="preserve">lass: </w:t>
      </w:r>
      <w:sdt>
        <w:sdtPr>
          <w:rPr>
            <w:rFonts w:ascii="Arial" w:hAnsi="Arial" w:cs="Arial"/>
            <w:sz w:val="20"/>
            <w:szCs w:val="20"/>
          </w:rPr>
          <w:id w:val="-1098094398"/>
        </w:sdtPr>
        <w:sdtEndPr>
          <w:rPr>
            <w:b/>
          </w:rPr>
        </w:sdtEndPr>
        <w:sdtContent>
          <w:r w:rsidR="00D42D51" w:rsidRPr="00A01628">
            <w:rPr>
              <w:rFonts w:ascii="Arial" w:hAnsi="Arial" w:cs="Arial"/>
              <w:b/>
              <w:sz w:val="20"/>
              <w:szCs w:val="20"/>
              <w:u w:val="single"/>
            </w:rPr>
            <w:t>Acute toxin</w:t>
          </w:r>
        </w:sdtContent>
      </w:sdt>
    </w:p>
    <w:p w14:paraId="19D82D9D" w14:textId="0A5AB449" w:rsidR="0026172E" w:rsidRPr="009E6F38" w:rsidRDefault="00D8294B" w:rsidP="009E6F38">
      <w:pPr>
        <w:rPr>
          <w:rFonts w:ascii="Arial" w:eastAsia="Times New Roman" w:hAnsi="Arial" w:cs="Arial"/>
          <w:color w:val="000000"/>
          <w:sz w:val="20"/>
          <w:szCs w:val="20"/>
          <w:shd w:val="clear" w:color="auto" w:fill="FFFFFF"/>
        </w:rPr>
      </w:pPr>
      <w:r w:rsidRPr="00A01628">
        <w:rPr>
          <w:rFonts w:ascii="Arial" w:hAnsi="Arial" w:cs="Arial"/>
          <w:sz w:val="20"/>
          <w:szCs w:val="20"/>
        </w:rPr>
        <w:t>Molecular Formula</w:t>
      </w:r>
      <w:r w:rsidR="00CC0398" w:rsidRPr="00A01628">
        <w:rPr>
          <w:rFonts w:ascii="Arial" w:hAnsi="Arial" w:cs="Arial"/>
          <w:sz w:val="20"/>
          <w:szCs w:val="20"/>
        </w:rPr>
        <w:t xml:space="preserve">: </w:t>
      </w:r>
      <w:r w:rsidR="00A01628" w:rsidRPr="00A01628">
        <w:rPr>
          <w:rFonts w:ascii="Arial" w:eastAsia="Times New Roman" w:hAnsi="Arial" w:cs="Arial"/>
          <w:color w:val="000000"/>
          <w:sz w:val="20"/>
          <w:szCs w:val="20"/>
          <w:shd w:val="clear" w:color="auto" w:fill="FFFFFF"/>
        </w:rPr>
        <w:t>C</w:t>
      </w:r>
      <w:r w:rsidR="009E6F38">
        <w:rPr>
          <w:rFonts w:ascii="Arial" w:eastAsia="Times New Roman" w:hAnsi="Arial" w:cs="Arial"/>
          <w:color w:val="000000"/>
          <w:sz w:val="20"/>
          <w:szCs w:val="20"/>
          <w:shd w:val="clear" w:color="auto" w:fill="FFFFFF"/>
          <w:vertAlign w:val="subscript"/>
        </w:rPr>
        <w:t>12</w:t>
      </w:r>
      <w:r w:rsidR="00A01628" w:rsidRPr="00A01628">
        <w:rPr>
          <w:rFonts w:ascii="Arial" w:eastAsia="Times New Roman" w:hAnsi="Arial" w:cs="Arial"/>
          <w:color w:val="000000"/>
          <w:sz w:val="20"/>
          <w:szCs w:val="20"/>
          <w:shd w:val="clear" w:color="auto" w:fill="FFFFFF"/>
        </w:rPr>
        <w:t>H</w:t>
      </w:r>
      <w:r w:rsidR="009E6F38">
        <w:rPr>
          <w:rFonts w:ascii="Arial" w:eastAsia="Times New Roman" w:hAnsi="Arial" w:cs="Arial"/>
          <w:color w:val="000000"/>
          <w:sz w:val="20"/>
          <w:szCs w:val="20"/>
          <w:shd w:val="clear" w:color="auto" w:fill="FFFFFF"/>
          <w:vertAlign w:val="subscript"/>
        </w:rPr>
        <w:t>12</w:t>
      </w:r>
      <w:r w:rsidR="00A01628" w:rsidRPr="00A01628">
        <w:rPr>
          <w:rFonts w:ascii="Arial" w:eastAsia="Times New Roman" w:hAnsi="Arial" w:cs="Arial"/>
          <w:color w:val="000000"/>
          <w:sz w:val="20"/>
          <w:szCs w:val="20"/>
          <w:shd w:val="clear" w:color="auto" w:fill="FFFFFF"/>
        </w:rPr>
        <w:t>Rh</w:t>
      </w:r>
      <w:r w:rsidR="009E6F38">
        <w:rPr>
          <w:rFonts w:ascii="Arial" w:eastAsia="Times New Roman" w:hAnsi="Arial" w:cs="Arial"/>
          <w:color w:val="000000"/>
          <w:sz w:val="20"/>
          <w:szCs w:val="20"/>
          <w:shd w:val="clear" w:color="auto" w:fill="FFFFFF"/>
          <w:vertAlign w:val="subscript"/>
        </w:rPr>
        <w:t>4</w:t>
      </w:r>
      <w:r w:rsidR="009E6F38">
        <w:rPr>
          <w:rFonts w:ascii="Arial" w:eastAsia="Times New Roman" w:hAnsi="Arial" w:cs="Arial"/>
          <w:color w:val="000000"/>
          <w:sz w:val="20"/>
          <w:szCs w:val="20"/>
          <w:shd w:val="clear" w:color="auto" w:fill="FFFFFF"/>
        </w:rPr>
        <w:t xml:space="preserve">   </w:t>
      </w:r>
    </w:p>
    <w:p w14:paraId="3D35E5FB" w14:textId="1D751FE0" w:rsidR="00C406D4" w:rsidRPr="00A01628" w:rsidRDefault="00D8294B" w:rsidP="00E33613">
      <w:pPr>
        <w:rPr>
          <w:rFonts w:ascii="Arial" w:hAnsi="Arial" w:cs="Arial"/>
          <w:sz w:val="20"/>
          <w:szCs w:val="20"/>
        </w:rPr>
      </w:pPr>
      <w:r w:rsidRPr="00A01628">
        <w:rPr>
          <w:rFonts w:ascii="Arial" w:hAnsi="Arial" w:cs="Arial"/>
          <w:sz w:val="20"/>
          <w:szCs w:val="20"/>
        </w:rPr>
        <w:t xml:space="preserve">Form (physical state): </w:t>
      </w:r>
      <w:r w:rsidR="000667C6" w:rsidRPr="00A01628">
        <w:rPr>
          <w:rFonts w:ascii="Arial" w:hAnsi="Arial" w:cs="Arial"/>
          <w:sz w:val="20"/>
          <w:szCs w:val="20"/>
        </w:rPr>
        <w:t xml:space="preserve"> </w:t>
      </w:r>
      <w:r w:rsidR="004247C7">
        <w:rPr>
          <w:rFonts w:ascii="Arial" w:hAnsi="Arial" w:cs="Arial"/>
          <w:sz w:val="20"/>
          <w:szCs w:val="20"/>
        </w:rPr>
        <w:t>P</w:t>
      </w:r>
      <w:r w:rsidR="0026172E" w:rsidRPr="00A01628">
        <w:rPr>
          <w:rFonts w:ascii="Arial" w:hAnsi="Arial" w:cs="Arial"/>
          <w:sz w:val="20"/>
          <w:szCs w:val="20"/>
        </w:rPr>
        <w:t>owder</w:t>
      </w:r>
    </w:p>
    <w:p w14:paraId="57C4B030" w14:textId="541C97FD" w:rsidR="00D8294B" w:rsidRPr="00A01628" w:rsidRDefault="00D8294B" w:rsidP="00C406D4">
      <w:pPr>
        <w:rPr>
          <w:rFonts w:ascii="Arial" w:hAnsi="Arial" w:cs="Arial"/>
          <w:sz w:val="20"/>
          <w:szCs w:val="20"/>
        </w:rPr>
      </w:pPr>
      <w:r w:rsidRPr="00A01628">
        <w:rPr>
          <w:rFonts w:ascii="Arial" w:hAnsi="Arial" w:cs="Arial"/>
          <w:sz w:val="20"/>
          <w:szCs w:val="20"/>
        </w:rPr>
        <w:lastRenderedPageBreak/>
        <w:t xml:space="preserve">Color: </w:t>
      </w:r>
      <w:r w:rsidR="004247C7">
        <w:rPr>
          <w:rFonts w:ascii="Arial" w:hAnsi="Arial" w:cs="Arial"/>
          <w:sz w:val="20"/>
          <w:szCs w:val="20"/>
        </w:rPr>
        <w:t>R</w:t>
      </w:r>
      <w:r w:rsidR="009E6F38">
        <w:rPr>
          <w:rFonts w:ascii="Arial" w:hAnsi="Arial" w:cs="Arial"/>
          <w:sz w:val="20"/>
          <w:szCs w:val="20"/>
        </w:rPr>
        <w:t>ed</w:t>
      </w:r>
    </w:p>
    <w:p w14:paraId="28BB28B2" w14:textId="4FA85FFA" w:rsidR="00C06795" w:rsidRPr="00A01628" w:rsidRDefault="00C406D4" w:rsidP="00C406D4">
      <w:pPr>
        <w:rPr>
          <w:rFonts w:ascii="Times" w:eastAsia="Times New Roman" w:hAnsi="Times" w:cs="Times New Roman"/>
          <w:sz w:val="20"/>
          <w:szCs w:val="20"/>
        </w:rPr>
      </w:pPr>
      <w:r w:rsidRPr="00A01628">
        <w:rPr>
          <w:rFonts w:ascii="Arial" w:hAnsi="Arial" w:cs="Arial"/>
          <w:sz w:val="20"/>
          <w:szCs w:val="20"/>
        </w:rPr>
        <w:t>Boiling point</w:t>
      </w:r>
      <w:r w:rsidR="004B29A0" w:rsidRPr="00A01628">
        <w:rPr>
          <w:rFonts w:ascii="Arial" w:hAnsi="Arial" w:cs="Arial"/>
          <w:sz w:val="20"/>
          <w:szCs w:val="20"/>
        </w:rPr>
        <w:t>:</w:t>
      </w:r>
      <w:r w:rsidR="00C172A8" w:rsidRPr="00A01628">
        <w:rPr>
          <w:rFonts w:ascii="Arial" w:hAnsi="Arial" w:cs="Arial"/>
          <w:sz w:val="20"/>
          <w:szCs w:val="20"/>
        </w:rPr>
        <w:t xml:space="preserve"> </w:t>
      </w:r>
      <w:r w:rsidR="009E5D29" w:rsidRPr="00A01628">
        <w:rPr>
          <w:rFonts w:ascii="Arial" w:hAnsi="Arial" w:cs="Arial"/>
          <w:sz w:val="20"/>
          <w:szCs w:val="20"/>
        </w:rPr>
        <w:t xml:space="preserve"> </w:t>
      </w:r>
      <w:r w:rsidR="004247C7">
        <w:rPr>
          <w:rFonts w:ascii="Arial" w:hAnsi="Arial" w:cs="Arial"/>
          <w:sz w:val="20"/>
          <w:szCs w:val="20"/>
        </w:rPr>
        <w:t>U</w:t>
      </w:r>
      <w:r w:rsidR="00A01628" w:rsidRPr="00A01628">
        <w:rPr>
          <w:rFonts w:ascii="Arial" w:eastAsia="Times New Roman" w:hAnsi="Arial" w:cs="Arial"/>
          <w:color w:val="000000"/>
          <w:sz w:val="20"/>
          <w:szCs w:val="20"/>
          <w:shd w:val="clear" w:color="auto" w:fill="FFFFFF"/>
        </w:rPr>
        <w:t>nknown</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273420BA" w14:textId="779F3482" w:rsidR="00A01628" w:rsidRPr="009E6F38" w:rsidRDefault="009E6F38" w:rsidP="00A01628">
                      <w:pPr>
                        <w:rPr>
                          <w:rFonts w:ascii="Arial" w:hAnsi="Arial" w:cs="Arial"/>
                          <w:sz w:val="20"/>
                          <w:szCs w:val="20"/>
                        </w:rPr>
                      </w:pPr>
                      <w:proofErr w:type="spellStart"/>
                      <w:r w:rsidRPr="006E0374">
                        <w:rPr>
                          <w:rFonts w:ascii="Arial" w:hAnsi="Arial" w:cs="Arial"/>
                          <w:color w:val="222222"/>
                          <w:sz w:val="20"/>
                          <w:szCs w:val="20"/>
                        </w:rPr>
                        <w:t>Tetrarhodium</w:t>
                      </w:r>
                      <w:proofErr w:type="spellEnd"/>
                      <w:r w:rsidR="004247C7">
                        <w:rPr>
                          <w:rFonts w:ascii="Arial" w:hAnsi="Arial" w:cs="Arial"/>
                          <w:color w:val="222222"/>
                          <w:sz w:val="20"/>
                          <w:szCs w:val="20"/>
                        </w:rPr>
                        <w:t xml:space="preserve"> </w:t>
                      </w:r>
                      <w:proofErr w:type="spellStart"/>
                      <w:r w:rsidRPr="006E0374">
                        <w:rPr>
                          <w:rFonts w:ascii="Arial" w:hAnsi="Arial" w:cs="Arial"/>
                          <w:color w:val="222222"/>
                          <w:sz w:val="20"/>
                          <w:szCs w:val="20"/>
                        </w:rPr>
                        <w:t>dodecacarbonyl</w:t>
                      </w:r>
                      <w:proofErr w:type="spellEnd"/>
                      <w:r w:rsidRPr="006E0374">
                        <w:rPr>
                          <w:rFonts w:ascii="Arial" w:hAnsi="Arial" w:cs="Arial"/>
                          <w:color w:val="222222"/>
                          <w:sz w:val="20"/>
                          <w:szCs w:val="20"/>
                        </w:rPr>
                        <w:t xml:space="preserve"> </w:t>
                      </w:r>
                      <w:r w:rsidRPr="00D42D51">
                        <w:rPr>
                          <w:rFonts w:ascii="Arial" w:hAnsi="Arial" w:cs="Arial"/>
                          <w:sz w:val="20"/>
                          <w:szCs w:val="20"/>
                        </w:rPr>
                        <w:t>a</w:t>
                      </w:r>
                      <w:r>
                        <w:rPr>
                          <w:rFonts w:ascii="Arial" w:hAnsi="Arial" w:cs="Arial"/>
                          <w:sz w:val="20"/>
                          <w:szCs w:val="20"/>
                        </w:rPr>
                        <w:t xml:space="preserve">n </w:t>
                      </w:r>
                      <w:r>
                        <w:rPr>
                          <w:rFonts w:ascii="Arial" w:hAnsi="Arial" w:cs="Arial"/>
                          <w:b/>
                          <w:sz w:val="20"/>
                          <w:szCs w:val="20"/>
                        </w:rPr>
                        <w:t>acute toxin</w:t>
                      </w:r>
                      <w:r w:rsidRPr="004247C7">
                        <w:rPr>
                          <w:rFonts w:ascii="Arial" w:hAnsi="Arial" w:cs="Arial"/>
                          <w:sz w:val="20"/>
                          <w:szCs w:val="20"/>
                        </w:rPr>
                        <w:t xml:space="preserve">. </w:t>
                      </w:r>
                      <w:r w:rsidRPr="0026172E">
                        <w:rPr>
                          <w:rFonts w:ascii="Arial" w:hAnsi="Arial" w:cs="Arial"/>
                          <w:sz w:val="20"/>
                          <w:szCs w:val="20"/>
                        </w:rPr>
                        <w:t xml:space="preserve">May cause eye and skin irritation. May cause respiratory and digestive tract irritation. </w:t>
                      </w:r>
                      <w:r w:rsidR="004247C7">
                        <w:rPr>
                          <w:rFonts w:ascii="Arial" w:hAnsi="Arial" w:cs="Arial"/>
                          <w:sz w:val="20"/>
                          <w:szCs w:val="20"/>
                        </w:rPr>
                        <w:t>It is h</w:t>
                      </w:r>
                      <w:r w:rsidRPr="0026172E">
                        <w:rPr>
                          <w:rFonts w:ascii="Arial" w:hAnsi="Arial" w:cs="Arial"/>
                          <w:sz w:val="20"/>
                          <w:szCs w:val="20"/>
                        </w:rPr>
                        <w:t>armful if inhaled or swallowed.</w:t>
                      </w:r>
                    </w:p>
                    <w:p w14:paraId="7E0171D2" w14:textId="0E0DF931" w:rsidR="0026172E" w:rsidRPr="0026172E" w:rsidRDefault="009E6F38" w:rsidP="00D42D51">
                      <w:pPr>
                        <w:rPr>
                          <w:rFonts w:ascii="Times" w:eastAsia="Times New Roman" w:hAnsi="Times" w:cs="Times New Roman"/>
                          <w:sz w:val="20"/>
                          <w:szCs w:val="20"/>
                        </w:rPr>
                      </w:pPr>
                      <w:proofErr w:type="spellStart"/>
                      <w:r w:rsidRPr="006E0374">
                        <w:rPr>
                          <w:rFonts w:ascii="Arial" w:hAnsi="Arial" w:cs="Arial"/>
                          <w:color w:val="222222"/>
                          <w:sz w:val="20"/>
                          <w:szCs w:val="20"/>
                        </w:rPr>
                        <w:t>Tetrarhodium</w:t>
                      </w:r>
                      <w:proofErr w:type="spellEnd"/>
                      <w:r w:rsidR="004247C7">
                        <w:rPr>
                          <w:rFonts w:ascii="Arial" w:hAnsi="Arial" w:cs="Arial"/>
                          <w:color w:val="222222"/>
                          <w:sz w:val="20"/>
                          <w:szCs w:val="20"/>
                        </w:rPr>
                        <w:t xml:space="preserve"> </w:t>
                      </w:r>
                      <w:proofErr w:type="spellStart"/>
                      <w:r w:rsidRPr="006E0374">
                        <w:rPr>
                          <w:rFonts w:ascii="Arial" w:hAnsi="Arial" w:cs="Arial"/>
                          <w:color w:val="222222"/>
                          <w:sz w:val="20"/>
                          <w:szCs w:val="20"/>
                        </w:rPr>
                        <w:t>dodecacarbonyl</w:t>
                      </w:r>
                      <w:proofErr w:type="spellEnd"/>
                      <w:r w:rsidRPr="00A01628">
                        <w:rPr>
                          <w:rFonts w:ascii="Arial" w:hAnsi="Arial" w:cs="Arial"/>
                          <w:color w:val="222222"/>
                          <w:sz w:val="20"/>
                          <w:szCs w:val="20"/>
                        </w:rPr>
                        <w:t xml:space="preserve"> </w:t>
                      </w:r>
                      <w:r>
                        <w:rPr>
                          <w:rFonts w:ascii="Arial" w:hAnsi="Arial" w:cs="Arial"/>
                          <w:color w:val="222222"/>
                          <w:sz w:val="20"/>
                          <w:szCs w:val="20"/>
                        </w:rPr>
                        <w:t>may yield carbon monoxide during use.</w:t>
                      </w:r>
                      <w:r w:rsidR="00A01628" w:rsidRPr="00A01628">
                        <w:rPr>
                          <w:rFonts w:ascii="Arial" w:hAnsi="Arial" w:cs="Arial"/>
                          <w:color w:val="222222"/>
                          <w:sz w:val="20"/>
                          <w:szCs w:val="20"/>
                        </w:rPr>
                        <w:t xml:space="preserve"> </w:t>
                      </w:r>
                      <w:r w:rsidR="00A01628" w:rsidRPr="00A01628">
                        <w:rPr>
                          <w:rFonts w:ascii="Arial" w:eastAsia="Times New Roman" w:hAnsi="Arial" w:cs="Arial"/>
                          <w:color w:val="000000"/>
                          <w:sz w:val="20"/>
                          <w:szCs w:val="20"/>
                          <w:shd w:val="clear" w:color="auto" w:fill="FFFFFF"/>
                        </w:rPr>
                        <w:t>Carbon monoxide poisoning results in breathing problems, diarrhea and shock.</w:t>
                      </w:r>
                      <w:r w:rsidR="00A01628" w:rsidRPr="00A01628">
                        <w:rPr>
                          <w:rFonts w:ascii="Arial" w:eastAsia="Times New Roman" w:hAnsi="Arial" w:cs="Arial"/>
                          <w:color w:val="000000"/>
                          <w:sz w:val="20"/>
                          <w:szCs w:val="20"/>
                        </w:rPr>
                        <w:t xml:space="preserve"> </w:t>
                      </w:r>
                      <w:r w:rsidR="00A01628" w:rsidRPr="00A01628">
                        <w:rPr>
                          <w:rFonts w:ascii="Arial" w:eastAsia="Times New Roman" w:hAnsi="Arial" w:cs="Arial"/>
                          <w:color w:val="000000"/>
                          <w:sz w:val="20"/>
                          <w:szCs w:val="20"/>
                          <w:shd w:val="clear" w:color="auto" w:fill="FFFFFF"/>
                        </w:rPr>
                        <w:t>It combines with hemoglobin, the carrier of oxygen in the blood, much more easily than oxygen; the complex formed can disturb muscle function, especially the heart.</w:t>
                      </w:r>
                      <w:r w:rsidR="006F7CD3">
                        <w:rPr>
                          <w:rFonts w:ascii="Arial" w:eastAsia="Times New Roman" w:hAnsi="Arial" w:cs="Arial"/>
                          <w:color w:val="000000"/>
                          <w:sz w:val="20"/>
                          <w:szCs w:val="20"/>
                          <w:shd w:val="clear" w:color="auto" w:fill="FFFFFF"/>
                        </w:rPr>
                        <w:t xml:space="preserve"> </w:t>
                      </w:r>
                      <w:r w:rsidR="0026172E" w:rsidRPr="0026172E">
                        <w:rPr>
                          <w:rFonts w:ascii="Arial" w:eastAsia="Times New Roman" w:hAnsi="Arial" w:cs="Arial"/>
                          <w:color w:val="000000"/>
                          <w:sz w:val="20"/>
                          <w:szCs w:val="20"/>
                          <w:shd w:val="clear" w:color="auto" w:fill="FFFFFF"/>
                        </w:rPr>
                        <w:t>Persons with impaired respiratory function, airway diseases and conditions such as emphysema or chronic bronchitis, may incur further disability if excessive concentrations of particulate are inhaled. Rhodium compounds may damage the kidney, brain and spinal cord.</w:t>
                      </w:r>
                    </w:p>
                    <w:p w14:paraId="3DA0610B" w14:textId="1963C1B3" w:rsidR="000445D0" w:rsidRPr="0026172E" w:rsidRDefault="0026172E" w:rsidP="00D42D51">
                      <w:pPr>
                        <w:rPr>
                          <w:rFonts w:ascii="Arial" w:hAnsi="Arial" w:cs="Arial"/>
                          <w:sz w:val="20"/>
                          <w:szCs w:val="20"/>
                        </w:rPr>
                      </w:pPr>
                      <w:r w:rsidRPr="0026172E">
                        <w:rPr>
                          <w:rFonts w:ascii="Arial" w:eastAsia="Times New Roman" w:hAnsi="Arial" w:cs="Arial"/>
                          <w:bCs/>
                          <w:color w:val="000000"/>
                          <w:sz w:val="20"/>
                          <w:szCs w:val="20"/>
                          <w:shd w:val="clear" w:color="auto" w:fill="FFFFFF"/>
                        </w:rPr>
                        <w:t xml:space="preserve">The following </w:t>
                      </w:r>
                      <w:r w:rsidR="000667C6" w:rsidRPr="0026172E">
                        <w:rPr>
                          <w:rFonts w:ascii="Arial" w:eastAsia="Times New Roman" w:hAnsi="Arial" w:cs="Arial"/>
                          <w:bCs/>
                          <w:color w:val="000000"/>
                          <w:sz w:val="20"/>
                          <w:szCs w:val="20"/>
                          <w:shd w:val="clear" w:color="auto" w:fill="FFFFFF"/>
                        </w:rPr>
                        <w:t>permissible ex</w:t>
                      </w:r>
                      <w:r w:rsidR="000C760C" w:rsidRPr="0026172E">
                        <w:rPr>
                          <w:rFonts w:ascii="Arial" w:eastAsia="Times New Roman" w:hAnsi="Arial" w:cs="Arial"/>
                          <w:bCs/>
                          <w:color w:val="000000"/>
                          <w:sz w:val="20"/>
                          <w:szCs w:val="20"/>
                          <w:shd w:val="clear" w:color="auto" w:fill="FFFFFF"/>
                        </w:rPr>
                        <w:t>posure limit data is available</w:t>
                      </w:r>
                      <w:r w:rsidRPr="0026172E">
                        <w:rPr>
                          <w:rFonts w:ascii="Arial" w:eastAsia="Times New Roman" w:hAnsi="Arial" w:cs="Arial"/>
                          <w:bCs/>
                          <w:color w:val="000000"/>
                          <w:sz w:val="20"/>
                          <w:szCs w:val="20"/>
                          <w:shd w:val="clear" w:color="auto" w:fill="FFFFFF"/>
                        </w:rPr>
                        <w:t>: 0.001 mg/</w:t>
                      </w:r>
                      <w:r w:rsidRPr="0026172E">
                        <w:rPr>
                          <w:rFonts w:ascii="Arial" w:eastAsia="Times New Roman" w:hAnsi="Arial" w:cs="Arial"/>
                          <w:bCs/>
                          <w:color w:val="222222"/>
                          <w:sz w:val="20"/>
                          <w:szCs w:val="20"/>
                          <w:shd w:val="clear" w:color="auto" w:fill="FFFFFF"/>
                        </w:rPr>
                        <w:t>m</w:t>
                      </w:r>
                      <w:r w:rsidRPr="0026172E">
                        <w:rPr>
                          <w:rFonts w:ascii="Arial" w:eastAsia="Times New Roman" w:hAnsi="Arial" w:cs="Arial"/>
                          <w:bCs/>
                          <w:color w:val="000000"/>
                          <w:sz w:val="20"/>
                          <w:szCs w:val="20"/>
                          <w:shd w:val="clear" w:color="auto" w:fill="FFFFFF"/>
                          <w:vertAlign w:val="superscript"/>
                        </w:rPr>
                        <w:t>3</w:t>
                      </w:r>
                      <w:r w:rsidRPr="0026172E">
                        <w:rPr>
                          <w:rFonts w:ascii="Arial" w:eastAsia="Times New Roman" w:hAnsi="Arial" w:cs="Arial"/>
                          <w:bCs/>
                          <w:color w:val="000000"/>
                          <w:sz w:val="20"/>
                          <w:szCs w:val="20"/>
                          <w:shd w:val="clear" w:color="auto" w:fill="FFFFFF"/>
                        </w:rPr>
                        <w:t xml:space="preserve"> TWA (as listed under Rhodium soluble compounds)</w:t>
                      </w:r>
                    </w:p>
                    <w:p w14:paraId="3373D8CC" w14:textId="00455A2E" w:rsidR="00CC0398" w:rsidRPr="00CC0398" w:rsidRDefault="006626D9" w:rsidP="006626D9">
                      <w:pPr>
                        <w:pStyle w:val="HTMLPreformatted"/>
                        <w:rPr>
                          <w:rFonts w:ascii="Arial" w:eastAsia="Times New Roman" w:hAnsi="Arial" w:cs="Arial"/>
                          <w:bCs/>
                          <w:color w:val="000000"/>
                          <w:shd w:val="clear" w:color="auto" w:fill="FFFFFF"/>
                        </w:rPr>
                      </w:pPr>
                      <w:r w:rsidRPr="0026172E">
                        <w:rPr>
                          <w:rFonts w:ascii="Arial" w:eastAsia="Times New Roman" w:hAnsi="Arial" w:cs="Arial"/>
                          <w:bCs/>
                          <w:color w:val="000000"/>
                          <w:shd w:val="clear" w:color="auto" w:fill="FFFFFF"/>
                        </w:rPr>
                        <w:t xml:space="preserve">No </w:t>
                      </w:r>
                      <w:r w:rsidR="00A945E8" w:rsidRPr="0026172E">
                        <w:rPr>
                          <w:rFonts w:ascii="Arial" w:eastAsia="Times New Roman" w:hAnsi="Arial" w:cs="Arial"/>
                          <w:bCs/>
                          <w:color w:val="000000"/>
                          <w:shd w:val="clear" w:color="auto" w:fill="FFFFFF"/>
                        </w:rPr>
                        <w:t>acute tox</w:t>
                      </w:r>
                      <w:r w:rsidR="00CE09C4" w:rsidRPr="0026172E">
                        <w:rPr>
                          <w:rFonts w:ascii="Arial" w:eastAsia="Times New Roman" w:hAnsi="Arial" w:cs="Arial"/>
                          <w:bCs/>
                          <w:color w:val="000000"/>
                          <w:shd w:val="clear" w:color="auto" w:fill="FFFFFF"/>
                        </w:rPr>
                        <w:t>icity data</w:t>
                      </w:r>
                      <w:r w:rsidR="00F0625E" w:rsidRPr="0026172E">
                        <w:rPr>
                          <w:rFonts w:ascii="Arial" w:eastAsia="Times New Roman" w:hAnsi="Arial" w:cs="Arial"/>
                          <w:bCs/>
                          <w:color w:val="000000"/>
                          <w:shd w:val="clear" w:color="auto" w:fill="FFFFFF"/>
                        </w:rPr>
                        <w:t xml:space="preserve"> is</w:t>
                      </w:r>
                      <w:r w:rsidR="008B70AD" w:rsidRPr="0026172E">
                        <w:rPr>
                          <w:rFonts w:ascii="Arial" w:eastAsia="Times New Roman" w:hAnsi="Arial" w:cs="Arial"/>
                          <w:bCs/>
                          <w:color w:val="000000"/>
                          <w:shd w:val="clear" w:color="auto" w:fill="FFFFFF"/>
                        </w:rPr>
                        <w:t xml:space="preserve"> available</w:t>
                      </w:r>
                      <w:r w:rsidRPr="0026172E">
                        <w:rPr>
                          <w:rFonts w:ascii="Arial" w:eastAsia="Times New Roman" w:hAnsi="Arial" w:cs="Arial"/>
                          <w:bCs/>
                          <w:color w:val="000000"/>
                          <w:shd w:val="clear" w:color="auto" w:fill="FFFFFF"/>
                        </w:rPr>
                        <w:t>.</w:t>
                      </w:r>
                    </w:p>
                  </w:sdtContent>
                </w:sdt>
              </w:sdtContent>
            </w:sdt>
          </w:sdtContent>
        </w:sdt>
      </w:sdtContent>
    </w:sdt>
    <w:p w14:paraId="4DB798D1" w14:textId="77777777" w:rsidR="00C406D4" w:rsidRPr="00803871" w:rsidRDefault="00C406D4" w:rsidP="004247C7">
      <w:pPr>
        <w:spacing w:before="200"/>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2B987085" w14:textId="77777777" w:rsidR="003F564F" w:rsidRPr="003F564F" w:rsidRDefault="003F564F" w:rsidP="004247C7">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011740A6"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4247C7">
        <w:rPr>
          <w:rFonts w:ascii="Arial" w:hAnsi="Arial" w:cs="Arial"/>
          <w:sz w:val="20"/>
          <w:szCs w:val="20"/>
        </w:rPr>
        <w:t>.</w:t>
      </w:r>
    </w:p>
    <w:p w14:paraId="44A68C10" w14:textId="504C170C"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4247C7">
        <w:rPr>
          <w:rFonts w:ascii="Arial" w:hAnsi="Arial" w:cs="Arial"/>
          <w:sz w:val="20"/>
          <w:szCs w:val="20"/>
        </w:rPr>
        <w:t>.</w:t>
      </w:r>
    </w:p>
    <w:p w14:paraId="493F0998" w14:textId="77777777" w:rsidR="00A20810" w:rsidRPr="003F564F" w:rsidRDefault="00A20810" w:rsidP="004247C7">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07CE9CA2" w14:textId="77777777" w:rsidR="003F564F" w:rsidRPr="00265CA6" w:rsidRDefault="003F564F" w:rsidP="004247C7">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4247C7"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6CA2DBB0"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proofErr w:type="spellStart"/>
      <w:r w:rsidR="004247C7">
        <w:rPr>
          <w:rFonts w:ascii="Arial" w:hAnsi="Arial" w:cs="Arial"/>
          <w:sz w:val="20"/>
          <w:szCs w:val="20"/>
        </w:rPr>
        <w:t>t</w:t>
      </w:r>
      <w:r w:rsidR="009E6F38" w:rsidRPr="006E0374">
        <w:rPr>
          <w:rFonts w:ascii="Arial" w:hAnsi="Arial" w:cs="Arial"/>
          <w:color w:val="222222"/>
          <w:sz w:val="20"/>
          <w:szCs w:val="20"/>
        </w:rPr>
        <w:t>etrarhodium</w:t>
      </w:r>
      <w:proofErr w:type="spellEnd"/>
      <w:r w:rsidR="004247C7">
        <w:rPr>
          <w:rFonts w:ascii="Arial" w:hAnsi="Arial" w:cs="Arial"/>
          <w:color w:val="222222"/>
          <w:sz w:val="20"/>
          <w:szCs w:val="20"/>
        </w:rPr>
        <w:t xml:space="preserve"> </w:t>
      </w:r>
      <w:proofErr w:type="spellStart"/>
      <w:r w:rsidR="009E6F38" w:rsidRPr="006E0374">
        <w:rPr>
          <w:rFonts w:ascii="Arial" w:hAnsi="Arial" w:cs="Arial"/>
          <w:color w:val="222222"/>
          <w:sz w:val="20"/>
          <w:szCs w:val="20"/>
        </w:rPr>
        <w:t>dodecacarbonyl</w:t>
      </w:r>
      <w:proofErr w:type="spellEnd"/>
      <w:r w:rsidR="009E6F38">
        <w:rPr>
          <w:rFonts w:ascii="Arial" w:hAnsi="Arial" w:cs="Arial"/>
          <w:color w:val="222222"/>
          <w:sz w:val="20"/>
          <w:szCs w:val="20"/>
        </w:rPr>
        <w:t>.</w:t>
      </w:r>
    </w:p>
    <w:p w14:paraId="648056F9" w14:textId="77777777" w:rsidR="004247C7" w:rsidRDefault="004247C7">
      <w:pPr>
        <w:rPr>
          <w:rFonts w:ascii="Arial" w:hAnsi="Arial" w:cs="Arial"/>
          <w:sz w:val="20"/>
          <w:szCs w:val="20"/>
        </w:rPr>
      </w:pPr>
      <w:r>
        <w:rPr>
          <w:rFonts w:ascii="Arial" w:hAnsi="Arial" w:cs="Arial"/>
          <w:sz w:val="20"/>
          <w:szCs w:val="20"/>
        </w:rPr>
        <w:br w:type="page"/>
      </w:r>
    </w:p>
    <w:p w14:paraId="41359ADC" w14:textId="1E59578C" w:rsidR="003F564F" w:rsidRPr="00265CA6" w:rsidRDefault="003F564F" w:rsidP="004247C7">
      <w:pPr>
        <w:pStyle w:val="NoSpacing"/>
        <w:spacing w:before="200"/>
        <w:rPr>
          <w:rFonts w:ascii="Arial" w:hAnsi="Arial" w:cs="Arial"/>
          <w:sz w:val="20"/>
          <w:szCs w:val="20"/>
        </w:rPr>
      </w:pPr>
      <w:r w:rsidRPr="00265CA6">
        <w:rPr>
          <w:rFonts w:ascii="Arial" w:hAnsi="Arial" w:cs="Arial"/>
          <w:sz w:val="20"/>
          <w:szCs w:val="20"/>
        </w:rPr>
        <w:lastRenderedPageBreak/>
        <w:t>Refer to glove selection chart from the links below:</w:t>
      </w:r>
    </w:p>
    <w:p w14:paraId="4082BEE5" w14:textId="77777777" w:rsidR="003F564F" w:rsidRPr="00265CA6" w:rsidRDefault="004247C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4247C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4247C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4247C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4247C7">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26B8E781" w:rsidR="003F564F" w:rsidRPr="00265CA6" w:rsidRDefault="004247C7"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Pr>
                  <w:rFonts w:ascii="Arial" w:hAnsi="Arial" w:cs="Arial"/>
                  <w:sz w:val="20"/>
                  <w:szCs w:val="20"/>
                </w:rPr>
                <w:t>-</w:t>
              </w:r>
              <w:r w:rsidR="00AF2415">
                <w:rPr>
                  <w:rFonts w:ascii="Arial" w:hAnsi="Arial" w:cs="Arial"/>
                  <w:sz w:val="20"/>
                  <w:szCs w:val="20"/>
                </w:rPr>
                <w:t>approved</w:t>
              </w:r>
              <w:r>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2F27C107" w:rsidR="003F564F" w:rsidRPr="00265CA6" w:rsidRDefault="004247C7"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4A9D6605" w:rsidR="00DF4FA9" w:rsidRDefault="004247C7"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w:t>
              </w:r>
              <w:r>
                <w:rPr>
                  <w:rFonts w:ascii="Arial" w:hAnsi="Arial" w:cs="Arial"/>
                  <w:sz w:val="20"/>
                  <w:szCs w:val="20"/>
                </w:rPr>
                <w:t>-</w:t>
              </w:r>
              <w:r w:rsidR="00DF4FA9" w:rsidRPr="00A72BC3">
                <w:rPr>
                  <w:rFonts w:ascii="Arial" w:hAnsi="Arial" w:cs="Arial"/>
                  <w:sz w:val="20"/>
                  <w:szCs w:val="20"/>
                </w:rPr>
                <w:t>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18077325" w:rsidR="003F564F" w:rsidRPr="003F564F" w:rsidRDefault="004247C7"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Pr>
                  <w:rFonts w:ascii="Arial" w:hAnsi="Arial" w:cs="Arial"/>
                  <w:sz w:val="20"/>
                  <w:szCs w:val="20"/>
                </w:rPr>
                <w:t>,</w:t>
              </w:r>
              <w:r w:rsidR="008C4AEC">
                <w:rPr>
                  <w:rFonts w:ascii="Arial" w:hAnsi="Arial" w:cs="Arial"/>
                  <w:sz w:val="20"/>
                  <w:szCs w:val="20"/>
                </w:rPr>
                <w:t xml:space="preserve">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4247C7"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4247C7"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07C3A585" w:rsidR="00DF4FA9" w:rsidRDefault="004247C7" w:rsidP="00DF4FA9">
              <w:pPr>
                <w:rPr>
                  <w:rFonts w:ascii="Arial" w:hAnsi="Arial" w:cs="Arial"/>
                  <w:sz w:val="20"/>
                  <w:szCs w:val="20"/>
                </w:rPr>
              </w:pPr>
              <w:sdt>
                <w:sdtPr>
                  <w:rPr>
                    <w:rFonts w:ascii="Arial" w:hAnsi="Arial" w:cs="Arial"/>
                    <w:sz w:val="20"/>
                    <w:szCs w:val="20"/>
                  </w:rPr>
                  <w:id w:val="-4600117"/>
                </w:sdtPr>
                <w:sdtEndPr/>
                <w:sdtContent>
                  <w:r w:rsidR="00DF4FA9" w:rsidRPr="004247C7">
                    <w:rPr>
                      <w:rFonts w:ascii="Arial" w:hAnsi="Arial" w:cs="Arial"/>
                      <w:b/>
                      <w:sz w:val="20"/>
                      <w:szCs w:val="20"/>
                    </w:rPr>
                    <w:t>Precautions for safe handling:</w:t>
                  </w:r>
                  <w:r w:rsidR="009E5D2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117D79F2" w:rsidR="00C406D4" w:rsidRPr="005E5049" w:rsidRDefault="00DF4FA9" w:rsidP="00DF4FA9">
              <w:pPr>
                <w:rPr>
                  <w:rFonts w:ascii="Arial" w:hAnsi="Arial" w:cs="Arial"/>
                  <w:sz w:val="20"/>
                  <w:szCs w:val="20"/>
                </w:rPr>
              </w:pPr>
              <w:r w:rsidRPr="004247C7">
                <w:rPr>
                  <w:rFonts w:ascii="Arial" w:hAnsi="Arial" w:cs="Arial"/>
                  <w:b/>
                  <w:sz w:val="20"/>
                  <w:szCs w:val="20"/>
                </w:rPr>
                <w:lastRenderedPageBreak/>
                <w:t>Conditions for safe storage</w:t>
              </w:r>
              <w:r w:rsidR="008D55CD" w:rsidRPr="004247C7">
                <w:rPr>
                  <w:rFonts w:ascii="Arial" w:hAnsi="Arial" w:cs="Arial"/>
                  <w:b/>
                  <w:sz w:val="20"/>
                  <w:szCs w:val="20"/>
                </w:rPr>
                <w:t>:</w:t>
              </w:r>
              <w:r w:rsidR="00393E9F">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w:t>
              </w:r>
              <w:r w:rsidR="004247C7">
                <w:rPr>
                  <w:rFonts w:ascii="Arial" w:hAnsi="Arial" w:cs="Arial"/>
                  <w:sz w:val="20"/>
                  <w:szCs w:val="20"/>
                </w:rPr>
                <w:t>-</w:t>
              </w:r>
              <w:r w:rsidRPr="005E5049">
                <w:rPr>
                  <w:rFonts w:ascii="Arial" w:hAnsi="Arial" w:cs="Arial"/>
                  <w:sz w:val="20"/>
                  <w:szCs w:val="20"/>
                </w:rPr>
                <w:t>ventilated</w:t>
              </w:r>
              <w:r w:rsidR="004247C7">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sidR="00185B20">
                <w:rPr>
                  <w:rFonts w:ascii="Arial" w:hAnsi="Arial" w:cs="Arial"/>
                  <w:sz w:val="20"/>
                  <w:szCs w:val="20"/>
                </w:rPr>
                <w:t xml:space="preserve"> sunlight. </w:t>
              </w:r>
            </w:p>
          </w:sdtContent>
        </w:sdt>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686CE380" w14:textId="19F7EBBA" w:rsidR="00A20810" w:rsidRDefault="00A20810" w:rsidP="00A20810">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34608CC1" w14:textId="77777777" w:rsidR="00A20810" w:rsidRPr="00600ABB" w:rsidRDefault="00A20810" w:rsidP="00A2081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7048720" w14:textId="77777777" w:rsidR="00A20810" w:rsidRDefault="00A20810" w:rsidP="00A2081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3C0CD9D" w14:textId="77777777" w:rsidR="00A20810" w:rsidRDefault="00A20810" w:rsidP="00A2081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69CC499" w14:textId="77777777" w:rsidR="00A20810" w:rsidRPr="00C94889" w:rsidRDefault="00A20810" w:rsidP="00A2081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72EDCC7" w14:textId="77777777" w:rsidR="00A20810" w:rsidRDefault="00A20810" w:rsidP="00A2081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3C6B8364" w14:textId="2C60EDEB" w:rsidR="00A20810" w:rsidRDefault="00A20810" w:rsidP="004247C7">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4247C7">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4247C7">
        <w:rPr>
          <w:rFonts w:ascii="Arial" w:hAnsi="Arial" w:cs="Arial"/>
          <w:sz w:val="20"/>
          <w:szCs w:val="20"/>
        </w:rPr>
        <w:t>al and Laboratory Safety Manual.</w:t>
      </w:r>
    </w:p>
    <w:p w14:paraId="039C61C8" w14:textId="77777777" w:rsidR="00A20810" w:rsidRPr="00265CA6" w:rsidRDefault="00A20810" w:rsidP="00A2081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15FEFF4" w14:textId="5EE9A3BD" w:rsidR="00A20810" w:rsidRDefault="00A20810" w:rsidP="00A20810">
      <w:pPr>
        <w:rPr>
          <w:rFonts w:ascii="Arial" w:hAnsi="Arial" w:cs="Arial"/>
          <w:sz w:val="20"/>
          <w:szCs w:val="20"/>
        </w:rPr>
      </w:pPr>
      <w:r w:rsidRPr="00265CA6">
        <w:rPr>
          <w:rFonts w:ascii="Arial" w:hAnsi="Arial" w:cs="Arial"/>
          <w:b/>
          <w:sz w:val="20"/>
          <w:szCs w:val="20"/>
        </w:rPr>
        <w:t>Non-Life</w:t>
      </w:r>
      <w:r w:rsidR="004247C7">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8852340" w14:textId="77777777" w:rsidR="00A20810" w:rsidRPr="00265CA6" w:rsidRDefault="00A20810" w:rsidP="00A2081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165D1811" w14:textId="73E2EB95"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24BE7813" w14:textId="77777777" w:rsidR="00A20810" w:rsidRPr="00F17523" w:rsidRDefault="00A20810" w:rsidP="00A20810">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6374A505" w14:textId="69E160C0" w:rsidR="00A20810" w:rsidRPr="00A20810" w:rsidRDefault="00A2081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4247C7"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480DB35B" w14:textId="77777777" w:rsidR="00A20810" w:rsidRPr="00AF1F08" w:rsidRDefault="00A20810" w:rsidP="00A20810">
      <w:pPr>
        <w:rPr>
          <w:rFonts w:ascii="Arial" w:hAnsi="Arial" w:cs="Arial"/>
          <w:sz w:val="20"/>
          <w:szCs w:val="20"/>
        </w:rPr>
      </w:pPr>
      <w:bookmarkStart w:id="3" w:name="_Hlk496791391"/>
      <w:bookmarkStart w:id="4"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p>
    <w:bookmarkEnd w:id="4"/>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4247C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6E49979" w14:textId="77777777" w:rsidR="004247C7" w:rsidRDefault="004247C7">
      <w:pPr>
        <w:rPr>
          <w:rFonts w:ascii="Arial" w:hAnsi="Arial" w:cs="Arial"/>
          <w:b/>
          <w:sz w:val="24"/>
          <w:szCs w:val="24"/>
        </w:rPr>
      </w:pPr>
      <w:r>
        <w:rPr>
          <w:rFonts w:ascii="Arial" w:hAnsi="Arial" w:cs="Arial"/>
          <w:b/>
          <w:sz w:val="24"/>
          <w:szCs w:val="24"/>
        </w:rPr>
        <w:br w:type="page"/>
      </w:r>
    </w:p>
    <w:p w14:paraId="45F7BE85" w14:textId="520FE582"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lastRenderedPageBreak/>
        <w:t>NOTE</w:t>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3B087C99"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proofErr w:type="spellStart"/>
      <w:r w:rsidR="004247C7">
        <w:rPr>
          <w:rFonts w:ascii="Arial" w:hAnsi="Arial" w:cs="Arial"/>
          <w:sz w:val="20"/>
          <w:szCs w:val="20"/>
        </w:rPr>
        <w:t>t</w:t>
      </w:r>
      <w:r w:rsidR="009E6F38" w:rsidRPr="006E0374">
        <w:rPr>
          <w:rFonts w:ascii="Arial" w:hAnsi="Arial" w:cs="Arial"/>
          <w:color w:val="222222"/>
          <w:sz w:val="20"/>
          <w:szCs w:val="20"/>
        </w:rPr>
        <w:t>etrarhodium</w:t>
      </w:r>
      <w:proofErr w:type="spellEnd"/>
      <w:r w:rsidR="004247C7">
        <w:rPr>
          <w:rFonts w:ascii="Arial" w:hAnsi="Arial" w:cs="Arial"/>
          <w:color w:val="222222"/>
          <w:sz w:val="20"/>
          <w:szCs w:val="20"/>
        </w:rPr>
        <w:t xml:space="preserve"> </w:t>
      </w:r>
      <w:proofErr w:type="spellStart"/>
      <w:r w:rsidR="009E6F38" w:rsidRPr="006E0374">
        <w:rPr>
          <w:rFonts w:ascii="Arial" w:hAnsi="Arial" w:cs="Arial"/>
          <w:color w:val="222222"/>
          <w:sz w:val="20"/>
          <w:szCs w:val="20"/>
        </w:rPr>
        <w:t>dodecacarbonyl</w:t>
      </w:r>
      <w:proofErr w:type="spellEnd"/>
      <w:r w:rsidR="009E6F38">
        <w:rPr>
          <w:rFonts w:ascii="Arial" w:hAnsi="Arial" w:cs="Arial"/>
          <w:sz w:val="18"/>
          <w:szCs w:val="18"/>
        </w:rPr>
        <w:t xml:space="preserve">, </w:t>
      </w:r>
      <w:r w:rsidRPr="00463178">
        <w:rPr>
          <w:rFonts w:ascii="Arial" w:hAnsi="Arial" w:cs="Arial"/>
          <w:sz w:val="20"/>
          <w:szCs w:val="20"/>
        </w:rPr>
        <w:t>designated personnel must provide training to his/her laboratory personnel specific to the hazards involved in working with this substance, work area decontaminat</w:t>
      </w:r>
      <w:r w:rsidR="004247C7">
        <w:rPr>
          <w:rFonts w:ascii="Arial" w:hAnsi="Arial" w:cs="Arial"/>
          <w:sz w:val="20"/>
          <w:szCs w:val="20"/>
        </w:rPr>
        <w: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243FF8D9" w14:textId="69B9DCA3" w:rsidR="00A20810" w:rsidRPr="00514382" w:rsidRDefault="00A20810" w:rsidP="00A20810">
      <w:pPr>
        <w:pStyle w:val="ListParagraph"/>
        <w:numPr>
          <w:ilvl w:val="0"/>
          <w:numId w:val="1"/>
        </w:numPr>
        <w:spacing w:after="0" w:line="240" w:lineRule="auto"/>
        <w:rPr>
          <w:rFonts w:ascii="Arial" w:hAnsi="Arial" w:cs="Arial"/>
          <w:sz w:val="20"/>
          <w:szCs w:val="20"/>
        </w:rPr>
      </w:pPr>
      <w:bookmarkStart w:id="5" w:name="_Hlk494803719"/>
      <w:r w:rsidRPr="00514382">
        <w:rPr>
          <w:rFonts w:ascii="Arial" w:hAnsi="Arial" w:cs="Arial"/>
          <w:sz w:val="20"/>
          <w:szCs w:val="20"/>
        </w:rPr>
        <w:t>The Principal Investigator must provide his/her laboratory personnel with a copy of this SOP and access to the SDS</w:t>
      </w:r>
      <w:r w:rsidR="004247C7">
        <w:rPr>
          <w:rFonts w:ascii="Arial" w:hAnsi="Arial" w:cs="Arial"/>
          <w:sz w:val="20"/>
          <w:szCs w:val="20"/>
        </w:rPr>
        <w:t xml:space="preserve"> provided by the manufacturer.</w:t>
      </w:r>
    </w:p>
    <w:p w14:paraId="453A6B0F" w14:textId="77777777" w:rsidR="00A20810" w:rsidRPr="00514382" w:rsidRDefault="00A20810" w:rsidP="00A20810">
      <w:pPr>
        <w:spacing w:after="0" w:line="240" w:lineRule="auto"/>
        <w:rPr>
          <w:rFonts w:ascii="Arial" w:hAnsi="Arial" w:cs="Arial"/>
          <w:sz w:val="20"/>
          <w:szCs w:val="20"/>
        </w:rPr>
      </w:pPr>
    </w:p>
    <w:p w14:paraId="6D29EA33" w14:textId="0EA9A8C6" w:rsidR="00A20810" w:rsidRDefault="00A20810" w:rsidP="00A2081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w:t>
      </w:r>
      <w:r w:rsidR="004247C7">
        <w:rPr>
          <w:rFonts w:ascii="Arial" w:hAnsi="Arial" w:cs="Arial"/>
          <w:sz w:val="20"/>
          <w:szCs w:val="20"/>
        </w:rPr>
        <w:t>onths.</w:t>
      </w:r>
    </w:p>
    <w:p w14:paraId="3B171554" w14:textId="77777777" w:rsidR="004247C7" w:rsidRPr="004247C7" w:rsidRDefault="004247C7" w:rsidP="004247C7">
      <w:pPr>
        <w:pStyle w:val="ListParagraph"/>
        <w:ind w:left="0"/>
        <w:rPr>
          <w:rFonts w:ascii="Arial" w:hAnsi="Arial" w:cs="Arial"/>
          <w:sz w:val="20"/>
          <w:szCs w:val="20"/>
        </w:rPr>
      </w:pPr>
    </w:p>
    <w:p w14:paraId="2B22D788" w14:textId="77777777" w:rsidR="004247C7" w:rsidRDefault="004247C7" w:rsidP="004247C7">
      <w:pPr>
        <w:spacing w:before="200"/>
        <w:contextualSpacing/>
        <w:rPr>
          <w:rFonts w:ascii="Arial" w:hAnsi="Arial" w:cs="Arial"/>
          <w:b/>
          <w:bCs/>
          <w:sz w:val="24"/>
          <w:szCs w:val="24"/>
        </w:rPr>
      </w:pPr>
      <w:bookmarkStart w:id="6" w:name="_Hlk495667092"/>
      <w:bookmarkStart w:id="7" w:name="_GoBack"/>
      <w:bookmarkEnd w:id="5"/>
      <w:bookmarkEnd w:id="7"/>
      <w:r>
        <w:rPr>
          <w:rFonts w:ascii="Arial" w:hAnsi="Arial" w:cs="Arial"/>
          <w:b/>
          <w:bCs/>
          <w:sz w:val="24"/>
          <w:szCs w:val="24"/>
        </w:rPr>
        <w:t>Principal Investigator SOP Approval</w:t>
      </w:r>
    </w:p>
    <w:p w14:paraId="72B34023" w14:textId="77777777" w:rsidR="004247C7" w:rsidRDefault="004247C7" w:rsidP="004247C7">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1B086B5" w14:textId="77777777" w:rsidR="004247C7" w:rsidRDefault="004247C7" w:rsidP="004247C7">
      <w:pPr>
        <w:ind w:left="360"/>
        <w:contextualSpacing/>
        <w:rPr>
          <w:rFonts w:ascii="Arial" w:hAnsi="Arial" w:cs="Arial"/>
          <w:sz w:val="20"/>
          <w:szCs w:val="20"/>
        </w:rPr>
      </w:pPr>
    </w:p>
    <w:p w14:paraId="4C2CC1AB" w14:textId="77777777" w:rsidR="004247C7" w:rsidRDefault="004247C7" w:rsidP="004247C7">
      <w:pPr>
        <w:contextualSpacing/>
        <w:rPr>
          <w:rFonts w:ascii="Arial" w:hAnsi="Arial" w:cs="Arial"/>
          <w:sz w:val="20"/>
          <w:szCs w:val="20"/>
        </w:rPr>
      </w:pPr>
      <w:r>
        <w:rPr>
          <w:rFonts w:ascii="Arial" w:hAnsi="Arial" w:cs="Arial"/>
          <w:sz w:val="20"/>
          <w:szCs w:val="20"/>
        </w:rPr>
        <w:t>Approval Date:</w:t>
      </w:r>
    </w:p>
    <w:bookmarkEnd w:id="6"/>
    <w:p w14:paraId="01E4C2F9" w14:textId="77777777" w:rsidR="00803871" w:rsidRDefault="00803871"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68771" w14:textId="77777777" w:rsidR="0069099C" w:rsidRDefault="0069099C" w:rsidP="00E83E8B">
      <w:pPr>
        <w:spacing w:after="0" w:line="240" w:lineRule="auto"/>
      </w:pPr>
      <w:r>
        <w:separator/>
      </w:r>
    </w:p>
  </w:endnote>
  <w:endnote w:type="continuationSeparator" w:id="0">
    <w:p w14:paraId="39DA3484" w14:textId="77777777" w:rsidR="0069099C" w:rsidRDefault="0069099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585D1766" w:rsidR="00972CE1" w:rsidRPr="006F2A25" w:rsidRDefault="009E6F38">
    <w:pPr>
      <w:pStyle w:val="Footer"/>
      <w:rPr>
        <w:rFonts w:ascii="Arial" w:eastAsia="Times New Roman" w:hAnsi="Arial" w:cs="Arial"/>
        <w:color w:val="222222"/>
        <w:sz w:val="18"/>
        <w:szCs w:val="18"/>
        <w:shd w:val="clear" w:color="auto" w:fill="FFFFFF"/>
      </w:rPr>
    </w:pPr>
    <w:proofErr w:type="spellStart"/>
    <w:r w:rsidRPr="006F2A25">
      <w:rPr>
        <w:rFonts w:ascii="Arial" w:hAnsi="Arial" w:cs="Arial"/>
        <w:color w:val="222222"/>
        <w:sz w:val="18"/>
        <w:szCs w:val="18"/>
      </w:rPr>
      <w:t>Tetrarhodium</w:t>
    </w:r>
    <w:proofErr w:type="spellEnd"/>
    <w:r w:rsidR="006F2A25" w:rsidRPr="006F2A25">
      <w:rPr>
        <w:rFonts w:ascii="Arial" w:hAnsi="Arial" w:cs="Arial"/>
        <w:color w:val="222222"/>
        <w:sz w:val="18"/>
        <w:szCs w:val="18"/>
      </w:rPr>
      <w:t xml:space="preserve"> </w:t>
    </w:r>
    <w:proofErr w:type="spellStart"/>
    <w:r w:rsidRPr="006F2A25">
      <w:rPr>
        <w:rFonts w:ascii="Arial" w:hAnsi="Arial" w:cs="Arial"/>
        <w:color w:val="222222"/>
        <w:sz w:val="18"/>
        <w:szCs w:val="18"/>
      </w:rPr>
      <w:t>dodecacarbonyl</w:t>
    </w:r>
    <w:proofErr w:type="spellEnd"/>
    <w:r w:rsidRPr="006F2A25">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6F2A25">
          <w:rPr>
            <w:rFonts w:ascii="Arial" w:hAnsi="Arial" w:cs="Arial"/>
            <w:sz w:val="18"/>
            <w:szCs w:val="18"/>
          </w:rPr>
          <w:tab/>
        </w:r>
        <w:r w:rsidR="00A20810" w:rsidRPr="006F2A25">
          <w:rPr>
            <w:rFonts w:ascii="Arial" w:hAnsi="Arial" w:cs="Arial"/>
            <w:bCs/>
            <w:sz w:val="18"/>
            <w:szCs w:val="18"/>
          </w:rPr>
          <w:t xml:space="preserve">Page </w:t>
        </w:r>
        <w:r w:rsidR="00A20810" w:rsidRPr="006F2A25">
          <w:rPr>
            <w:rFonts w:ascii="Arial" w:hAnsi="Arial" w:cs="Arial"/>
            <w:bCs/>
            <w:sz w:val="18"/>
            <w:szCs w:val="18"/>
          </w:rPr>
          <w:fldChar w:fldCharType="begin"/>
        </w:r>
        <w:r w:rsidR="00A20810" w:rsidRPr="006F2A25">
          <w:rPr>
            <w:rFonts w:ascii="Arial" w:hAnsi="Arial" w:cs="Arial"/>
            <w:bCs/>
            <w:sz w:val="18"/>
            <w:szCs w:val="18"/>
          </w:rPr>
          <w:instrText xml:space="preserve"> PAGE  \* Arabic  \* MERGEFORMAT </w:instrText>
        </w:r>
        <w:r w:rsidR="00A20810" w:rsidRPr="006F2A25">
          <w:rPr>
            <w:rFonts w:ascii="Arial" w:hAnsi="Arial" w:cs="Arial"/>
            <w:bCs/>
            <w:sz w:val="18"/>
            <w:szCs w:val="18"/>
          </w:rPr>
          <w:fldChar w:fldCharType="separate"/>
        </w:r>
        <w:r w:rsidR="004247C7">
          <w:rPr>
            <w:rFonts w:ascii="Arial" w:hAnsi="Arial" w:cs="Arial"/>
            <w:bCs/>
            <w:noProof/>
            <w:sz w:val="18"/>
            <w:szCs w:val="18"/>
          </w:rPr>
          <w:t>1</w:t>
        </w:r>
        <w:r w:rsidR="00A20810" w:rsidRPr="006F2A25">
          <w:rPr>
            <w:rFonts w:ascii="Arial" w:hAnsi="Arial" w:cs="Arial"/>
            <w:bCs/>
            <w:sz w:val="18"/>
            <w:szCs w:val="18"/>
          </w:rPr>
          <w:fldChar w:fldCharType="end"/>
        </w:r>
        <w:r w:rsidR="00A20810" w:rsidRPr="006F2A25">
          <w:rPr>
            <w:rFonts w:ascii="Arial" w:hAnsi="Arial" w:cs="Arial"/>
            <w:sz w:val="18"/>
            <w:szCs w:val="18"/>
          </w:rPr>
          <w:t xml:space="preserve"> of </w:t>
        </w:r>
        <w:r w:rsidR="00A20810" w:rsidRPr="006F2A25">
          <w:rPr>
            <w:rFonts w:ascii="Arial" w:hAnsi="Arial" w:cs="Arial"/>
            <w:bCs/>
            <w:sz w:val="18"/>
            <w:szCs w:val="18"/>
          </w:rPr>
          <w:fldChar w:fldCharType="begin"/>
        </w:r>
        <w:r w:rsidR="00A20810" w:rsidRPr="006F2A25">
          <w:rPr>
            <w:rFonts w:ascii="Arial" w:hAnsi="Arial" w:cs="Arial"/>
            <w:bCs/>
            <w:sz w:val="18"/>
            <w:szCs w:val="18"/>
          </w:rPr>
          <w:instrText xml:space="preserve"> NUMPAGES  \* Arabic  \* MERGEFORMAT </w:instrText>
        </w:r>
        <w:r w:rsidR="00A20810" w:rsidRPr="006F2A25">
          <w:rPr>
            <w:rFonts w:ascii="Arial" w:hAnsi="Arial" w:cs="Arial"/>
            <w:bCs/>
            <w:sz w:val="18"/>
            <w:szCs w:val="18"/>
          </w:rPr>
          <w:fldChar w:fldCharType="separate"/>
        </w:r>
        <w:r w:rsidR="004247C7">
          <w:rPr>
            <w:rFonts w:ascii="Arial" w:hAnsi="Arial" w:cs="Arial"/>
            <w:bCs/>
            <w:noProof/>
            <w:sz w:val="18"/>
            <w:szCs w:val="18"/>
          </w:rPr>
          <w:t>6</w:t>
        </w:r>
        <w:r w:rsidR="00A20810" w:rsidRPr="006F2A25">
          <w:rPr>
            <w:rFonts w:ascii="Arial" w:hAnsi="Arial" w:cs="Arial"/>
            <w:bCs/>
            <w:sz w:val="18"/>
            <w:szCs w:val="18"/>
          </w:rPr>
          <w:fldChar w:fldCharType="end"/>
        </w:r>
        <w:r w:rsidR="00E83E8B" w:rsidRPr="006F2A25">
          <w:rPr>
            <w:rFonts w:ascii="Arial" w:hAnsi="Arial" w:cs="Arial"/>
            <w:noProof/>
            <w:sz w:val="18"/>
            <w:szCs w:val="18"/>
          </w:rPr>
          <w:tab/>
        </w:r>
        <w:r w:rsidR="006F2A25" w:rsidRPr="006F2A25">
          <w:rPr>
            <w:rFonts w:ascii="Arial" w:hAnsi="Arial" w:cs="Arial"/>
            <w:noProof/>
            <w:sz w:val="18"/>
            <w:szCs w:val="18"/>
          </w:rPr>
          <w:t>Date: 11/3/2017</w:t>
        </w:r>
      </w:sdtContent>
    </w:sdt>
  </w:p>
  <w:p w14:paraId="78299C41" w14:textId="77777777" w:rsidR="00972CE1" w:rsidRDefault="00972CE1">
    <w:pPr>
      <w:pStyle w:val="Footer"/>
      <w:rPr>
        <w:rFonts w:ascii="Arial" w:hAnsi="Arial" w:cs="Arial"/>
        <w:noProof/>
        <w:sz w:val="18"/>
        <w:szCs w:val="18"/>
      </w:rPr>
    </w:pPr>
  </w:p>
  <w:p w14:paraId="6F5C5090" w14:textId="1CFE9B87" w:rsidR="00972CE1" w:rsidRPr="00A20810" w:rsidRDefault="006F2A25" w:rsidP="006F2A25">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8B89A" w14:textId="77777777" w:rsidR="0069099C" w:rsidRDefault="0069099C" w:rsidP="00E83E8B">
      <w:pPr>
        <w:spacing w:after="0" w:line="240" w:lineRule="auto"/>
      </w:pPr>
      <w:r>
        <w:separator/>
      </w:r>
    </w:p>
  </w:footnote>
  <w:footnote w:type="continuationSeparator" w:id="0">
    <w:p w14:paraId="52DB5314" w14:textId="77777777" w:rsidR="0069099C" w:rsidRDefault="0069099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3DB2" w14:textId="77777777" w:rsidR="006F2A25" w:rsidRDefault="006F2A25" w:rsidP="00BC3704">
    <w:pPr>
      <w:pStyle w:val="Header"/>
      <w:tabs>
        <w:tab w:val="clear" w:pos="4680"/>
        <w:tab w:val="clear" w:pos="9360"/>
        <w:tab w:val="left" w:pos="2600"/>
      </w:tabs>
      <w:rPr>
        <w:noProof/>
      </w:rPr>
    </w:pPr>
  </w:p>
  <w:p w14:paraId="58BE1B44" w14:textId="29C5B676" w:rsidR="000D5EF1" w:rsidRDefault="000D5EF1" w:rsidP="00BC3704">
    <w:pPr>
      <w:pStyle w:val="Header"/>
      <w:tabs>
        <w:tab w:val="clear" w:pos="4680"/>
        <w:tab w:val="clear" w:pos="9360"/>
        <w:tab w:val="left" w:pos="2600"/>
      </w:tabs>
    </w:pPr>
    <w:r>
      <w:ptab w:relativeTo="indent" w:alignment="left" w:leader="none"/>
    </w:r>
    <w:r>
      <w:ptab w:relativeTo="margin" w:alignment="left" w:leader="none"/>
    </w:r>
    <w:r w:rsidR="006F2A25">
      <w:rPr>
        <w:noProof/>
      </w:rPr>
      <w:drawing>
        <wp:anchor distT="0" distB="0" distL="114300" distR="114300" simplePos="0" relativeHeight="251659264" behindDoc="0" locked="0" layoutInCell="1" allowOverlap="1" wp14:anchorId="20F58BF6" wp14:editId="030DEB0D">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704">
      <w:tab/>
    </w:r>
  </w:p>
  <w:p w14:paraId="1028E2C3" w14:textId="73E0E1FD"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
  </w:num>
  <w:num w:numId="5">
    <w:abstractNumId w:val="10"/>
  </w:num>
  <w:num w:numId="6">
    <w:abstractNumId w:val="9"/>
  </w:num>
  <w:num w:numId="7">
    <w:abstractNumId w:val="12"/>
  </w:num>
  <w:num w:numId="8">
    <w:abstractNumId w:val="13"/>
  </w:num>
  <w:num w:numId="9">
    <w:abstractNumId w:val="6"/>
  </w:num>
  <w:num w:numId="10">
    <w:abstractNumId w:val="7"/>
  </w:num>
  <w:num w:numId="11">
    <w:abstractNumId w:val="2"/>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85B20"/>
    <w:rsid w:val="001932B2"/>
    <w:rsid w:val="001A303D"/>
    <w:rsid w:val="001C2D02"/>
    <w:rsid w:val="001C51C3"/>
    <w:rsid w:val="001D0366"/>
    <w:rsid w:val="001E1098"/>
    <w:rsid w:val="002006B0"/>
    <w:rsid w:val="002038B8"/>
    <w:rsid w:val="0022345A"/>
    <w:rsid w:val="002369A3"/>
    <w:rsid w:val="00253494"/>
    <w:rsid w:val="0025450A"/>
    <w:rsid w:val="0026172E"/>
    <w:rsid w:val="00263ED1"/>
    <w:rsid w:val="00265CA6"/>
    <w:rsid w:val="00293660"/>
    <w:rsid w:val="002A11BF"/>
    <w:rsid w:val="002A7020"/>
    <w:rsid w:val="002C4A8E"/>
    <w:rsid w:val="002D5566"/>
    <w:rsid w:val="002D6A72"/>
    <w:rsid w:val="002E0D97"/>
    <w:rsid w:val="002E0EF3"/>
    <w:rsid w:val="002F6EFD"/>
    <w:rsid w:val="00315CB3"/>
    <w:rsid w:val="00352F12"/>
    <w:rsid w:val="00355D5D"/>
    <w:rsid w:val="00363BCA"/>
    <w:rsid w:val="00366414"/>
    <w:rsid w:val="00366DA6"/>
    <w:rsid w:val="00377CE8"/>
    <w:rsid w:val="003904D4"/>
    <w:rsid w:val="00393E9F"/>
    <w:rsid w:val="003950E9"/>
    <w:rsid w:val="003C69DE"/>
    <w:rsid w:val="003F1BDE"/>
    <w:rsid w:val="003F564F"/>
    <w:rsid w:val="004247C7"/>
    <w:rsid w:val="00426401"/>
    <w:rsid w:val="00427421"/>
    <w:rsid w:val="00447272"/>
    <w:rsid w:val="00452088"/>
    <w:rsid w:val="00460CD2"/>
    <w:rsid w:val="00463178"/>
    <w:rsid w:val="00463346"/>
    <w:rsid w:val="00471562"/>
    <w:rsid w:val="004929A2"/>
    <w:rsid w:val="004A35AB"/>
    <w:rsid w:val="004A4D32"/>
    <w:rsid w:val="004B29A0"/>
    <w:rsid w:val="004B6C5A"/>
    <w:rsid w:val="004E29EA"/>
    <w:rsid w:val="005042BC"/>
    <w:rsid w:val="00507560"/>
    <w:rsid w:val="00513CA1"/>
    <w:rsid w:val="00517F57"/>
    <w:rsid w:val="0052121D"/>
    <w:rsid w:val="00530E90"/>
    <w:rsid w:val="00554DE4"/>
    <w:rsid w:val="005643E6"/>
    <w:rsid w:val="005A36A1"/>
    <w:rsid w:val="005B42FA"/>
    <w:rsid w:val="005D26D4"/>
    <w:rsid w:val="005E5049"/>
    <w:rsid w:val="00604B1F"/>
    <w:rsid w:val="006076CD"/>
    <w:rsid w:val="006135B3"/>
    <w:rsid w:val="00637757"/>
    <w:rsid w:val="00641029"/>
    <w:rsid w:val="00657ED6"/>
    <w:rsid w:val="006626D9"/>
    <w:rsid w:val="00667D37"/>
    <w:rsid w:val="00672441"/>
    <w:rsid w:val="006762A5"/>
    <w:rsid w:val="0069099C"/>
    <w:rsid w:val="00693D76"/>
    <w:rsid w:val="00697EC1"/>
    <w:rsid w:val="006E66B2"/>
    <w:rsid w:val="006F2A25"/>
    <w:rsid w:val="006F7CD3"/>
    <w:rsid w:val="00702802"/>
    <w:rsid w:val="00712B4D"/>
    <w:rsid w:val="007268C5"/>
    <w:rsid w:val="00734BB8"/>
    <w:rsid w:val="00741182"/>
    <w:rsid w:val="00763952"/>
    <w:rsid w:val="00765F96"/>
    <w:rsid w:val="00787432"/>
    <w:rsid w:val="007B210C"/>
    <w:rsid w:val="007C1101"/>
    <w:rsid w:val="007D27C1"/>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E6F38"/>
    <w:rsid w:val="009F5503"/>
    <w:rsid w:val="00A01628"/>
    <w:rsid w:val="00A119D1"/>
    <w:rsid w:val="00A20810"/>
    <w:rsid w:val="00A4088C"/>
    <w:rsid w:val="00A44604"/>
    <w:rsid w:val="00A52E06"/>
    <w:rsid w:val="00A602D8"/>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C3704"/>
    <w:rsid w:val="00C05A3E"/>
    <w:rsid w:val="00C060FA"/>
    <w:rsid w:val="00C06795"/>
    <w:rsid w:val="00C15C75"/>
    <w:rsid w:val="00C172A8"/>
    <w:rsid w:val="00C406D4"/>
    <w:rsid w:val="00C56884"/>
    <w:rsid w:val="00CA001D"/>
    <w:rsid w:val="00CB623F"/>
    <w:rsid w:val="00CC0398"/>
    <w:rsid w:val="00CD010E"/>
    <w:rsid w:val="00CE09C4"/>
    <w:rsid w:val="00D00746"/>
    <w:rsid w:val="00D122D3"/>
    <w:rsid w:val="00D12475"/>
    <w:rsid w:val="00D139D7"/>
    <w:rsid w:val="00D20EB5"/>
    <w:rsid w:val="00D42D51"/>
    <w:rsid w:val="00D51D80"/>
    <w:rsid w:val="00D8294B"/>
    <w:rsid w:val="00DA21D9"/>
    <w:rsid w:val="00DB401B"/>
    <w:rsid w:val="00DB70FD"/>
    <w:rsid w:val="00DC39EF"/>
    <w:rsid w:val="00DF4A6C"/>
    <w:rsid w:val="00DF4FA9"/>
    <w:rsid w:val="00E10CA5"/>
    <w:rsid w:val="00E1617A"/>
    <w:rsid w:val="00E25791"/>
    <w:rsid w:val="00E33613"/>
    <w:rsid w:val="00E56087"/>
    <w:rsid w:val="00E706C6"/>
    <w:rsid w:val="00E83E8B"/>
    <w:rsid w:val="00E842B3"/>
    <w:rsid w:val="00EA6826"/>
    <w:rsid w:val="00EB3D47"/>
    <w:rsid w:val="00ED0120"/>
    <w:rsid w:val="00F00EB9"/>
    <w:rsid w:val="00F02A25"/>
    <w:rsid w:val="00F05651"/>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4231EE46-E71D-438E-957F-9E50C4A6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064981">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3935622">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46939259">
      <w:bodyDiv w:val="1"/>
      <w:marLeft w:val="0"/>
      <w:marRight w:val="0"/>
      <w:marTop w:val="0"/>
      <w:marBottom w:val="0"/>
      <w:divBdr>
        <w:top w:val="none" w:sz="0" w:space="0" w:color="auto"/>
        <w:left w:val="none" w:sz="0" w:space="0" w:color="auto"/>
        <w:bottom w:val="none" w:sz="0" w:space="0" w:color="auto"/>
        <w:right w:val="none" w:sz="0" w:space="0" w:color="auto"/>
      </w:divBdr>
    </w:div>
    <w:div w:id="865412423">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1570053">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2328141">
      <w:bodyDiv w:val="1"/>
      <w:marLeft w:val="0"/>
      <w:marRight w:val="0"/>
      <w:marTop w:val="0"/>
      <w:marBottom w:val="0"/>
      <w:divBdr>
        <w:top w:val="none" w:sz="0" w:space="0" w:color="auto"/>
        <w:left w:val="none" w:sz="0" w:space="0" w:color="auto"/>
        <w:bottom w:val="none" w:sz="0" w:space="0" w:color="auto"/>
        <w:right w:val="none" w:sz="0" w:space="0" w:color="auto"/>
      </w:divBdr>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43341993">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68925640">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5353981">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 w:id="21425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1D1CED"/>
    <w:rsid w:val="00227A5C"/>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B4D7-0E99-4148-9A40-8E798C08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2017-08-11T16:39:00Z</dcterms:created>
  <dcterms:modified xsi:type="dcterms:W3CDTF">2017-11-03T13:14:00Z</dcterms:modified>
</cp:coreProperties>
</file>