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D0E22E0" w14:textId="3E181A26" w:rsidR="00931907" w:rsidRPr="0007318A" w:rsidRDefault="00F1651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A4088C" w:rsidRPr="0007318A">
            <w:rPr>
              <w:rFonts w:ascii="Arial" w:hAnsi="Arial" w:cs="Arial"/>
              <w:color w:val="222222"/>
              <w:sz w:val="36"/>
              <w:szCs w:val="36"/>
            </w:rPr>
            <w:t>Sodium chromate tetrahydrate</w:t>
          </w:r>
        </w:sdtContent>
      </w:sdt>
    </w:p>
    <w:p w14:paraId="7B604C8D" w14:textId="5358EB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38667CB" w14:textId="1702769D" w:rsidR="00931907" w:rsidRPr="005A5708" w:rsidRDefault="005A5708" w:rsidP="00F165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</w:t>
      </w:r>
      <w:r w:rsidRPr="005A5708">
        <w:rPr>
          <w:rFonts w:ascii="Arial" w:hAnsi="Arial" w:cs="Arial"/>
          <w:sz w:val="20"/>
          <w:szCs w:val="20"/>
        </w:rPr>
        <w:t>hromate tetrahydrate is</w:t>
      </w:r>
      <w:r>
        <w:rPr>
          <w:rFonts w:ascii="Arial" w:hAnsi="Arial" w:cs="Arial"/>
          <w:color w:val="222222"/>
          <w:sz w:val="20"/>
          <w:szCs w:val="20"/>
        </w:rPr>
        <w:t xml:space="preserve"> a </w:t>
      </w:r>
      <w:r w:rsidRPr="005A5708">
        <w:rPr>
          <w:rFonts w:ascii="Arial" w:hAnsi="Arial" w:cs="Arial"/>
          <w:b/>
          <w:color w:val="222222"/>
          <w:sz w:val="20"/>
          <w:szCs w:val="20"/>
        </w:rPr>
        <w:t>carcinogen</w:t>
      </w:r>
      <w:r w:rsidRPr="00F1651C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A4088C" w:rsidRPr="005A5708">
        <w:rPr>
          <w:rFonts w:ascii="Arial" w:hAnsi="Arial" w:cs="Arial"/>
          <w:b/>
          <w:color w:val="222222"/>
          <w:sz w:val="20"/>
          <w:szCs w:val="20"/>
        </w:rPr>
        <w:t>strong oxidizer</w:t>
      </w:r>
      <w:r w:rsidRPr="00F1651C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b/>
          <w:color w:val="222222"/>
          <w:sz w:val="20"/>
          <w:szCs w:val="20"/>
        </w:rPr>
        <w:t>corrosive</w:t>
      </w:r>
      <w:r w:rsidRPr="00F1651C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color w:val="222222"/>
          <w:sz w:val="20"/>
          <w:szCs w:val="20"/>
        </w:rPr>
        <w:t xml:space="preserve">and </w:t>
      </w:r>
      <w:r>
        <w:rPr>
          <w:rFonts w:ascii="Arial" w:hAnsi="Arial" w:cs="Arial"/>
          <w:b/>
          <w:color w:val="222222"/>
          <w:sz w:val="20"/>
          <w:szCs w:val="20"/>
        </w:rPr>
        <w:t>acute toxin</w:t>
      </w:r>
      <w:r w:rsidRPr="00F1651C">
        <w:rPr>
          <w:rFonts w:ascii="Arial" w:hAnsi="Arial" w:cs="Arial"/>
          <w:color w:val="222222"/>
          <w:sz w:val="20"/>
          <w:szCs w:val="20"/>
        </w:rPr>
        <w:t xml:space="preserve">. </w:t>
      </w:r>
      <w:r>
        <w:rPr>
          <w:rFonts w:ascii="Arial" w:hAnsi="Arial" w:cs="Arial"/>
          <w:color w:val="222222"/>
          <w:sz w:val="20"/>
          <w:szCs w:val="20"/>
        </w:rPr>
        <w:t xml:space="preserve">Targeted organs include the lungs and kidney. Sodium chromate tetrahydrate is also a reproductive hazard and mutagen. It is highly toxic by inhalation, ingestion, and by skin absorption. </w:t>
      </w:r>
      <w:r w:rsidR="00F1651C">
        <w:rPr>
          <w:rFonts w:ascii="Arial" w:hAnsi="Arial" w:cs="Arial"/>
          <w:color w:val="222222"/>
          <w:sz w:val="20"/>
          <w:szCs w:val="20"/>
        </w:rPr>
        <w:t>It m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>ay be fatal if inhaled. Material is</w:t>
      </w:r>
      <w:r>
        <w:rPr>
          <w:rFonts w:ascii="Arial" w:hAnsi="Arial" w:cs="Arial"/>
          <w:color w:val="222222"/>
          <w:sz w:val="20"/>
          <w:szCs w:val="20"/>
        </w:rPr>
        <w:t xml:space="preserve"> extremely destructive to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 xml:space="preserve"> mucous membranes and upper respiratory tract.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 </w:t>
      </w:r>
      <w:r w:rsidR="00F1651C">
        <w:rPr>
          <w:rFonts w:ascii="Arial" w:hAnsi="Arial" w:cs="Arial"/>
          <w:color w:val="222222"/>
          <w:sz w:val="20"/>
          <w:szCs w:val="20"/>
        </w:rPr>
        <w:t>It m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 xml:space="preserve">ay be fatal if absorbed 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through skin. </w:t>
      </w:r>
      <w:r w:rsidR="00F1651C">
        <w:rPr>
          <w:rFonts w:ascii="Arial" w:hAnsi="Arial" w:cs="Arial"/>
          <w:color w:val="222222"/>
          <w:sz w:val="20"/>
          <w:szCs w:val="20"/>
        </w:rPr>
        <w:t>It c</w:t>
      </w:r>
      <w:r w:rsidR="00931907">
        <w:rPr>
          <w:rFonts w:ascii="Arial" w:hAnsi="Arial" w:cs="Arial"/>
          <w:color w:val="222222"/>
          <w:sz w:val="20"/>
          <w:szCs w:val="20"/>
        </w:rPr>
        <w:t>auses skin and</w:t>
      </w:r>
      <w:r>
        <w:rPr>
          <w:rFonts w:ascii="Arial" w:hAnsi="Arial" w:cs="Arial"/>
          <w:color w:val="222222"/>
          <w:sz w:val="20"/>
          <w:szCs w:val="20"/>
        </w:rPr>
        <w:t xml:space="preserve"> eye burns and t</w:t>
      </w:r>
      <w:r w:rsidR="00931907" w:rsidRPr="00931907">
        <w:rPr>
          <w:rFonts w:ascii="Arial" w:hAnsi="Arial" w:cs="Arial"/>
          <w:color w:val="222222"/>
          <w:sz w:val="20"/>
          <w:szCs w:val="20"/>
        </w:rPr>
        <w:t>oxic if swallowed.</w:t>
      </w:r>
    </w:p>
    <w:p w14:paraId="4BB807C2" w14:textId="21C9608A" w:rsidR="000C7862" w:rsidRDefault="005A5708" w:rsidP="00C406D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</w:t>
      </w:r>
      <w:r w:rsidRPr="005A5708">
        <w:rPr>
          <w:rFonts w:ascii="Arial" w:hAnsi="Arial" w:cs="Arial"/>
          <w:sz w:val="20"/>
          <w:szCs w:val="20"/>
        </w:rPr>
        <w:t xml:space="preserve">hromate tetrahydrate </w:t>
      </w:r>
      <w:r>
        <w:rPr>
          <w:rFonts w:ascii="Arial" w:hAnsi="Arial" w:cs="Arial"/>
          <w:color w:val="222222"/>
          <w:sz w:val="20"/>
          <w:szCs w:val="20"/>
        </w:rPr>
        <w:t>is used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 as a precursor to generate chlorine dioxide gas for water treatment.</w:t>
      </w:r>
    </w:p>
    <w:p w14:paraId="6BE31C74" w14:textId="77777777" w:rsidR="00F1651C" w:rsidRDefault="00F165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37E8752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7797FE56" w:rsidR="00D139D7" w:rsidRPr="00F771AB" w:rsidRDefault="00D8294B" w:rsidP="00D139D7">
      <w:pPr>
        <w:rPr>
          <w:rFonts w:ascii="Times" w:eastAsia="Times New Roman" w:hAnsi="Times" w:cs="Times New Roman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CAS#: </w:t>
      </w:r>
      <w:r w:rsidR="00A4088C" w:rsidRPr="00A4088C">
        <w:rPr>
          <w:rFonts w:ascii="Arial" w:hAnsi="Arial" w:cs="Arial"/>
          <w:sz w:val="20"/>
          <w:szCs w:val="20"/>
        </w:rPr>
        <w:t>10034-82-9</w:t>
      </w:r>
    </w:p>
    <w:p w14:paraId="4B8FE3B1" w14:textId="4A62C0F9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31907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0C7862">
            <w:rPr>
              <w:rFonts w:ascii="Arial" w:hAnsi="Arial" w:cs="Arial"/>
              <w:b/>
              <w:sz w:val="20"/>
              <w:szCs w:val="20"/>
              <w:u w:val="single"/>
            </w:rPr>
            <w:t>, Corrosive, Acute toxin</w:t>
          </w:r>
          <w:r w:rsidR="005A5708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4A753263" w14:textId="77777777" w:rsidR="00A4088C" w:rsidRDefault="00D8294B" w:rsidP="00A4088C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Molecular Formula: </w:t>
      </w:r>
      <w:r w:rsidR="00A4088C" w:rsidRPr="00A4088C">
        <w:rPr>
          <w:rFonts w:ascii="Arial" w:hAnsi="Arial" w:cs="Arial"/>
          <w:sz w:val="20"/>
          <w:szCs w:val="20"/>
        </w:rPr>
        <w:t>CrNa</w:t>
      </w:r>
      <w:r w:rsidR="00A4088C" w:rsidRPr="005A5708">
        <w:rPr>
          <w:rFonts w:ascii="Arial" w:hAnsi="Arial" w:cs="Arial"/>
          <w:sz w:val="20"/>
          <w:szCs w:val="20"/>
          <w:vertAlign w:val="subscript"/>
        </w:rPr>
        <w:t>2</w:t>
      </w:r>
      <w:r w:rsidR="00A4088C" w:rsidRPr="00A4088C">
        <w:rPr>
          <w:rFonts w:ascii="Arial" w:hAnsi="Arial" w:cs="Arial"/>
          <w:sz w:val="20"/>
          <w:szCs w:val="20"/>
        </w:rPr>
        <w:t>O4· 4H</w:t>
      </w:r>
      <w:r w:rsidR="00A4088C" w:rsidRPr="005A5708">
        <w:rPr>
          <w:rFonts w:ascii="Arial" w:hAnsi="Arial" w:cs="Arial"/>
          <w:sz w:val="20"/>
          <w:szCs w:val="20"/>
          <w:vertAlign w:val="subscript"/>
        </w:rPr>
        <w:t>2</w:t>
      </w:r>
      <w:r w:rsidR="00A4088C" w:rsidRPr="00A4088C">
        <w:rPr>
          <w:rFonts w:ascii="Arial" w:hAnsi="Arial" w:cs="Arial"/>
          <w:sz w:val="20"/>
          <w:szCs w:val="20"/>
        </w:rPr>
        <w:t xml:space="preserve">O </w:t>
      </w:r>
    </w:p>
    <w:p w14:paraId="3D35E5FB" w14:textId="28D3A67A" w:rsidR="00C406D4" w:rsidRPr="002038B8" w:rsidRDefault="00D8294B" w:rsidP="00A4088C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1651C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2369CE81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1651C">
            <w:rPr>
              <w:rFonts w:ascii="Arial" w:hAnsi="Arial" w:cs="Arial"/>
              <w:sz w:val="20"/>
              <w:szCs w:val="20"/>
            </w:rPr>
            <w:t>Y</w:t>
          </w:r>
          <w:r w:rsidR="00A4088C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14:paraId="2FA811C2" w14:textId="61D78597" w:rsidR="00C406D4" w:rsidRPr="002038B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04B1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  <w:r w:rsidR="002038B8" w:rsidRPr="002038B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6750F8D" w14:textId="475B5EE6" w:rsidR="005A5708" w:rsidRPr="005A5708" w:rsidRDefault="005A5708" w:rsidP="005A5708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A57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Sodium </w:t>
                      </w:r>
                      <w:r w:rsidR="00F1651C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5A5708">
                        <w:rPr>
                          <w:rFonts w:ascii="Arial" w:hAnsi="Arial" w:cs="Arial"/>
                          <w:sz w:val="20"/>
                          <w:szCs w:val="20"/>
                        </w:rPr>
                        <w:t>hromate tetrahydrate is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</w:t>
                      </w:r>
                      <w:r w:rsidRPr="005A5708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 w:rsidRP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Pr="005A5708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strong oxidizer</w:t>
                      </w:r>
                      <w:r w:rsidRP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corrosive</w:t>
                      </w:r>
                      <w:r w:rsidRP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acute toxin</w:t>
                      </w:r>
                      <w:r w:rsidRP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Targeted organs include the lungs and kidney. Sodium chromate tetrahydrate is also a reproductive hazard and mutagen. It is highly toxic by inhalation, ingestion, and by skin absorption. </w:t>
                      </w:r>
                    </w:p>
                    <w:p w14:paraId="3308C958" w14:textId="279A2D41" w:rsidR="00931907" w:rsidRPr="005A5708" w:rsidRDefault="00931907" w:rsidP="005A5708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Swallowing can result in nausea, vomiting, diarrhea, abdominal pain and chemical burns to the gastrointestinal tract.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Sodium chromate tetrahydrate is c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orrosive to eyes and </w:t>
                      </w:r>
                      <w:r w:rsidR="005A570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can </w:t>
                      </w: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result in permanent injury.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is c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orrosive to skin</w:t>
                      </w:r>
                      <w:r w:rsidR="00F1651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m</w:t>
                      </w:r>
                      <w:r w:rsidRPr="009319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ay cause skin burns.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5A570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Inhalation may cause respiratory damage. </w:t>
                      </w:r>
                    </w:p>
                    <w:p w14:paraId="5CB959D1" w14:textId="208914AE" w:rsidR="00987262" w:rsidRPr="00D51D80" w:rsidRDefault="00F1651C" w:rsidP="000C786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Sodium chromate tetrahydrate h</w:t>
                      </w:r>
                      <w:r w:rsidR="00A4088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 the following p</w:t>
                      </w:r>
                      <w:r w:rsidR="005A570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ermissible exposure limit: </w:t>
                      </w:r>
                      <w:r w:rsidR="00A4088C" w:rsidRPr="00A4088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0.0050 mg/</w:t>
                      </w:r>
                      <w:r w:rsidR="00E1617A" w:rsidRPr="00E1617A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E1617A" w:rsidRPr="00E1617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E1617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1651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4B14D94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1651C">
        <w:rPr>
          <w:rFonts w:ascii="Arial" w:hAnsi="Arial" w:cs="Arial"/>
          <w:sz w:val="20"/>
          <w:szCs w:val="20"/>
        </w:rPr>
        <w:t>.</w:t>
      </w:r>
    </w:p>
    <w:p w14:paraId="44A68C10" w14:textId="600A8F3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1651C">
        <w:rPr>
          <w:rFonts w:ascii="Arial" w:hAnsi="Arial" w:cs="Arial"/>
          <w:sz w:val="20"/>
          <w:szCs w:val="20"/>
        </w:rPr>
        <w:t>.</w:t>
      </w:r>
    </w:p>
    <w:p w14:paraId="0F5B9D06" w14:textId="4B333B37" w:rsidR="0007318A" w:rsidRPr="003F564F" w:rsidRDefault="0007318A" w:rsidP="00F1651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F1651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1651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E42C38B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F1651C">
        <w:rPr>
          <w:rFonts w:ascii="Arial" w:hAnsi="Arial" w:cs="Arial"/>
          <w:sz w:val="20"/>
          <w:szCs w:val="20"/>
        </w:rPr>
        <w:t>s</w:t>
      </w:r>
      <w:r w:rsidR="00A4088C" w:rsidRPr="00A4088C">
        <w:rPr>
          <w:rFonts w:ascii="Arial" w:hAnsi="Arial" w:cs="Arial"/>
          <w:color w:val="222222"/>
          <w:sz w:val="20"/>
          <w:szCs w:val="20"/>
        </w:rPr>
        <w:t xml:space="preserve">odium </w:t>
      </w:r>
      <w:r w:rsidR="005A5708">
        <w:rPr>
          <w:rFonts w:ascii="Arial" w:hAnsi="Arial" w:cs="Arial"/>
          <w:color w:val="222222"/>
          <w:sz w:val="20"/>
          <w:szCs w:val="20"/>
        </w:rPr>
        <w:t>c</w:t>
      </w:r>
      <w:r w:rsidR="00A4088C" w:rsidRPr="00A4088C">
        <w:rPr>
          <w:rFonts w:ascii="Arial" w:hAnsi="Arial" w:cs="Arial"/>
          <w:color w:val="222222"/>
          <w:sz w:val="20"/>
          <w:szCs w:val="20"/>
        </w:rPr>
        <w:t>hromate tetrahydrate</w:t>
      </w:r>
      <w:r w:rsidR="00F771AB">
        <w:rPr>
          <w:rFonts w:ascii="Arial" w:hAnsi="Arial" w:cs="Arial"/>
          <w:color w:val="222222"/>
          <w:sz w:val="20"/>
          <w:szCs w:val="20"/>
        </w:rPr>
        <w:t>.</w:t>
      </w:r>
    </w:p>
    <w:p w14:paraId="7C1D11C8" w14:textId="77777777" w:rsidR="00F1651C" w:rsidRDefault="00F16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7E32C0D8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165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165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165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165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1651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94154C6" w:rsidR="003F564F" w:rsidRPr="00265CA6" w:rsidRDefault="00F1651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AB65A85" w:rsidR="003F564F" w:rsidRPr="00265CA6" w:rsidRDefault="00F1651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2CE5E5C9" w:rsidR="00C406D4" w:rsidRPr="00F909E2" w:rsidRDefault="00F1651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36893EC" w:rsidR="003F564F" w:rsidRPr="003F564F" w:rsidRDefault="00F1651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1651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1651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4944478D" w:rsidR="00352F12" w:rsidRDefault="00F1651C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F1651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C504150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F1651C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="000C7862" w:rsidRPr="00D51D8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AB28AE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F1651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F771AB" w:rsidRPr="00AB28AE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F1651C">
                <w:rPr>
                  <w:rFonts w:ascii="Arial" w:hAnsi="Arial" w:cs="Arial"/>
                  <w:sz w:val="20"/>
                  <w:szCs w:val="20"/>
                </w:rPr>
                <w:t xml:space="preserve"> place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 w:rsidR="00F1651C">
                <w:rPr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CC3128D" w14:textId="37301308" w:rsidR="0007318A" w:rsidRDefault="0007318A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2AB855C" w14:textId="77777777" w:rsidR="0007318A" w:rsidRPr="00600ABB" w:rsidRDefault="0007318A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92807F8" w14:textId="0AFFA50B" w:rsidR="0007318A" w:rsidRDefault="0007318A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FC67E00" w14:textId="77777777" w:rsidR="0007318A" w:rsidRDefault="0007318A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CDC95B9" w14:textId="77777777" w:rsidR="0007318A" w:rsidRDefault="0007318A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E56F084" w14:textId="77777777" w:rsidR="0007318A" w:rsidRDefault="0007318A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2972574" w14:textId="25117BB3" w:rsidR="0007318A" w:rsidRDefault="0007318A" w:rsidP="00F1651C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Life Threatening Em</w:t>
      </w:r>
      <w:r w:rsidR="00F1651C">
        <w:rPr>
          <w:rFonts w:ascii="Arial" w:hAnsi="Arial" w:cs="Arial"/>
          <w:b/>
          <w:sz w:val="20"/>
          <w:szCs w:val="20"/>
        </w:rPr>
        <w:t>ergency, After Hours, Weekends 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1651C">
        <w:rPr>
          <w:rFonts w:ascii="Arial" w:hAnsi="Arial" w:cs="Arial"/>
          <w:sz w:val="20"/>
          <w:szCs w:val="20"/>
        </w:rPr>
        <w:t>al and Laboratory Safety Manual.</w:t>
      </w:r>
    </w:p>
    <w:p w14:paraId="3B849A9F" w14:textId="77777777" w:rsidR="0007318A" w:rsidRPr="00265CA6" w:rsidRDefault="0007318A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92CAA8A" w14:textId="3373C9D7" w:rsidR="0007318A" w:rsidRDefault="00F1651C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Non-Life-</w:t>
      </w:r>
      <w:r w:rsidR="0007318A"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="0007318A" w:rsidRPr="00265CA6">
        <w:rPr>
          <w:rFonts w:ascii="Arial" w:hAnsi="Arial" w:cs="Arial"/>
          <w:sz w:val="20"/>
          <w:szCs w:val="20"/>
        </w:rPr>
        <w:t xml:space="preserve">– </w:t>
      </w:r>
      <w:r w:rsidR="0007318A"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="0007318A" w:rsidRPr="00265CA6">
        <w:rPr>
          <w:rFonts w:ascii="Arial" w:hAnsi="Arial" w:cs="Arial"/>
          <w:sz w:val="20"/>
          <w:szCs w:val="20"/>
        </w:rPr>
        <w:t xml:space="preserve">. </w:t>
      </w:r>
    </w:p>
    <w:p w14:paraId="719755BC" w14:textId="77777777" w:rsidR="0007318A" w:rsidRPr="00265CA6" w:rsidRDefault="0007318A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66306749" w14:textId="77777777" w:rsidR="0007318A" w:rsidRDefault="0007318A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F7452B" w14:textId="77777777" w:rsidR="0007318A" w:rsidRPr="00F17523" w:rsidRDefault="0007318A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E2560CE" w14:textId="77777777" w:rsidR="0007318A" w:rsidRPr="00600ABB" w:rsidRDefault="0007318A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1651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061FD8C" w14:textId="3A48B7EE" w:rsidR="0007318A" w:rsidRPr="00AF1F08" w:rsidRDefault="0007318A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165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2C7537CA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EF3663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165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5A5708">
        <w:rPr>
          <w:rFonts w:ascii="Arial" w:hAnsi="Arial" w:cs="Arial"/>
          <w:color w:val="222222"/>
          <w:sz w:val="20"/>
          <w:szCs w:val="20"/>
        </w:rPr>
        <w:t>odium c</w:t>
      </w:r>
      <w:r w:rsidR="00A4088C" w:rsidRPr="00A4088C">
        <w:rPr>
          <w:rFonts w:ascii="Arial" w:hAnsi="Arial" w:cs="Arial"/>
          <w:color w:val="222222"/>
          <w:sz w:val="20"/>
          <w:szCs w:val="20"/>
        </w:rPr>
        <w:t>hromate tetrahydrate</w:t>
      </w:r>
      <w:r w:rsidR="00931907">
        <w:rPr>
          <w:rFonts w:ascii="Arial" w:hAnsi="Arial" w:cs="Arial"/>
          <w:color w:val="222222"/>
          <w:sz w:val="20"/>
          <w:szCs w:val="20"/>
        </w:rPr>
        <w:t xml:space="preserve">, </w:t>
      </w:r>
      <w:r w:rsidR="006762A5" w:rsidRPr="001D7866">
        <w:rPr>
          <w:rFonts w:ascii="Arial" w:hAnsi="Arial" w:cs="Arial"/>
          <w:color w:val="222222"/>
          <w:sz w:val="20"/>
          <w:szCs w:val="18"/>
        </w:rPr>
        <w:t>dry</w:t>
      </w:r>
      <w:r w:rsidR="006762A5" w:rsidRPr="006762A5">
        <w:rPr>
          <w:rFonts w:ascii="Helvetica" w:eastAsia="Times New Roman" w:hAnsi="Helvetic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1651C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D3375" w14:textId="6E4D130C" w:rsidR="0007318A" w:rsidRDefault="0007318A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1651C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C0BB20C" w14:textId="77777777" w:rsidR="0007318A" w:rsidRPr="00471562" w:rsidRDefault="0007318A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A4614" w14:textId="6D555730" w:rsidR="0007318A" w:rsidRDefault="0007318A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F1651C">
        <w:rPr>
          <w:rFonts w:ascii="Arial" w:hAnsi="Arial" w:cs="Arial"/>
          <w:sz w:val="20"/>
          <w:szCs w:val="20"/>
        </w:rPr>
        <w:t>onths.</w:t>
      </w:r>
    </w:p>
    <w:p w14:paraId="401F77A9" w14:textId="77777777" w:rsidR="0007318A" w:rsidRDefault="0007318A" w:rsidP="00803871">
      <w:pPr>
        <w:rPr>
          <w:rFonts w:ascii="Arial" w:hAnsi="Arial" w:cs="Arial"/>
          <w:sz w:val="20"/>
          <w:szCs w:val="20"/>
        </w:rPr>
      </w:pPr>
    </w:p>
    <w:p w14:paraId="2E09B79C" w14:textId="77777777" w:rsidR="00F1651C" w:rsidRDefault="00F1651C" w:rsidP="00F1651C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bookmarkStart w:id="2" w:name="_GoBack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5D5A4F4" w14:textId="77777777" w:rsidR="00F1651C" w:rsidRDefault="00F1651C" w:rsidP="00F165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025F0D8" w14:textId="77777777" w:rsidR="00F1651C" w:rsidRDefault="00F1651C" w:rsidP="00F1651C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</w:p>
    <w:p w14:paraId="3A955DE5" w14:textId="77777777" w:rsidR="00F1651C" w:rsidRDefault="00F1651C" w:rsidP="00F165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  <w:bookmarkEnd w:id="1"/>
    </w:p>
    <w:bookmarkEnd w:id="2"/>
    <w:p w14:paraId="52C6B020" w14:textId="77777777" w:rsidR="0007318A" w:rsidRDefault="0007318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8A4" w14:textId="77777777" w:rsidR="00A402C9" w:rsidRDefault="00A402C9" w:rsidP="00E83E8B">
      <w:pPr>
        <w:spacing w:after="0" w:line="240" w:lineRule="auto"/>
      </w:pPr>
      <w:r>
        <w:separator/>
      </w:r>
    </w:p>
  </w:endnote>
  <w:endnote w:type="continuationSeparator" w:id="0">
    <w:p w14:paraId="515E491F" w14:textId="77777777" w:rsidR="00A402C9" w:rsidRDefault="00A402C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566D" w14:textId="62ABB7BA" w:rsidR="0007318A" w:rsidRPr="00F1651C" w:rsidRDefault="00A4088C">
    <w:pPr>
      <w:pStyle w:val="Footer"/>
      <w:rPr>
        <w:rFonts w:ascii="Arial" w:hAnsi="Arial" w:cs="Arial"/>
        <w:noProof/>
        <w:sz w:val="18"/>
        <w:szCs w:val="18"/>
      </w:rPr>
    </w:pPr>
    <w:r w:rsidRPr="00F1651C">
      <w:rPr>
        <w:rFonts w:ascii="Arial" w:hAnsi="Arial" w:cs="Arial"/>
        <w:color w:val="222222"/>
        <w:sz w:val="18"/>
        <w:szCs w:val="18"/>
      </w:rPr>
      <w:t xml:space="preserve">Sodium </w:t>
    </w:r>
    <w:r w:rsidR="00F1651C" w:rsidRPr="00F1651C">
      <w:rPr>
        <w:rFonts w:ascii="Arial" w:hAnsi="Arial" w:cs="Arial"/>
        <w:color w:val="222222"/>
        <w:sz w:val="18"/>
        <w:szCs w:val="18"/>
      </w:rPr>
      <w:t>c</w:t>
    </w:r>
    <w:r w:rsidRPr="00F1651C">
      <w:rPr>
        <w:rFonts w:ascii="Arial" w:hAnsi="Arial" w:cs="Arial"/>
        <w:color w:val="222222"/>
        <w:sz w:val="18"/>
        <w:szCs w:val="18"/>
      </w:rPr>
      <w:t xml:space="preserve">hromate tetrahydrate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F1651C">
      <w:rPr>
        <w:rFonts w:ascii="Arial" w:hAnsi="Arial" w:cs="Arial"/>
        <w:sz w:val="18"/>
        <w:szCs w:val="18"/>
      </w:rPr>
      <w:tab/>
    </w:r>
    <w:r w:rsidR="0007318A" w:rsidRPr="00F1651C">
      <w:rPr>
        <w:rFonts w:ascii="Arial" w:hAnsi="Arial" w:cs="Arial"/>
        <w:bCs/>
        <w:sz w:val="18"/>
        <w:szCs w:val="18"/>
      </w:rPr>
      <w:t xml:space="preserve">Page </w:t>
    </w:r>
    <w:r w:rsidR="0007318A" w:rsidRPr="00F1651C">
      <w:rPr>
        <w:rFonts w:ascii="Arial" w:hAnsi="Arial" w:cs="Arial"/>
        <w:bCs/>
        <w:sz w:val="18"/>
        <w:szCs w:val="18"/>
      </w:rPr>
      <w:fldChar w:fldCharType="begin"/>
    </w:r>
    <w:r w:rsidR="0007318A" w:rsidRPr="00F1651C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07318A" w:rsidRPr="00F1651C">
      <w:rPr>
        <w:rFonts w:ascii="Arial" w:hAnsi="Arial" w:cs="Arial"/>
        <w:bCs/>
        <w:sz w:val="18"/>
        <w:szCs w:val="18"/>
      </w:rPr>
      <w:fldChar w:fldCharType="separate"/>
    </w:r>
    <w:r w:rsidR="00F1651C">
      <w:rPr>
        <w:rFonts w:ascii="Arial" w:hAnsi="Arial" w:cs="Arial"/>
        <w:bCs/>
        <w:noProof/>
        <w:sz w:val="18"/>
        <w:szCs w:val="18"/>
      </w:rPr>
      <w:t>6</w:t>
    </w:r>
    <w:r w:rsidR="0007318A" w:rsidRPr="00F1651C">
      <w:rPr>
        <w:rFonts w:ascii="Arial" w:hAnsi="Arial" w:cs="Arial"/>
        <w:bCs/>
        <w:sz w:val="18"/>
        <w:szCs w:val="18"/>
      </w:rPr>
      <w:fldChar w:fldCharType="end"/>
    </w:r>
    <w:r w:rsidR="0007318A" w:rsidRPr="00F1651C">
      <w:rPr>
        <w:rFonts w:ascii="Arial" w:hAnsi="Arial" w:cs="Arial"/>
        <w:sz w:val="18"/>
        <w:szCs w:val="18"/>
      </w:rPr>
      <w:t xml:space="preserve"> of </w:t>
    </w:r>
    <w:r w:rsidR="0007318A" w:rsidRPr="00F1651C">
      <w:rPr>
        <w:rFonts w:ascii="Arial" w:hAnsi="Arial" w:cs="Arial"/>
        <w:bCs/>
        <w:sz w:val="18"/>
        <w:szCs w:val="18"/>
      </w:rPr>
      <w:fldChar w:fldCharType="begin"/>
    </w:r>
    <w:r w:rsidR="0007318A" w:rsidRPr="00F1651C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07318A" w:rsidRPr="00F1651C">
      <w:rPr>
        <w:rFonts w:ascii="Arial" w:hAnsi="Arial" w:cs="Arial"/>
        <w:bCs/>
        <w:sz w:val="18"/>
        <w:szCs w:val="18"/>
      </w:rPr>
      <w:fldChar w:fldCharType="separate"/>
    </w:r>
    <w:r w:rsidR="00F1651C">
      <w:rPr>
        <w:rFonts w:ascii="Arial" w:hAnsi="Arial" w:cs="Arial"/>
        <w:bCs/>
        <w:noProof/>
        <w:sz w:val="18"/>
        <w:szCs w:val="18"/>
      </w:rPr>
      <w:t>6</w:t>
    </w:r>
    <w:r w:rsidR="0007318A" w:rsidRPr="00F1651C">
      <w:rPr>
        <w:rFonts w:ascii="Arial" w:hAnsi="Arial" w:cs="Arial"/>
        <w:bCs/>
        <w:sz w:val="18"/>
        <w:szCs w:val="18"/>
      </w:rPr>
      <w:fldChar w:fldCharType="end"/>
    </w:r>
    <w:r w:rsidR="0007318A" w:rsidRPr="00F1651C">
      <w:rPr>
        <w:rFonts w:ascii="Arial" w:hAnsi="Arial" w:cs="Arial"/>
        <w:noProof/>
        <w:sz w:val="18"/>
        <w:szCs w:val="18"/>
      </w:rPr>
      <w:tab/>
    </w:r>
    <w:r w:rsidR="00F1651C" w:rsidRPr="00F1651C">
      <w:rPr>
        <w:rFonts w:ascii="Arial" w:hAnsi="Arial" w:cs="Arial"/>
        <w:noProof/>
        <w:sz w:val="18"/>
        <w:szCs w:val="18"/>
      </w:rPr>
      <w:t>Date: 12/1/2017</w:t>
    </w:r>
  </w:p>
  <w:p w14:paraId="4BD15ED3" w14:textId="77777777" w:rsidR="0007318A" w:rsidRDefault="00073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A2FAC94" w:rsidR="00972CE1" w:rsidRPr="00972CE1" w:rsidRDefault="00073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6165" w14:textId="77777777" w:rsidR="00A402C9" w:rsidRDefault="00A402C9" w:rsidP="00E83E8B">
      <w:pPr>
        <w:spacing w:after="0" w:line="240" w:lineRule="auto"/>
      </w:pPr>
      <w:r>
        <w:separator/>
      </w:r>
    </w:p>
  </w:footnote>
  <w:footnote w:type="continuationSeparator" w:id="0">
    <w:p w14:paraId="600C30BB" w14:textId="77777777" w:rsidR="00A402C9" w:rsidRDefault="00A402C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08E07E06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274F5DA2" w14:textId="3D4C2B04" w:rsidR="00F1651C" w:rsidRDefault="00F1651C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B051B" wp14:editId="5EB535F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7318A"/>
    <w:rsid w:val="000B6958"/>
    <w:rsid w:val="000C7862"/>
    <w:rsid w:val="000D5EF1"/>
    <w:rsid w:val="000F5131"/>
    <w:rsid w:val="0011462E"/>
    <w:rsid w:val="00120D9A"/>
    <w:rsid w:val="00192814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04AAD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A5708"/>
    <w:rsid w:val="00604B1F"/>
    <w:rsid w:val="00637757"/>
    <w:rsid w:val="00657ED6"/>
    <w:rsid w:val="00672441"/>
    <w:rsid w:val="006762A5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2C9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97171"/>
    <w:rsid w:val="00C060FA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1651C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35D62C7-39BC-42A5-8012-7D044C3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07318A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700BB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08C2-C05B-4297-A400-04B9B0BF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2017-11-13T14:44:00Z</dcterms:created>
  <dcterms:modified xsi:type="dcterms:W3CDTF">2017-12-01T18:37:00Z</dcterms:modified>
</cp:coreProperties>
</file>