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6EEEC818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1A4D4720" w:rsidR="00F909E2" w:rsidRPr="008C4AEC" w:rsidRDefault="002A173D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827148">
            <w:rPr>
              <w:rFonts w:ascii="Arial" w:hAnsi="Arial" w:cs="Arial"/>
              <w:sz w:val="36"/>
              <w:szCs w:val="36"/>
            </w:rPr>
            <w:t>Raney Nickel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567C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0331D90F" w14:textId="22F19186" w:rsidR="007F567C" w:rsidRPr="007F567C" w:rsidRDefault="00827148" w:rsidP="00827148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7F567C">
                <w:rPr>
                  <w:rFonts w:ascii="Arial" w:hAnsi="Arial" w:cs="Arial"/>
                  <w:sz w:val="20"/>
                  <w:szCs w:val="20"/>
                </w:rPr>
                <w:t xml:space="preserve">Raney nickel </w:t>
              </w:r>
              <w:r w:rsidR="00936C3C" w:rsidRPr="007F567C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8C4B9E" w:rsidRPr="007F567C">
                <w:rPr>
                  <w:rFonts w:ascii="Arial" w:hAnsi="Arial" w:cs="Arial"/>
                  <w:b/>
                  <w:sz w:val="20"/>
                  <w:szCs w:val="20"/>
                </w:rPr>
                <w:t>pyrophoric and spontaneously flammable</w:t>
              </w:r>
              <w:r w:rsidR="008C4B9E" w:rsidRPr="007F567C">
                <w:rPr>
                  <w:rFonts w:ascii="Arial" w:hAnsi="Arial" w:cs="Arial"/>
                  <w:sz w:val="20"/>
                  <w:szCs w:val="20"/>
                </w:rPr>
                <w:t xml:space="preserve"> in air. </w:t>
              </w:r>
              <w:r w:rsidR="007F567C" w:rsidRPr="007F567C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activated. Care should be taken never to expose Raney nickel to air.</w:t>
              </w:r>
            </w:p>
            <w:p w14:paraId="5C86D06B" w14:textId="77777777" w:rsidR="007F567C" w:rsidRPr="007F567C" w:rsidRDefault="008C4B9E" w:rsidP="00827148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7F567C">
                <w:rPr>
                  <w:rFonts w:ascii="Arial" w:hAnsi="Arial" w:cs="Arial"/>
                  <w:sz w:val="20"/>
                  <w:szCs w:val="20"/>
                </w:rPr>
                <w:t xml:space="preserve">It is an unstable reactive and </w:t>
              </w:r>
              <w:r w:rsidRPr="007F567C">
                <w:rPr>
                  <w:rFonts w:ascii="Arial" w:hAnsi="Arial" w:cs="Arial"/>
                  <w:b/>
                  <w:sz w:val="20"/>
                  <w:szCs w:val="20"/>
                </w:rPr>
                <w:t>carcinogen</w:t>
              </w:r>
              <w:r w:rsidRPr="007F567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27148" w:rsidRPr="007F567C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936C3C" w:rsidRPr="007F567C">
                <w:rPr>
                  <w:rFonts w:ascii="Arial" w:hAnsi="Arial" w:cs="Arial"/>
                  <w:sz w:val="20"/>
                  <w:szCs w:val="20"/>
                </w:rPr>
                <w:t>armful</w:t>
              </w:r>
              <w:r w:rsidR="00507560" w:rsidRPr="007F567C">
                <w:rPr>
                  <w:rFonts w:ascii="Arial" w:hAnsi="Arial" w:cs="Arial"/>
                  <w:sz w:val="20"/>
                  <w:szCs w:val="20"/>
                </w:rPr>
                <w:t xml:space="preserve"> if inhaled, </w:t>
              </w:r>
              <w:r w:rsidR="00936C3C" w:rsidRPr="007F567C">
                <w:rPr>
                  <w:rFonts w:ascii="Arial" w:hAnsi="Arial" w:cs="Arial"/>
                  <w:sz w:val="20"/>
                  <w:szCs w:val="20"/>
                </w:rPr>
                <w:t>swallowed or in contact with the skin</w:t>
              </w:r>
              <w:r w:rsidR="00253494" w:rsidRPr="007F567C">
                <w:rPr>
                  <w:rFonts w:ascii="Arial" w:hAnsi="Arial" w:cs="Arial"/>
                  <w:sz w:val="20"/>
                  <w:szCs w:val="20"/>
                </w:rPr>
                <w:t xml:space="preserve"> or eyes.</w:t>
              </w:r>
              <w:r w:rsidR="00936C3C" w:rsidRPr="007F567C">
                <w:rPr>
                  <w:rFonts w:ascii="Arial" w:hAnsi="Arial" w:cs="Arial"/>
                  <w:sz w:val="20"/>
                  <w:szCs w:val="20"/>
                </w:rPr>
                <w:t xml:space="preserve"> Can</w:t>
              </w:r>
              <w:r w:rsidR="00507560" w:rsidRPr="007F567C">
                <w:rPr>
                  <w:rFonts w:ascii="Arial" w:hAnsi="Arial" w:cs="Arial"/>
                  <w:sz w:val="20"/>
                  <w:szCs w:val="20"/>
                </w:rPr>
                <w:t xml:space="preserve"> also</w:t>
              </w:r>
              <w:r w:rsidR="00936C3C" w:rsidRPr="007F567C">
                <w:rPr>
                  <w:rFonts w:ascii="Arial" w:hAnsi="Arial" w:cs="Arial"/>
                  <w:sz w:val="20"/>
                  <w:szCs w:val="20"/>
                </w:rPr>
                <w:t xml:space="preserve"> be fatal if inhaled or i</w:t>
              </w:r>
              <w:r w:rsidRPr="007F567C">
                <w:rPr>
                  <w:rFonts w:ascii="Arial" w:hAnsi="Arial" w:cs="Arial"/>
                  <w:sz w:val="20"/>
                  <w:szCs w:val="20"/>
                </w:rPr>
                <w:t>ngested. Exposure can cause serious damage to lungs and skin</w:t>
              </w:r>
              <w:r w:rsidR="00936C3C" w:rsidRPr="007F567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p>
            <w:p w14:paraId="1B4B4462" w14:textId="3AF68930" w:rsidR="00827148" w:rsidRPr="007F567C" w:rsidRDefault="00827148" w:rsidP="00827148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7F567C">
                <w:rPr>
                  <w:rFonts w:ascii="Arial" w:hAnsi="Arial" w:cs="Arial"/>
                  <w:sz w:val="20"/>
                  <w:szCs w:val="20"/>
                </w:rPr>
                <w:t xml:space="preserve">Raney nickel was developed for the hydrogenation of vegetable oils and used as an organic chemistry reagent and catalyst. </w:t>
              </w:r>
              <w:r w:rsidRPr="007F567C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Raney is a registered trademark of W.R. Grace &amp; Co.-Conn.</w:t>
              </w:r>
            </w:p>
            <w:p w14:paraId="432BBA2E" w14:textId="434A6ACD" w:rsidR="008C4B9E" w:rsidRPr="007F567C" w:rsidRDefault="00827148" w:rsidP="008C4B9E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7F567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6ABC6DC6" w14:textId="7B05BB98" w:rsidR="008C4AEC" w:rsidRPr="007F567C" w:rsidRDefault="008C4B9E" w:rsidP="008C4B9E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7F567C">
                <w:rPr>
                  <w:rFonts w:ascii="Arial" w:eastAsia="Times New Roman" w:hAnsi="Arial" w:cs="Arial"/>
                  <w:sz w:val="20"/>
                  <w:szCs w:val="20"/>
                </w:rPr>
                <w:tab/>
              </w:r>
              <w:r w:rsidRPr="007F567C">
                <w:rPr>
                  <w:rFonts w:ascii="Arial" w:eastAsia="Times New Roman" w:hAnsi="Arial" w:cs="Arial"/>
                  <w:sz w:val="20"/>
                  <w:szCs w:val="20"/>
                </w:rPr>
                <w:tab/>
              </w:r>
            </w:p>
            <w:p w14:paraId="41620191" w14:textId="28687B14" w:rsidR="00CD010E" w:rsidRPr="007F567C" w:rsidRDefault="002A173D" w:rsidP="00C406D4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8FB59A5" w14:textId="043B3DE0" w:rsidR="00827148" w:rsidRDefault="00D8294B" w:rsidP="00C406D4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827148" w:rsidRPr="00827148">
                <w:rPr>
                  <w:rFonts w:ascii="Arial" w:hAnsi="Arial" w:cs="Arial"/>
                  <w:sz w:val="20"/>
                  <w:szCs w:val="20"/>
                </w:rPr>
                <w:t>7429-90-5</w:t>
              </w:r>
              <w:r w:rsidR="00827148">
                <w:rPr>
                  <w:rFonts w:ascii="Arial" w:hAnsi="Arial" w:cs="Arial"/>
                  <w:sz w:val="20"/>
                  <w:szCs w:val="20"/>
                </w:rPr>
                <w:t xml:space="preserve"> (Aluminum)</w:t>
              </w:r>
            </w:sdtContent>
          </w:sdt>
        </w:sdtContent>
      </w:sdt>
    </w:p>
    <w:p w14:paraId="5C47DA55" w14:textId="690AC81A" w:rsidR="00C406D4" w:rsidRPr="008C4B9E" w:rsidRDefault="00827148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827148">
        <w:rPr>
          <w:rFonts w:ascii="Arial" w:hAnsi="Arial" w:cs="Arial"/>
          <w:sz w:val="20"/>
          <w:szCs w:val="20"/>
        </w:rPr>
        <w:t>7440-02-0</w:t>
      </w:r>
      <w:r>
        <w:rPr>
          <w:rFonts w:ascii="Arial" w:hAnsi="Arial" w:cs="Arial"/>
          <w:sz w:val="20"/>
          <w:szCs w:val="20"/>
        </w:rPr>
        <w:t xml:space="preserve"> (Nickel metal)</w:t>
      </w:r>
      <w:r w:rsidR="008C4B9E" w:rsidRPr="008C4B9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B8FE3B1" w14:textId="562CAA3E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8C4B9E">
            <w:rPr>
              <w:rFonts w:ascii="Arial" w:hAnsi="Arial" w:cs="Arial"/>
              <w:b/>
              <w:sz w:val="20"/>
              <w:szCs w:val="20"/>
              <w:u w:val="single"/>
            </w:rPr>
            <w:t>Highly flammable, t</w:t>
          </w:r>
          <w:r w:rsidR="00AF2415" w:rsidRPr="00120D9A">
            <w:rPr>
              <w:rFonts w:ascii="Arial" w:hAnsi="Arial" w:cs="Arial"/>
              <w:b/>
              <w:sz w:val="20"/>
              <w:szCs w:val="20"/>
              <w:u w:val="single"/>
            </w:rPr>
            <w:t xml:space="preserve">oxic, </w:t>
          </w:r>
          <w:r w:rsidR="008C4B9E">
            <w:rPr>
              <w:rFonts w:ascii="Arial" w:hAnsi="Arial" w:cs="Arial"/>
              <w:b/>
              <w:sz w:val="20"/>
              <w:szCs w:val="20"/>
              <w:u w:val="single"/>
            </w:rPr>
            <w:t xml:space="preserve">potentially explosive, </w:t>
          </w:r>
          <w:r w:rsidR="00AF2415" w:rsidRPr="00120D9A">
            <w:rPr>
              <w:rFonts w:ascii="Arial" w:hAnsi="Arial" w:cs="Arial"/>
              <w:b/>
              <w:sz w:val="20"/>
              <w:szCs w:val="20"/>
              <w:u w:val="single"/>
            </w:rPr>
            <w:t>carcinogenic</w:t>
          </w:r>
        </w:sdtContent>
      </w:sdt>
    </w:p>
    <w:p w14:paraId="6A1EDDF5" w14:textId="4EAFAD7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827148" w:rsidRPr="00827148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Ni-Al alloy</w:t>
              </w:r>
              <w:r w:rsidR="00827148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sdtContent>
          </w:sdt>
        </w:sdtContent>
      </w:sdt>
    </w:p>
    <w:p w14:paraId="3D35E5FB" w14:textId="0A7F3BA4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827148">
            <w:rPr>
              <w:rFonts w:ascii="Arial" w:hAnsi="Arial" w:cs="Arial"/>
              <w:sz w:val="20"/>
              <w:szCs w:val="20"/>
            </w:rPr>
            <w:t>solid slurry in water</w:t>
          </w:r>
        </w:sdtContent>
      </w:sdt>
    </w:p>
    <w:p w14:paraId="57C4B030" w14:textId="7D101A5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27148">
            <w:rPr>
              <w:rFonts w:ascii="Arial" w:hAnsi="Arial" w:cs="Arial"/>
              <w:sz w:val="20"/>
              <w:szCs w:val="20"/>
            </w:rPr>
            <w:t>black-grey</w:t>
          </w:r>
        </w:sdtContent>
      </w:sdt>
    </w:p>
    <w:p w14:paraId="2FA811C2" w14:textId="024A53B8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827148">
            <w:rPr>
              <w:rFonts w:ascii="Arial" w:eastAsia="Times New Roman" w:hAnsi="Arial" w:cs="Arial"/>
              <w:color w:val="000000"/>
              <w:sz w:val="20"/>
              <w:szCs w:val="20"/>
            </w:rPr>
            <w:t>NA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9EB48FC" w14:textId="4B4666FC" w:rsidR="00827148" w:rsidRDefault="00827148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Raney nickel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Pr="007F5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pyrophoric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material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8C4B9E" w:rsidRPr="008C4B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flammable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exposed to air. </w:t>
                      </w:r>
                      <w:r w:rsidR="007F5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extreme caution.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expose to air. Keep away from heat, sparks, and open flames.  </w:t>
                      </w:r>
                      <w:r w:rsidR="005643E6">
                        <w:rPr>
                          <w:rFonts w:ascii="Arial" w:hAnsi="Arial" w:cs="Arial"/>
                          <w:sz w:val="20"/>
                          <w:szCs w:val="20"/>
                        </w:rPr>
                        <w:t>Harmful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fatal</w:t>
                      </w:r>
                      <w:r w:rsidR="005643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inhaled, ingeste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d, or in contact with the skin. </w:t>
                      </w:r>
                    </w:p>
                    <w:p w14:paraId="165C6D43" w14:textId="625BB75F" w:rsidR="002A11BF" w:rsidRDefault="008C4B9E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Causes skin irritation and eye irritation. </w:t>
                      </w:r>
                      <w:r w:rsidR="00827148">
                        <w:rPr>
                          <w:rFonts w:ascii="Arial" w:hAnsi="Arial" w:cs="Arial"/>
                          <w:sz w:val="20"/>
                          <w:szCs w:val="20"/>
                        </w:rPr>
                        <w:t>Can cause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irritation and damage to lungs and respiratory system. </w:t>
                      </w:r>
                      <w:r w:rsidR="008271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Nickel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a suspected</w:t>
                      </w:r>
                      <w:r w:rsidRPr="008C4B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carcinogen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A11BF">
                        <w:rPr>
                          <w:rFonts w:ascii="Arial" w:hAnsi="Arial" w:cs="Arial"/>
                          <w:sz w:val="20"/>
                          <w:szCs w:val="20"/>
                        </w:rPr>
                        <w:t>and imposes a possible risk of impaired fertility and harm to unborn child.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cause an allergic skin reaction. </w:t>
                      </w:r>
                    </w:p>
                    <w:p w14:paraId="25297CCB" w14:textId="2C6CF0CA" w:rsidR="008C4B9E" w:rsidRDefault="00827148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 may lead to sensitization and skin rashes (“nickel itch”) or pneumonitis.</w:t>
                      </w:r>
                    </w:p>
                    <w:p w14:paraId="5CB959D1" w14:textId="7B03C8EB" w:rsidR="00987262" w:rsidRPr="002A11BF" w:rsidRDefault="002A173D" w:rsidP="005643E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2B39905" w14:textId="244B779B" w:rsidR="0073108D" w:rsidRPr="003F564F" w:rsidRDefault="0073108D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2A173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5E418EC3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001B23">
        <w:rPr>
          <w:rFonts w:ascii="Arial" w:hAnsi="Arial" w:cs="Arial"/>
          <w:sz w:val="20"/>
          <w:szCs w:val="20"/>
        </w:rPr>
        <w:t>Raney N</w:t>
      </w:r>
      <w:r w:rsidR="00827148">
        <w:rPr>
          <w:rFonts w:ascii="Arial" w:hAnsi="Arial" w:cs="Arial"/>
          <w:sz w:val="20"/>
          <w:szCs w:val="20"/>
        </w:rPr>
        <w:t>ickel.</w:t>
      </w:r>
      <w:r w:rsidR="008C4B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Pr="00265CA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A173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A173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A173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A173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A173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F8CD462" w:rsidR="003F564F" w:rsidRPr="00265CA6" w:rsidRDefault="002A173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</w:t>
                      </w:r>
                      <w:r w:rsidR="0073108D">
                        <w:rPr>
                          <w:rFonts w:ascii="Arial" w:hAnsi="Arial" w:cs="Arial"/>
                          <w:sz w:val="20"/>
                          <w:szCs w:val="20"/>
                        </w:rPr>
                        <w:t>n exposure while wearing gloves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2A173D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A173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A173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2A173D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</w:t>
      </w:r>
      <w:bookmarkStart w:id="0" w:name="_GoBack"/>
      <w:bookmarkEnd w:id="0"/>
      <w:r w:rsidRPr="00265CA6">
        <w:rPr>
          <w:rFonts w:ascii="Arial" w:hAnsi="Arial" w:cs="Arial"/>
          <w:b/>
          <w:sz w:val="20"/>
          <w:szCs w:val="20"/>
        </w:rPr>
        <w:t>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A173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564AF851" w14:textId="22DB45B0" w:rsidR="008C4B9E" w:rsidRDefault="002A173D" w:rsidP="008C4B9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B9E" w:rsidRPr="008C4B9E">
                <w:rPr>
                  <w:rFonts w:ascii="Arial" w:hAnsi="Arial" w:cs="Arial"/>
                  <w:sz w:val="20"/>
                  <w:szCs w:val="20"/>
                </w:rPr>
                <w:t>Precautions for safe handling: Avo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="008C4B9E" w:rsidRPr="008C4B9E">
                <w:rPr>
                  <w:rFonts w:ascii="Arial" w:hAnsi="Arial" w:cs="Arial"/>
                  <w:sz w:val="20"/>
                  <w:szCs w:val="20"/>
                </w:rPr>
                <w:t>Use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B9E" w:rsidRPr="008C4B9E">
                <w:rPr>
                  <w:rFonts w:ascii="Arial" w:hAnsi="Arial" w:cs="Arial"/>
                  <w:sz w:val="20"/>
                  <w:szCs w:val="20"/>
                </w:rPr>
                <w:t xml:space="preserve">explosion-proof equipment. Keep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 w:rsidR="008C4B9E">
            <w:rPr>
              <w:rFonts w:ascii="Arial" w:hAnsi="Arial" w:cs="Arial"/>
              <w:sz w:val="20"/>
              <w:szCs w:val="20"/>
            </w:rPr>
            <w:t xml:space="preserve"> Avoid dust formation or breathing vapors, mist, or gas. </w:t>
          </w:r>
        </w:p>
        <w:p w14:paraId="75EAF5D1" w14:textId="73BAF299" w:rsidR="00C406D4" w:rsidRPr="00471562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8C4B9E">
            <w:rPr>
              <w:rFonts w:ascii="Arial" w:hAnsi="Arial" w:cs="Arial"/>
              <w:sz w:val="20"/>
              <w:szCs w:val="20"/>
            </w:rPr>
            <w:t xml:space="preserve">Conditions for safe storage: Keep container tightly closed in </w:t>
          </w:r>
          <w:r>
            <w:rPr>
              <w:rFonts w:ascii="Arial" w:hAnsi="Arial" w:cs="Arial"/>
              <w:sz w:val="20"/>
              <w:szCs w:val="20"/>
            </w:rPr>
            <w:t>a cool, dry, and well-ventilated place</w:t>
          </w:r>
          <w:r w:rsidR="00001B23">
            <w:rPr>
              <w:rFonts w:ascii="Arial" w:hAnsi="Arial" w:cs="Arial"/>
              <w:sz w:val="20"/>
              <w:szCs w:val="20"/>
            </w:rPr>
            <w:t xml:space="preserve">. </w:t>
          </w:r>
          <w:r w:rsidRPr="008C4B9E">
            <w:rPr>
              <w:rFonts w:ascii="Arial" w:hAnsi="Arial" w:cs="Arial"/>
              <w:sz w:val="20"/>
              <w:szCs w:val="20"/>
            </w:rPr>
            <w:t>Isolate from incompat</w:t>
          </w:r>
          <w:r>
            <w:rPr>
              <w:rFonts w:ascii="Arial" w:hAnsi="Arial" w:cs="Arial"/>
              <w:sz w:val="20"/>
              <w:szCs w:val="20"/>
            </w:rPr>
            <w:t xml:space="preserve">ible materials and conditions. </w:t>
          </w:r>
          <w:r w:rsidRPr="008C4B9E">
            <w:rPr>
              <w:rFonts w:ascii="Arial" w:hAnsi="Arial" w:cs="Arial"/>
              <w:sz w:val="20"/>
              <w:szCs w:val="20"/>
            </w:rPr>
            <w:t>Store in original container. Store away from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C4B9E">
            <w:rPr>
              <w:rFonts w:ascii="Arial" w:hAnsi="Arial" w:cs="Arial"/>
              <w:sz w:val="20"/>
              <w:szCs w:val="20"/>
            </w:rPr>
            <w:t xml:space="preserve">heat sources and in a flame proof area. </w:t>
          </w:r>
          <w:r>
            <w:rPr>
              <w:rFonts w:ascii="Arial" w:hAnsi="Arial" w:cs="Arial"/>
              <w:sz w:val="20"/>
              <w:szCs w:val="20"/>
            </w:rPr>
            <w:t xml:space="preserve">Keep cool and protect from sunlight. </w:t>
          </w:r>
        </w:p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369F05E" w14:textId="77777777" w:rsidR="0073108D" w:rsidRDefault="0073108D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2370204" w14:textId="77777777" w:rsidR="0073108D" w:rsidRPr="00600ABB" w:rsidRDefault="0073108D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3553251" w14:textId="49EA4678" w:rsidR="0073108D" w:rsidRDefault="0073108D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677FF40" w14:textId="77777777" w:rsidR="0073108D" w:rsidRDefault="0073108D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488326F" w14:textId="77777777" w:rsidR="0073108D" w:rsidRDefault="0073108D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803CABB" w14:textId="77777777" w:rsidR="0073108D" w:rsidRPr="00265CA6" w:rsidRDefault="0073108D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4852BE5" w14:textId="77777777" w:rsidR="0073108D" w:rsidRDefault="0073108D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3F1C05D" w14:textId="77777777" w:rsidR="0073108D" w:rsidRPr="003F564F" w:rsidRDefault="0073108D" w:rsidP="00816E53">
      <w:pPr>
        <w:pStyle w:val="Heading1"/>
      </w:pPr>
    </w:p>
    <w:p w14:paraId="1C6D9743" w14:textId="77777777" w:rsidR="0073108D" w:rsidRDefault="0073108D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3350B956" w14:textId="77777777" w:rsidR="0073108D" w:rsidRPr="00265CA6" w:rsidRDefault="0073108D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AE2E379" w14:textId="77777777" w:rsidR="0073108D" w:rsidRDefault="0073108D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D3D5A85" w14:textId="77777777" w:rsidR="0073108D" w:rsidRPr="00265CA6" w:rsidRDefault="0073108D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25C677AF" w14:textId="77777777" w:rsidR="0073108D" w:rsidRDefault="0073108D" w:rsidP="00816E53">
      <w:pPr>
        <w:rPr>
          <w:rFonts w:ascii="Arial" w:hAnsi="Arial" w:cs="Arial"/>
          <w:sz w:val="20"/>
          <w:szCs w:val="20"/>
        </w:rPr>
      </w:pPr>
    </w:p>
    <w:p w14:paraId="165D1811" w14:textId="2E1ED572" w:rsidR="00C406D4" w:rsidRDefault="00C406D4" w:rsidP="0073108D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A9E5683" w14:textId="77777777" w:rsidR="0073108D" w:rsidRPr="00F17523" w:rsidRDefault="0073108D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769CBF0" w14:textId="77777777" w:rsidR="0073108D" w:rsidRPr="00600ABB" w:rsidRDefault="0073108D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6FEF5366" w14:textId="77777777" w:rsidR="0073108D" w:rsidRPr="00803871" w:rsidRDefault="0073108D" w:rsidP="0073108D">
      <w:pPr>
        <w:keepNext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4FBA6692" w:rsidR="00471562" w:rsidRDefault="002A173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8271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Raney Nickel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59D634C" w14:textId="11F74828" w:rsidR="0073108D" w:rsidRPr="00AF1F08" w:rsidRDefault="0073108D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A173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890E69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827148">
        <w:rPr>
          <w:rFonts w:ascii="Arial" w:hAnsi="Arial" w:cs="Arial"/>
          <w:sz w:val="20"/>
          <w:szCs w:val="20"/>
        </w:rPr>
        <w:t xml:space="preserve">Raney Nickel,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F9875B" w14:textId="77777777" w:rsidR="0073108D" w:rsidRDefault="0073108D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4CA9DB3" w14:textId="77777777" w:rsidR="0073108D" w:rsidRPr="00471562" w:rsidRDefault="0073108D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10CEBF" w14:textId="77777777" w:rsidR="0073108D" w:rsidRDefault="0073108D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4BD82C75" w14:textId="77777777" w:rsidR="0073108D" w:rsidRDefault="0073108D" w:rsidP="00803871">
      <w:pPr>
        <w:rPr>
          <w:rFonts w:ascii="Arial" w:hAnsi="Arial" w:cs="Arial"/>
          <w:sz w:val="20"/>
          <w:szCs w:val="20"/>
        </w:rPr>
      </w:pPr>
    </w:p>
    <w:p w14:paraId="3F2E71C0" w14:textId="77777777" w:rsidR="0073108D" w:rsidRDefault="0073108D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3CEA624" w14:textId="77777777" w:rsidR="0073108D" w:rsidRDefault="0073108D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9C8B9A6" w14:textId="77777777" w:rsidR="0073108D" w:rsidRDefault="0073108D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0486F7D7" w14:textId="77777777" w:rsidR="0073108D" w:rsidRDefault="0073108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E974" w14:textId="77777777" w:rsidR="00D8469F" w:rsidRDefault="00D8469F" w:rsidP="00E83E8B">
      <w:pPr>
        <w:spacing w:after="0" w:line="240" w:lineRule="auto"/>
      </w:pPr>
      <w:r>
        <w:separator/>
      </w:r>
    </w:p>
  </w:endnote>
  <w:endnote w:type="continuationSeparator" w:id="0">
    <w:p w14:paraId="22A23FBE" w14:textId="77777777" w:rsidR="00D8469F" w:rsidRDefault="00D8469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3DB2BCB" w:rsidR="00972CE1" w:rsidRDefault="002A173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827148">
          <w:rPr>
            <w:rFonts w:ascii="Arial" w:hAnsi="Arial" w:cs="Arial"/>
            <w:sz w:val="20"/>
            <w:szCs w:val="20"/>
          </w:rPr>
          <w:t>Raney Nickel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73108D" w:rsidRPr="0073108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3108D" w:rsidRPr="0073108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3108D" w:rsidRPr="0073108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3108D" w:rsidRPr="0073108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73108D" w:rsidRPr="0073108D">
          <w:rPr>
            <w:rFonts w:ascii="Arial" w:hAnsi="Arial" w:cs="Arial"/>
            <w:bCs/>
            <w:sz w:val="18"/>
            <w:szCs w:val="18"/>
          </w:rPr>
          <w:fldChar w:fldCharType="end"/>
        </w:r>
        <w:r w:rsidR="0073108D" w:rsidRPr="0073108D">
          <w:rPr>
            <w:rFonts w:ascii="Arial" w:hAnsi="Arial" w:cs="Arial"/>
            <w:sz w:val="18"/>
            <w:szCs w:val="18"/>
          </w:rPr>
          <w:t xml:space="preserve"> of </w:t>
        </w:r>
        <w:r w:rsidR="0073108D" w:rsidRPr="0073108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3108D" w:rsidRPr="0073108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3108D" w:rsidRPr="0073108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3108D" w:rsidRPr="0073108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3108D">
              <w:rPr>
                <w:rFonts w:ascii="Arial" w:hAnsi="Arial" w:cs="Arial"/>
                <w:noProof/>
                <w:sz w:val="18"/>
                <w:szCs w:val="18"/>
              </w:rPr>
              <w:t>10/20/2017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37BB2D3" w:rsidR="00972CE1" w:rsidRPr="00972CE1" w:rsidRDefault="0073108D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73108D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73108D">
      <w:rPr>
        <w:rFonts w:ascii="Arial" w:hAnsi="Arial" w:cs="Arial"/>
        <w:noProof/>
        <w:color w:val="A6A6A6"/>
        <w:sz w:val="12"/>
        <w:szCs w:val="12"/>
      </w:rPr>
      <w:tab/>
    </w:r>
    <w:r w:rsidRPr="0073108D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73108D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73108D">
      <w:rPr>
        <w:rFonts w:ascii="Arial" w:hAnsi="Arial" w:cs="Arial"/>
        <w:noProof/>
        <w:color w:val="A6A6A6"/>
        <w:sz w:val="12"/>
        <w:szCs w:val="12"/>
      </w:rPr>
      <w:t>: Reviewed By</w:t>
    </w:r>
    <w:r w:rsidRPr="0073108D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73108D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EFD7" w14:textId="77777777" w:rsidR="00D8469F" w:rsidRDefault="00D8469F" w:rsidP="00E83E8B">
      <w:pPr>
        <w:spacing w:after="0" w:line="240" w:lineRule="auto"/>
      </w:pPr>
      <w:r>
        <w:separator/>
      </w:r>
    </w:p>
  </w:footnote>
  <w:footnote w:type="continuationSeparator" w:id="0">
    <w:p w14:paraId="38C4F7F5" w14:textId="77777777" w:rsidR="00D8469F" w:rsidRDefault="00D8469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29E05AB5" w:rsidR="00972CE1" w:rsidRDefault="0073108D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1F048E60" wp14:editId="0CD6AA55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B6958"/>
    <w:rsid w:val="000D5EF1"/>
    <w:rsid w:val="000F5131"/>
    <w:rsid w:val="00120D9A"/>
    <w:rsid w:val="001932B2"/>
    <w:rsid w:val="001C51C3"/>
    <w:rsid w:val="001D0366"/>
    <w:rsid w:val="00253494"/>
    <w:rsid w:val="00263ED1"/>
    <w:rsid w:val="00265CA6"/>
    <w:rsid w:val="00293660"/>
    <w:rsid w:val="002A11BF"/>
    <w:rsid w:val="002A173D"/>
    <w:rsid w:val="00315CB3"/>
    <w:rsid w:val="00366414"/>
    <w:rsid w:val="00366DA6"/>
    <w:rsid w:val="003904D4"/>
    <w:rsid w:val="003950E9"/>
    <w:rsid w:val="003B66FB"/>
    <w:rsid w:val="003F564F"/>
    <w:rsid w:val="00426401"/>
    <w:rsid w:val="00427421"/>
    <w:rsid w:val="00452088"/>
    <w:rsid w:val="00471562"/>
    <w:rsid w:val="004929A2"/>
    <w:rsid w:val="00507560"/>
    <w:rsid w:val="0052121D"/>
    <w:rsid w:val="00530E90"/>
    <w:rsid w:val="005643E6"/>
    <w:rsid w:val="00637757"/>
    <w:rsid w:val="00657ED6"/>
    <w:rsid w:val="00672441"/>
    <w:rsid w:val="00693D76"/>
    <w:rsid w:val="007268C5"/>
    <w:rsid w:val="0073108D"/>
    <w:rsid w:val="00734BB8"/>
    <w:rsid w:val="0074769A"/>
    <w:rsid w:val="00787432"/>
    <w:rsid w:val="007D58BC"/>
    <w:rsid w:val="007E5FE7"/>
    <w:rsid w:val="007F567C"/>
    <w:rsid w:val="00803871"/>
    <w:rsid w:val="00827148"/>
    <w:rsid w:val="00837AFC"/>
    <w:rsid w:val="0084116F"/>
    <w:rsid w:val="00850978"/>
    <w:rsid w:val="00866AE7"/>
    <w:rsid w:val="00891D4B"/>
    <w:rsid w:val="008A2498"/>
    <w:rsid w:val="008C4AEC"/>
    <w:rsid w:val="008C4B9E"/>
    <w:rsid w:val="008E5E19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D2158"/>
    <w:rsid w:val="00AF2415"/>
    <w:rsid w:val="00B4188D"/>
    <w:rsid w:val="00B50CCA"/>
    <w:rsid w:val="00B6326D"/>
    <w:rsid w:val="00C060FA"/>
    <w:rsid w:val="00C406D4"/>
    <w:rsid w:val="00CD010E"/>
    <w:rsid w:val="00D00746"/>
    <w:rsid w:val="00D8294B"/>
    <w:rsid w:val="00D8469F"/>
    <w:rsid w:val="00DA21D9"/>
    <w:rsid w:val="00DB70FD"/>
    <w:rsid w:val="00DC39EF"/>
    <w:rsid w:val="00E706C6"/>
    <w:rsid w:val="00E83E8B"/>
    <w:rsid w:val="00E842B3"/>
    <w:rsid w:val="00F212B5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0C840097-D2ED-4E0F-A93A-357DEE6E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313ED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E5E7-EB7E-4671-BF41-37DF607F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2017-10-20T16:18:00Z</dcterms:created>
  <dcterms:modified xsi:type="dcterms:W3CDTF">2017-10-20T16:18:00Z</dcterms:modified>
</cp:coreProperties>
</file>