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172F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D15EA" w:rsidRPr="007D15EA">
                <w:rPr>
                  <w:rFonts w:ascii="Arial" w:hAnsi="Arial" w:cs="Arial"/>
                  <w:sz w:val="36"/>
                  <w:szCs w:val="36"/>
                </w:rPr>
                <w:t>Pyridine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172F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29267F" w:rsidRPr="0029267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Pyridine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86B11">
            <w:rPr>
              <w:rFonts w:ascii="Arial" w:hAnsi="Arial" w:cs="Arial"/>
              <w:sz w:val="20"/>
              <w:szCs w:val="20"/>
            </w:rPr>
            <w:t xml:space="preserve"> is</w:t>
          </w:r>
          <w:r w:rsidR="00FE5E0F">
            <w:rPr>
              <w:rFonts w:ascii="Arial" w:hAnsi="Arial" w:cs="Arial"/>
              <w:sz w:val="20"/>
              <w:szCs w:val="20"/>
            </w:rPr>
            <w:t xml:space="preserve"> a highly flammable liquid or vapor with an unpleasant odor. It 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FE5E0F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E5E0F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FE5E0F">
            <w:rPr>
              <w:rFonts w:ascii="Arial" w:hAnsi="Arial" w:cs="Arial"/>
              <w:sz w:val="20"/>
              <w:szCs w:val="20"/>
            </w:rPr>
            <w:t xml:space="preserve"> It may cause cancer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623103955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623103956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r w:rsidR="0029267F" w:rsidRPr="0029267F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Pyridine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CC39A8">
            <w:rPr>
              <w:rFonts w:ascii="Arial" w:hAnsi="Arial" w:cs="Arial"/>
              <w:sz w:val="20"/>
              <w:szCs w:val="20"/>
            </w:rPr>
            <w:t>is</w:t>
          </w:r>
          <w:r w:rsidR="00FE5E0F">
            <w:rPr>
              <w:rFonts w:ascii="Arial" w:hAnsi="Arial" w:cs="Arial"/>
              <w:sz w:val="20"/>
              <w:szCs w:val="20"/>
            </w:rPr>
            <w:t xml:space="preserve"> a</w:t>
          </w:r>
          <w:r w:rsidR="00CC39A8">
            <w:rPr>
              <w:rFonts w:ascii="Arial" w:hAnsi="Arial" w:cs="Arial"/>
              <w:sz w:val="20"/>
              <w:szCs w:val="20"/>
            </w:rPr>
            <w:t>n important</w:t>
          </w:r>
          <w:r w:rsidR="00FE5E0F">
            <w:rPr>
              <w:rFonts w:ascii="Arial" w:hAnsi="Arial" w:cs="Arial"/>
              <w:sz w:val="20"/>
              <w:szCs w:val="20"/>
            </w:rPr>
            <w:t xml:space="preserve"> solvent and </w:t>
          </w:r>
          <w:r w:rsidR="00CC39A8">
            <w:rPr>
              <w:rFonts w:ascii="Arial" w:hAnsi="Arial" w:cs="Arial"/>
              <w:sz w:val="20"/>
              <w:szCs w:val="20"/>
            </w:rPr>
            <w:t xml:space="preserve">reagent used </w:t>
          </w:r>
          <w:r w:rsidR="00FE5E0F">
            <w:rPr>
              <w:rFonts w:ascii="Arial" w:hAnsi="Arial" w:cs="Arial"/>
              <w:sz w:val="20"/>
              <w:szCs w:val="20"/>
            </w:rPr>
            <w:t>in the production of pharmaceuticals, pesticides, paints, dyes, rubber products, adhesives, and food flavorings</w:t>
          </w:r>
          <w:r w:rsidR="0077787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318FA">
            <w:rPr>
              <w:rFonts w:ascii="Arial" w:hAnsi="Arial" w:cs="Arial"/>
              <w:sz w:val="20"/>
              <w:szCs w:val="20"/>
            </w:rPr>
            <w:t>110-86-1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318FA">
            <w:rPr>
              <w:rFonts w:ascii="Arial" w:hAnsi="Arial" w:cs="Arial"/>
              <w:b/>
              <w:sz w:val="20"/>
              <w:szCs w:val="20"/>
              <w:u w:val="single"/>
            </w:rPr>
            <w:t>Flammable, h</w:t>
          </w:r>
          <w:r w:rsidR="006F0C63">
            <w:rPr>
              <w:rFonts w:ascii="Arial" w:hAnsi="Arial" w:cs="Arial"/>
              <w:b/>
              <w:sz w:val="20"/>
              <w:szCs w:val="20"/>
              <w:u w:val="single"/>
            </w:rPr>
            <w:t>armful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FE5E0F">
            <w:rPr>
              <w:rFonts w:ascii="Arial" w:hAnsi="Arial" w:cs="Arial"/>
              <w:b/>
              <w:sz w:val="20"/>
              <w:szCs w:val="20"/>
              <w:u w:val="single"/>
            </w:rPr>
            <w:t xml:space="preserve">irritant, 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E2D21" w:rsidRPr="00AE2D21">
            <w:rPr>
              <w:rFonts w:ascii="Arial" w:hAnsi="Arial" w:cs="Arial"/>
              <w:sz w:val="20"/>
              <w:szCs w:val="20"/>
            </w:rPr>
            <w:t>C</w:t>
          </w:r>
          <w:r w:rsidR="00AE2D21" w:rsidRPr="00AE2D21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AE2D21" w:rsidRPr="00AE2D21">
            <w:rPr>
              <w:rFonts w:ascii="Arial" w:hAnsi="Arial" w:cs="Arial"/>
              <w:sz w:val="20"/>
              <w:szCs w:val="20"/>
            </w:rPr>
            <w:t>H</w:t>
          </w:r>
          <w:r w:rsidR="00E318FA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AE2D21" w:rsidRPr="00AE2D21">
            <w:rPr>
              <w:rFonts w:ascii="Arial" w:hAnsi="Arial" w:cs="Arial"/>
              <w:sz w:val="20"/>
              <w:szCs w:val="20"/>
            </w:rPr>
            <w:t>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318FA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318FA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318FA">
            <w:rPr>
              <w:rFonts w:ascii="Arial" w:hAnsi="Arial" w:cs="Arial"/>
              <w:sz w:val="20"/>
              <w:szCs w:val="20"/>
            </w:rPr>
            <w:t>115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2172F2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62310395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623103960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29267F" w:rsidRPr="0029267F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Pyridine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B3636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69209C">
                <w:rPr>
                  <w:rFonts w:ascii="Arial" w:hAnsi="Arial" w:cs="Arial"/>
                  <w:sz w:val="20"/>
                  <w:szCs w:val="20"/>
                </w:rPr>
                <w:t xml:space="preserve"> a highly flammable liquid or vapor. It 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E318F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318FA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E318FA">
                <w:rPr>
                  <w:rFonts w:ascii="Arial" w:hAnsi="Arial" w:cs="Arial"/>
                  <w:sz w:val="20"/>
                  <w:szCs w:val="20"/>
                </w:rPr>
                <w:t xml:space="preserve">may cause cancer. 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E318FA">
                <w:rPr>
                  <w:rFonts w:ascii="Arial" w:hAnsi="Arial" w:cs="Arial"/>
                  <w:sz w:val="20"/>
                  <w:szCs w:val="20"/>
                </w:rPr>
                <w:t xml:space="preserve">burning sensation, coughing, wheezing, laryngitis, shortness of breath, 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nausea,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vomiting, diarrhea, dizziness</w:t>
              </w:r>
              <w:r w:rsidR="001326E3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headache</w:t>
              </w:r>
              <w:r w:rsidR="00F1225A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E318FA">
                <w:rPr>
                  <w:rFonts w:ascii="Arial" w:hAnsi="Arial" w:cs="Arial"/>
                  <w:sz w:val="20"/>
                  <w:szCs w:val="20"/>
                </w:rPr>
                <w:t>skin disorders, insomnia, loss of appetite, nervousness, and tachycardia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318FA">
                <w:rPr>
                  <w:rFonts w:ascii="Arial" w:hAnsi="Arial" w:cs="Arial"/>
                  <w:sz w:val="20"/>
                  <w:szCs w:val="20"/>
                </w:rPr>
                <w:t xml:space="preserve"> Pyridine has a permissible exposure limit (PEL) of 15 mg/m</w:t>
              </w:r>
              <w:r w:rsidR="00E318FA" w:rsidRPr="00E318FA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E318F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E318FA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CA71F0" w:rsidRPr="003F564F" w:rsidRDefault="00CA71F0" w:rsidP="00CA71F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2172F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318FA">
                        <w:rPr>
                          <w:rFonts w:ascii="Arial" w:hAnsi="Arial" w:cs="Arial"/>
                          <w:sz w:val="20"/>
                          <w:szCs w:val="20"/>
                        </w:rPr>
                        <w:t>Butyl rubber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318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Nitrile gloves are not recommended according to the Ansell Chemical Resistance Guide.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62310396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62310396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29267F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9267F" w:rsidRPr="0029267F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yridine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172F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172F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172F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172F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2172F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318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Face-shields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2172F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318FA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E318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</w:t>
                      </w:r>
                      <w:r w:rsidR="00CA71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2172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2172F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318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2172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2172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2172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2172F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172F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</w:t>
      </w:r>
      <w:r w:rsidR="00E318FA">
        <w:rPr>
          <w:rFonts w:ascii="Arial" w:hAnsi="Arial" w:cs="Arial"/>
          <w:sz w:val="20"/>
          <w:szCs w:val="20"/>
        </w:rPr>
        <w:t>Use spark-proof tools and explosion-proof equipment.</w:t>
      </w:r>
      <w:r w:rsidR="00243A86">
        <w:rPr>
          <w:rFonts w:ascii="Arial" w:hAnsi="Arial" w:cs="Arial"/>
          <w:sz w:val="20"/>
          <w:szCs w:val="20"/>
        </w:rPr>
        <w:t xml:space="preserve"> Keep away from sources of ignition- No smoking.</w:t>
      </w:r>
      <w:r w:rsidR="00E318FA">
        <w:rPr>
          <w:rFonts w:ascii="Arial" w:hAnsi="Arial" w:cs="Arial"/>
          <w:sz w:val="20"/>
          <w:szCs w:val="20"/>
        </w:rPr>
        <w:t xml:space="preserve"> </w:t>
      </w:r>
      <w:r w:rsidR="00243A86">
        <w:rPr>
          <w:rFonts w:ascii="Arial" w:hAnsi="Arial" w:cs="Arial"/>
          <w:sz w:val="20"/>
          <w:szCs w:val="20"/>
        </w:rPr>
        <w:t xml:space="preserve">Prevent build-up of electrostatic charge.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F87818">
        <w:rPr>
          <w:rFonts w:ascii="Arial" w:hAnsi="Arial" w:cs="Arial"/>
          <w:sz w:val="20"/>
          <w:szCs w:val="20"/>
        </w:rPr>
        <w:t xml:space="preserve"> </w:t>
      </w:r>
      <w:r w:rsidR="00243A86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69209C">
        <w:rPr>
          <w:rFonts w:ascii="Arial" w:hAnsi="Arial" w:cs="Arial"/>
          <w:sz w:val="20"/>
          <w:szCs w:val="20"/>
        </w:rPr>
        <w:t xml:space="preserve">Store in flammables area. </w:t>
      </w:r>
      <w:r w:rsidR="004A4138">
        <w:rPr>
          <w:rFonts w:ascii="Arial" w:hAnsi="Arial" w:cs="Arial"/>
          <w:sz w:val="20"/>
          <w:szCs w:val="20"/>
        </w:rPr>
        <w:t>Avoid strong oxidizing agents</w:t>
      </w:r>
      <w:r w:rsidR="00243A86">
        <w:rPr>
          <w:rFonts w:ascii="Arial" w:hAnsi="Arial" w:cs="Arial"/>
          <w:sz w:val="20"/>
          <w:szCs w:val="20"/>
        </w:rPr>
        <w:t xml:space="preserve"> and strong acids</w:t>
      </w:r>
      <w:r w:rsidR="004A4138">
        <w:rPr>
          <w:rFonts w:ascii="Arial" w:hAnsi="Arial" w:cs="Arial"/>
          <w:sz w:val="20"/>
          <w:szCs w:val="20"/>
        </w:rPr>
        <w:t>.</w:t>
      </w:r>
    </w:p>
    <w:p w:rsidR="00CA71F0" w:rsidRPr="00803871" w:rsidRDefault="00CA71F0" w:rsidP="00CA71F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A71F0" w:rsidRDefault="00CA71F0" w:rsidP="00CA71F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A71F0" w:rsidRPr="00600ABB" w:rsidRDefault="00CA71F0" w:rsidP="00CA71F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A71F0" w:rsidRDefault="00CA71F0" w:rsidP="00CA71F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A71F0" w:rsidRDefault="00CA71F0" w:rsidP="00CA7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CA71F0" w:rsidRDefault="00CA71F0" w:rsidP="00CA7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A71F0" w:rsidRPr="00265CA6" w:rsidRDefault="00CA71F0" w:rsidP="00CA71F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A71F0" w:rsidRDefault="00CA71F0" w:rsidP="00CA71F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A71F0" w:rsidRPr="003F564F" w:rsidRDefault="00CA71F0" w:rsidP="00CA71F0">
      <w:pPr>
        <w:pStyle w:val="Heading1"/>
      </w:pPr>
    </w:p>
    <w:p w:rsidR="00CA71F0" w:rsidRDefault="00CA71F0" w:rsidP="00CA71F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CA71F0" w:rsidRPr="00265CA6" w:rsidRDefault="00CA71F0" w:rsidP="00CA71F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A71F0" w:rsidRDefault="00CA71F0" w:rsidP="00CA71F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A71F0" w:rsidRDefault="00CA71F0" w:rsidP="00CA71F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A71F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CA71F0" w:rsidRPr="00F17523" w:rsidRDefault="00CA71F0" w:rsidP="00CA71F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CA71F0" w:rsidRPr="00CA71F0" w:rsidRDefault="00CA71F0" w:rsidP="00CA71F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2172F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69209C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</w:t>
                      </w:r>
                      <w:r w:rsidR="008B5EDB">
                        <w:rPr>
                          <w:rFonts w:ascii="Arial" w:hAnsi="Arial" w:cs="Arial"/>
                          <w:sz w:val="20"/>
                          <w:szCs w:val="20"/>
                        </w:rPr>
                        <w:t>aste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CA71F0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2172F2" w:rsidRPr="00AF1F08" w:rsidRDefault="002172F2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172F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62310396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62310396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29267F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9267F" w:rsidRPr="0029267F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yridine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1F0" w:rsidRDefault="00CA71F0" w:rsidP="00CA71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CA71F0" w:rsidRPr="00471562" w:rsidRDefault="00CA71F0" w:rsidP="00CA71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1F0" w:rsidRDefault="00CA71F0" w:rsidP="00CA71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6F" w:rsidRDefault="0049536F" w:rsidP="00E83E8B">
      <w:pPr>
        <w:spacing w:after="0" w:line="240" w:lineRule="auto"/>
      </w:pPr>
      <w:r>
        <w:separator/>
      </w:r>
    </w:p>
  </w:endnote>
  <w:endnote w:type="continuationSeparator" w:id="0">
    <w:p w:rsidR="0049536F" w:rsidRDefault="0049536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0F" w:rsidRDefault="002172F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623103957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623103958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r w:rsidR="00FE5E0F" w:rsidRPr="0029267F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Pyridine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5E0F" w:rsidRPr="00F909E2">
          <w:rPr>
            <w:rFonts w:ascii="Arial" w:hAnsi="Arial" w:cs="Arial"/>
            <w:sz w:val="18"/>
            <w:szCs w:val="18"/>
          </w:rPr>
          <w:tab/>
        </w:r>
        <w:r w:rsidRPr="002172F2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2172F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172F2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2172F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2172F2">
          <w:rPr>
            <w:rFonts w:ascii="Arial" w:hAnsi="Arial" w:cs="Arial"/>
            <w:bCs/>
            <w:sz w:val="18"/>
            <w:szCs w:val="18"/>
          </w:rPr>
          <w:fldChar w:fldCharType="end"/>
        </w:r>
        <w:r w:rsidRPr="002172F2">
          <w:rPr>
            <w:rFonts w:ascii="Arial" w:hAnsi="Arial" w:cs="Arial"/>
            <w:sz w:val="18"/>
            <w:szCs w:val="18"/>
          </w:rPr>
          <w:t xml:space="preserve"> of </w:t>
        </w:r>
        <w:r w:rsidRPr="002172F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172F2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2172F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2172F2">
          <w:rPr>
            <w:rFonts w:ascii="Arial" w:hAnsi="Arial" w:cs="Arial"/>
            <w:bCs/>
            <w:sz w:val="18"/>
            <w:szCs w:val="18"/>
          </w:rPr>
          <w:fldChar w:fldCharType="end"/>
        </w:r>
        <w:r w:rsidR="00FE5E0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A71F0">
              <w:rPr>
                <w:rFonts w:ascii="Arial" w:hAnsi="Arial" w:cs="Arial"/>
                <w:noProof/>
                <w:sz w:val="18"/>
                <w:szCs w:val="18"/>
              </w:rPr>
              <w:t>7/25/2017</w:t>
            </w:r>
          </w:sdtContent>
        </w:sdt>
      </w:sdtContent>
    </w:sdt>
  </w:p>
  <w:p w:rsidR="00FE5E0F" w:rsidRDefault="00FE5E0F">
    <w:pPr>
      <w:pStyle w:val="Footer"/>
      <w:rPr>
        <w:rFonts w:ascii="Arial" w:hAnsi="Arial" w:cs="Arial"/>
        <w:noProof/>
        <w:sz w:val="18"/>
        <w:szCs w:val="18"/>
      </w:rPr>
    </w:pPr>
  </w:p>
  <w:p w:rsidR="00FE5E0F" w:rsidRPr="00CA71F0" w:rsidRDefault="002172F2" w:rsidP="00CA71F0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2172F2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2172F2">
      <w:rPr>
        <w:rFonts w:ascii="Arial" w:hAnsi="Arial" w:cs="Arial"/>
        <w:noProof/>
        <w:color w:val="A6A6A6"/>
        <w:sz w:val="12"/>
        <w:szCs w:val="12"/>
      </w:rPr>
      <w:tab/>
    </w:r>
    <w:r w:rsidRPr="002172F2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2172F2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2172F2">
      <w:rPr>
        <w:rFonts w:ascii="Arial" w:hAnsi="Arial" w:cs="Arial"/>
        <w:noProof/>
        <w:color w:val="A6A6A6"/>
        <w:sz w:val="12"/>
        <w:szCs w:val="12"/>
      </w:rPr>
      <w:t>: Reviewed By</w:t>
    </w:r>
    <w:r w:rsidRPr="002172F2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2172F2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6F" w:rsidRDefault="0049536F" w:rsidP="00E83E8B">
      <w:pPr>
        <w:spacing w:after="0" w:line="240" w:lineRule="auto"/>
      </w:pPr>
      <w:r>
        <w:separator/>
      </w:r>
    </w:p>
  </w:footnote>
  <w:footnote w:type="continuationSeparator" w:id="0">
    <w:p w:rsidR="0049536F" w:rsidRDefault="0049536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0F" w:rsidRDefault="002172F2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34813"/>
    <w:rsid w:val="0003559B"/>
    <w:rsid w:val="000374A5"/>
    <w:rsid w:val="00050FC5"/>
    <w:rsid w:val="00051C27"/>
    <w:rsid w:val="00055510"/>
    <w:rsid w:val="00055C34"/>
    <w:rsid w:val="00062713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EF1"/>
    <w:rsid w:val="000F5131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172F2"/>
    <w:rsid w:val="00230472"/>
    <w:rsid w:val="00236F33"/>
    <w:rsid w:val="002430CC"/>
    <w:rsid w:val="00243A86"/>
    <w:rsid w:val="00252B03"/>
    <w:rsid w:val="00256289"/>
    <w:rsid w:val="00263ED1"/>
    <w:rsid w:val="00265CA6"/>
    <w:rsid w:val="002859B6"/>
    <w:rsid w:val="0029267F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464D8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9536F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96C29"/>
    <w:rsid w:val="005A6CBF"/>
    <w:rsid w:val="005F4E74"/>
    <w:rsid w:val="006059A3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209C"/>
    <w:rsid w:val="00693D76"/>
    <w:rsid w:val="00693F50"/>
    <w:rsid w:val="006A476D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1857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62D5"/>
    <w:rsid w:val="007D0046"/>
    <w:rsid w:val="007D0987"/>
    <w:rsid w:val="007D15EA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B5EDB"/>
    <w:rsid w:val="008C0FDE"/>
    <w:rsid w:val="008C6ACD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08E1"/>
    <w:rsid w:val="00A73335"/>
    <w:rsid w:val="00A86B11"/>
    <w:rsid w:val="00A874A1"/>
    <w:rsid w:val="00A92635"/>
    <w:rsid w:val="00A960C8"/>
    <w:rsid w:val="00A9676B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1F0C"/>
    <w:rsid w:val="00BC12CE"/>
    <w:rsid w:val="00BC7B88"/>
    <w:rsid w:val="00BD3737"/>
    <w:rsid w:val="00BE1825"/>
    <w:rsid w:val="00BF5361"/>
    <w:rsid w:val="00BF6E77"/>
    <w:rsid w:val="00BF6ED0"/>
    <w:rsid w:val="00C0122E"/>
    <w:rsid w:val="00C060FA"/>
    <w:rsid w:val="00C15067"/>
    <w:rsid w:val="00C15726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A71F0"/>
    <w:rsid w:val="00CB2E50"/>
    <w:rsid w:val="00CB4164"/>
    <w:rsid w:val="00CC39A8"/>
    <w:rsid w:val="00CC43F4"/>
    <w:rsid w:val="00CC7E19"/>
    <w:rsid w:val="00D00746"/>
    <w:rsid w:val="00D16CA9"/>
    <w:rsid w:val="00D21841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13ADC"/>
    <w:rsid w:val="00E13B39"/>
    <w:rsid w:val="00E270BA"/>
    <w:rsid w:val="00E318FA"/>
    <w:rsid w:val="00E37B58"/>
    <w:rsid w:val="00E4696A"/>
    <w:rsid w:val="00E61CD6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1225A"/>
    <w:rsid w:val="00F13F15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5E0F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2BE5535-2C18-48AF-A289-EA7881C7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3346A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31180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BCD4-9A6C-403F-8D72-B5886D39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2017-07-24T21:34:00Z</dcterms:created>
  <dcterms:modified xsi:type="dcterms:W3CDTF">2017-10-05T15:42:00Z</dcterms:modified>
</cp:coreProperties>
</file>