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9C7380" w:rsidRDefault="00F465CF"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proofErr w:type="spellStart"/>
          <w:r w:rsidR="0054358B" w:rsidRPr="009C7380">
            <w:rPr>
              <w:rFonts w:ascii="Arial" w:hAnsi="Arial" w:cs="Arial"/>
              <w:sz w:val="36"/>
              <w:szCs w:val="36"/>
            </w:rPr>
            <w:t>Propynyllithium</w:t>
          </w:r>
          <w:proofErr w:type="spellEnd"/>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4F599F" w:rsidRPr="00F909E2" w:rsidTr="006D1B30">
        <w:trPr>
          <w:trHeight w:val="432"/>
        </w:trPr>
        <w:tc>
          <w:tcPr>
            <w:tcW w:w="4608" w:type="dxa"/>
            <w:tcBorders>
              <w:top w:val="single" w:sz="4" w:space="0" w:color="auto"/>
              <w:left w:val="single" w:sz="4" w:space="0" w:color="auto"/>
            </w:tcBorders>
            <w:shd w:val="clear" w:color="auto" w:fill="F2F2F2" w:themeFill="background1" w:themeFillShade="F2"/>
            <w:vAlign w:val="center"/>
          </w:tcPr>
          <w:p w:rsidR="004F599F" w:rsidRPr="00803871" w:rsidRDefault="004F599F" w:rsidP="006D1B30">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66F42BDEEF6943BCA92E474FC8FBD134"/>
            </w:placeholder>
            <w:showingPlcHdr/>
          </w:sdtPr>
          <w:sdtEndPr/>
          <w:sdtContent>
            <w:tc>
              <w:tcPr>
                <w:tcW w:w="4968" w:type="dxa"/>
                <w:tcBorders>
                  <w:top w:val="single" w:sz="4" w:space="0" w:color="auto"/>
                  <w:right w:val="single" w:sz="4" w:space="0" w:color="auto"/>
                </w:tcBorders>
                <w:vAlign w:val="bottom"/>
              </w:tcPr>
              <w:p w:rsidR="004F599F" w:rsidRPr="00803871" w:rsidRDefault="004F599F"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4F599F" w:rsidRPr="00F909E2" w:rsidTr="006D1B30">
        <w:trPr>
          <w:trHeight w:val="432"/>
        </w:trPr>
        <w:tc>
          <w:tcPr>
            <w:tcW w:w="4608" w:type="dxa"/>
            <w:tcBorders>
              <w:left w:val="single" w:sz="4" w:space="0" w:color="auto"/>
            </w:tcBorders>
            <w:shd w:val="clear" w:color="auto" w:fill="F2F2F2" w:themeFill="background1" w:themeFillShade="F2"/>
            <w:vAlign w:val="center"/>
          </w:tcPr>
          <w:p w:rsidR="004F599F" w:rsidRPr="00803871" w:rsidRDefault="004F599F" w:rsidP="006D1B30">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7C85AA45279741099827D77C4F15740F"/>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4F599F" w:rsidRPr="00803871" w:rsidRDefault="004F599F" w:rsidP="006D1B30">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4F599F" w:rsidRPr="00F909E2" w:rsidTr="006D1B30">
        <w:trPr>
          <w:trHeight w:val="432"/>
        </w:trPr>
        <w:tc>
          <w:tcPr>
            <w:tcW w:w="4608" w:type="dxa"/>
            <w:tcBorders>
              <w:left w:val="single" w:sz="4" w:space="0" w:color="auto"/>
            </w:tcBorders>
            <w:shd w:val="clear" w:color="auto" w:fill="F2F2F2" w:themeFill="background1" w:themeFillShade="F2"/>
            <w:vAlign w:val="center"/>
          </w:tcPr>
          <w:p w:rsidR="004F599F" w:rsidRPr="00803871" w:rsidRDefault="004F599F" w:rsidP="006D1B30">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0B18A525446547B0B07DD835257174AD"/>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4F599F" w:rsidRPr="00803871" w:rsidRDefault="004F599F" w:rsidP="006D1B30">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4F599F" w:rsidRPr="00F909E2" w:rsidTr="006D1B30">
        <w:trPr>
          <w:trHeight w:val="432"/>
        </w:trPr>
        <w:tc>
          <w:tcPr>
            <w:tcW w:w="4608" w:type="dxa"/>
            <w:tcBorders>
              <w:left w:val="single" w:sz="4" w:space="0" w:color="auto"/>
            </w:tcBorders>
            <w:shd w:val="clear" w:color="auto" w:fill="F2F2F2" w:themeFill="background1" w:themeFillShade="F2"/>
            <w:vAlign w:val="center"/>
          </w:tcPr>
          <w:p w:rsidR="004F599F" w:rsidRPr="00803871" w:rsidRDefault="004F599F" w:rsidP="006D1B30">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B428A4955B4E483EB3C5201A89795CF7"/>
            </w:placeholder>
            <w:showingPlcHdr/>
          </w:sdtPr>
          <w:sdtEndPr/>
          <w:sdtContent>
            <w:tc>
              <w:tcPr>
                <w:tcW w:w="4968" w:type="dxa"/>
                <w:tcBorders>
                  <w:right w:val="single" w:sz="4" w:space="0" w:color="auto"/>
                </w:tcBorders>
                <w:vAlign w:val="bottom"/>
              </w:tcPr>
              <w:p w:rsidR="004F599F" w:rsidRPr="00803871" w:rsidRDefault="004F599F"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4F599F" w:rsidRPr="00F909E2" w:rsidTr="006D1B30">
        <w:trPr>
          <w:trHeight w:val="432"/>
        </w:trPr>
        <w:tc>
          <w:tcPr>
            <w:tcW w:w="4608" w:type="dxa"/>
            <w:tcBorders>
              <w:left w:val="single" w:sz="4" w:space="0" w:color="auto"/>
            </w:tcBorders>
            <w:shd w:val="clear" w:color="auto" w:fill="F2F2F2" w:themeFill="background1" w:themeFillShade="F2"/>
            <w:vAlign w:val="center"/>
          </w:tcPr>
          <w:p w:rsidR="004F599F" w:rsidRPr="00803871" w:rsidRDefault="004F599F" w:rsidP="006D1B30">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C1D991CE0FCF488CAF17637D167A7F7B"/>
            </w:placeholder>
            <w:showingPlcHdr/>
          </w:sdtPr>
          <w:sdtEndPr/>
          <w:sdtContent>
            <w:tc>
              <w:tcPr>
                <w:tcW w:w="4968" w:type="dxa"/>
                <w:tcBorders>
                  <w:right w:val="single" w:sz="4" w:space="0" w:color="auto"/>
                </w:tcBorders>
                <w:vAlign w:val="bottom"/>
              </w:tcPr>
              <w:p w:rsidR="004F599F" w:rsidRPr="00803871" w:rsidRDefault="004F599F"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4F599F" w:rsidRPr="00F909E2" w:rsidTr="006D1B30">
        <w:trPr>
          <w:trHeight w:val="432"/>
        </w:trPr>
        <w:tc>
          <w:tcPr>
            <w:tcW w:w="4608" w:type="dxa"/>
            <w:tcBorders>
              <w:left w:val="single" w:sz="4" w:space="0" w:color="auto"/>
            </w:tcBorders>
            <w:shd w:val="clear" w:color="auto" w:fill="F2F2F2" w:themeFill="background1" w:themeFillShade="F2"/>
            <w:vAlign w:val="center"/>
          </w:tcPr>
          <w:p w:rsidR="004F599F" w:rsidRPr="00803871" w:rsidRDefault="004F599F" w:rsidP="006D1B30">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A362FB4E29D842C99F8AA6ACD53370EF"/>
            </w:placeholder>
            <w:showingPlcHdr/>
          </w:sdtPr>
          <w:sdtEndPr/>
          <w:sdtContent>
            <w:tc>
              <w:tcPr>
                <w:tcW w:w="4968" w:type="dxa"/>
                <w:tcBorders>
                  <w:right w:val="single" w:sz="4" w:space="0" w:color="auto"/>
                </w:tcBorders>
                <w:vAlign w:val="bottom"/>
              </w:tcPr>
              <w:p w:rsidR="004F599F" w:rsidRPr="00803871" w:rsidRDefault="004F599F"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4F599F" w:rsidRPr="00F909E2" w:rsidTr="006D1B30">
        <w:trPr>
          <w:trHeight w:val="432"/>
        </w:trPr>
        <w:tc>
          <w:tcPr>
            <w:tcW w:w="4608" w:type="dxa"/>
            <w:tcBorders>
              <w:left w:val="single" w:sz="4" w:space="0" w:color="auto"/>
            </w:tcBorders>
            <w:shd w:val="clear" w:color="auto" w:fill="F2F2F2" w:themeFill="background1" w:themeFillShade="F2"/>
            <w:vAlign w:val="center"/>
          </w:tcPr>
          <w:p w:rsidR="004F599F" w:rsidRPr="00803871" w:rsidRDefault="004F599F" w:rsidP="006D1B30">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ADFA2C11147844FF9D8E0E3BF51251C5"/>
            </w:placeholder>
            <w:showingPlcHdr/>
          </w:sdtPr>
          <w:sdtEndPr/>
          <w:sdtContent>
            <w:tc>
              <w:tcPr>
                <w:tcW w:w="4968" w:type="dxa"/>
                <w:tcBorders>
                  <w:right w:val="single" w:sz="4" w:space="0" w:color="auto"/>
                </w:tcBorders>
                <w:vAlign w:val="bottom"/>
              </w:tcPr>
              <w:p w:rsidR="004F599F" w:rsidRPr="00803871" w:rsidRDefault="004F599F"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4F599F" w:rsidRPr="00F909E2" w:rsidTr="006D1B30">
        <w:trPr>
          <w:trHeight w:val="432"/>
        </w:trPr>
        <w:tc>
          <w:tcPr>
            <w:tcW w:w="4608" w:type="dxa"/>
            <w:vMerge w:val="restart"/>
            <w:tcBorders>
              <w:left w:val="single" w:sz="4" w:space="0" w:color="auto"/>
            </w:tcBorders>
            <w:shd w:val="clear" w:color="auto" w:fill="F2F2F2" w:themeFill="background1" w:themeFillShade="F2"/>
            <w:vAlign w:val="center"/>
          </w:tcPr>
          <w:p w:rsidR="004F599F" w:rsidRPr="00803871" w:rsidRDefault="004F599F" w:rsidP="006D1B30">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089EF52D0A8F4803999E38A43365E798"/>
            </w:placeholder>
            <w:showingPlcHdr/>
          </w:sdtPr>
          <w:sdtEndPr/>
          <w:sdtContent>
            <w:tc>
              <w:tcPr>
                <w:tcW w:w="4968" w:type="dxa"/>
                <w:tcBorders>
                  <w:right w:val="single" w:sz="4" w:space="0" w:color="auto"/>
                </w:tcBorders>
                <w:vAlign w:val="bottom"/>
              </w:tcPr>
              <w:p w:rsidR="004F599F" w:rsidRPr="00803871" w:rsidRDefault="004F599F"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4F599F" w:rsidRPr="00F909E2" w:rsidTr="006D1B30">
        <w:trPr>
          <w:trHeight w:val="144"/>
        </w:trPr>
        <w:tc>
          <w:tcPr>
            <w:tcW w:w="4608" w:type="dxa"/>
            <w:vMerge/>
            <w:tcBorders>
              <w:left w:val="single" w:sz="4" w:space="0" w:color="auto"/>
            </w:tcBorders>
            <w:shd w:val="clear" w:color="auto" w:fill="F2F2F2" w:themeFill="background1" w:themeFillShade="F2"/>
            <w:vAlign w:val="center"/>
          </w:tcPr>
          <w:p w:rsidR="004F599F" w:rsidRPr="00803871" w:rsidRDefault="004F599F" w:rsidP="006D1B30">
            <w:pPr>
              <w:rPr>
                <w:rFonts w:ascii="Arial" w:hAnsi="Arial" w:cs="Arial"/>
                <w:b/>
                <w:i/>
                <w:sz w:val="20"/>
                <w:szCs w:val="20"/>
              </w:rPr>
            </w:pPr>
          </w:p>
        </w:tc>
        <w:tc>
          <w:tcPr>
            <w:tcW w:w="4968" w:type="dxa"/>
            <w:tcBorders>
              <w:right w:val="single" w:sz="4" w:space="0" w:color="auto"/>
            </w:tcBorders>
          </w:tcPr>
          <w:p w:rsidR="004F599F" w:rsidRPr="00F909E2" w:rsidRDefault="004F599F" w:rsidP="006D1B30">
            <w:pPr>
              <w:jc w:val="center"/>
              <w:rPr>
                <w:rFonts w:ascii="Arial" w:hAnsi="Arial" w:cs="Arial"/>
                <w:i/>
                <w:sz w:val="18"/>
                <w:szCs w:val="18"/>
              </w:rPr>
            </w:pPr>
            <w:r w:rsidRPr="00F909E2">
              <w:rPr>
                <w:rFonts w:ascii="Arial" w:hAnsi="Arial" w:cs="Arial"/>
                <w:i/>
                <w:sz w:val="18"/>
                <w:szCs w:val="18"/>
              </w:rPr>
              <w:t>(Name and Phone Number)</w:t>
            </w:r>
          </w:p>
        </w:tc>
      </w:tr>
      <w:tr w:rsidR="004F599F" w:rsidRPr="00F909E2" w:rsidTr="006D1B30">
        <w:trPr>
          <w:trHeight w:val="422"/>
        </w:trPr>
        <w:tc>
          <w:tcPr>
            <w:tcW w:w="4608" w:type="dxa"/>
            <w:vMerge w:val="restart"/>
            <w:tcBorders>
              <w:left w:val="single" w:sz="4" w:space="0" w:color="auto"/>
            </w:tcBorders>
            <w:shd w:val="clear" w:color="auto" w:fill="F2F2F2" w:themeFill="background1" w:themeFillShade="F2"/>
            <w:vAlign w:val="center"/>
          </w:tcPr>
          <w:p w:rsidR="004F599F" w:rsidRPr="00803871" w:rsidRDefault="004F599F" w:rsidP="006D1B30">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35D48F8106F74378B5065CCA0DDE4B69"/>
            </w:placeholder>
            <w:showingPlcHdr/>
          </w:sdtPr>
          <w:sdtEndPr/>
          <w:sdtContent>
            <w:tc>
              <w:tcPr>
                <w:tcW w:w="4968" w:type="dxa"/>
                <w:tcBorders>
                  <w:right w:val="single" w:sz="4" w:space="0" w:color="auto"/>
                </w:tcBorders>
                <w:vAlign w:val="bottom"/>
              </w:tcPr>
              <w:p w:rsidR="004F599F" w:rsidRPr="00803871" w:rsidRDefault="004F599F" w:rsidP="006D1B30">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4F599F" w:rsidRPr="00F909E2" w:rsidTr="006D1B30">
        <w:trPr>
          <w:trHeight w:val="70"/>
        </w:trPr>
        <w:tc>
          <w:tcPr>
            <w:tcW w:w="4608" w:type="dxa"/>
            <w:vMerge/>
            <w:tcBorders>
              <w:left w:val="single" w:sz="4" w:space="0" w:color="auto"/>
              <w:bottom w:val="single" w:sz="4" w:space="0" w:color="auto"/>
            </w:tcBorders>
            <w:shd w:val="clear" w:color="auto" w:fill="F2F2F2" w:themeFill="background1" w:themeFillShade="F2"/>
          </w:tcPr>
          <w:p w:rsidR="004F599F" w:rsidRPr="00F909E2" w:rsidRDefault="004F599F" w:rsidP="006D1B30">
            <w:pPr>
              <w:jc w:val="center"/>
              <w:rPr>
                <w:rFonts w:ascii="Arial" w:hAnsi="Arial" w:cs="Arial"/>
                <w:i/>
                <w:sz w:val="18"/>
                <w:szCs w:val="18"/>
              </w:rPr>
            </w:pPr>
          </w:p>
        </w:tc>
        <w:tc>
          <w:tcPr>
            <w:tcW w:w="4968" w:type="dxa"/>
            <w:tcBorders>
              <w:bottom w:val="single" w:sz="4" w:space="0" w:color="auto"/>
              <w:right w:val="single" w:sz="4" w:space="0" w:color="auto"/>
            </w:tcBorders>
          </w:tcPr>
          <w:p w:rsidR="004F599F" w:rsidRPr="00F909E2" w:rsidRDefault="004F599F" w:rsidP="006D1B30">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F465CF" w:rsidRDefault="00F465CF"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514430748"/>
              <w:placeholder>
                <w:docPart w:val="37C839DF56BC427DB44D34D76F316E15"/>
              </w:placeholder>
            </w:sdtPr>
            <w:sdtEndPr/>
            <w:sdtContent>
              <w:proofErr w:type="spellStart"/>
              <w:r w:rsidR="0054358B" w:rsidRPr="00F465CF">
                <w:rPr>
                  <w:rFonts w:ascii="Arial" w:hAnsi="Arial" w:cs="Arial"/>
                  <w:sz w:val="20"/>
                  <w:szCs w:val="20"/>
                </w:rPr>
                <w:t>Propynyllithium</w:t>
              </w:r>
              <w:proofErr w:type="spellEnd"/>
              <w:r w:rsidR="0054358B" w:rsidRPr="00F465CF">
                <w:rPr>
                  <w:rFonts w:ascii="Arial" w:hAnsi="Arial" w:cs="Arial"/>
                  <w:sz w:val="20"/>
                  <w:szCs w:val="20"/>
                </w:rPr>
                <w:t xml:space="preserve"> </w:t>
              </w:r>
              <w:r w:rsidR="00AB70F8" w:rsidRPr="00F465CF">
                <w:rPr>
                  <w:rFonts w:ascii="Arial" w:hAnsi="Arial" w:cs="Arial"/>
                  <w:sz w:val="20"/>
                  <w:szCs w:val="20"/>
                </w:rPr>
                <w:t>is an air</w:t>
              </w:r>
              <w:r w:rsidR="0069742B" w:rsidRPr="00F465CF">
                <w:rPr>
                  <w:rFonts w:ascii="Arial" w:hAnsi="Arial" w:cs="Arial"/>
                  <w:sz w:val="20"/>
                  <w:szCs w:val="20"/>
                </w:rPr>
                <w:t>-</w:t>
              </w:r>
              <w:r w:rsidR="00AB70F8" w:rsidRPr="00F465CF">
                <w:rPr>
                  <w:rFonts w:ascii="Arial" w:hAnsi="Arial" w:cs="Arial"/>
                  <w:sz w:val="20"/>
                  <w:szCs w:val="20"/>
                </w:rPr>
                <w:t xml:space="preserve"> and moisture</w:t>
              </w:r>
              <w:r w:rsidR="0069742B" w:rsidRPr="00F465CF">
                <w:rPr>
                  <w:rFonts w:ascii="Arial" w:hAnsi="Arial" w:cs="Arial"/>
                  <w:sz w:val="20"/>
                  <w:szCs w:val="20"/>
                </w:rPr>
                <w:t>-</w:t>
              </w:r>
              <w:r w:rsidR="00AB70F8" w:rsidRPr="00F465CF">
                <w:rPr>
                  <w:rFonts w:ascii="Arial" w:hAnsi="Arial" w:cs="Arial"/>
                  <w:sz w:val="20"/>
                  <w:szCs w:val="20"/>
                </w:rPr>
                <w:t>sensitive, corrosive and highly flammable</w:t>
              </w:r>
              <w:r w:rsidR="0054358B" w:rsidRPr="00F465CF">
                <w:rPr>
                  <w:rFonts w:ascii="Arial" w:hAnsi="Arial" w:cs="Arial"/>
                  <w:sz w:val="20"/>
                  <w:szCs w:val="20"/>
                </w:rPr>
                <w:t xml:space="preserve">, white to off-white </w:t>
              </w:r>
              <w:r w:rsidR="00AB70F8" w:rsidRPr="00F465CF">
                <w:rPr>
                  <w:rFonts w:ascii="Arial" w:hAnsi="Arial" w:cs="Arial"/>
                  <w:sz w:val="20"/>
                  <w:szCs w:val="20"/>
                </w:rPr>
                <w:t>powder</w:t>
              </w:r>
              <w:r w:rsidR="00D06C79" w:rsidRPr="00F465CF">
                <w:rPr>
                  <w:rFonts w:ascii="Arial" w:hAnsi="Arial" w:cs="Arial"/>
                  <w:sz w:val="20"/>
                  <w:szCs w:val="20"/>
                </w:rPr>
                <w:t>.</w:t>
              </w:r>
              <w:r w:rsidR="0078776E" w:rsidRPr="00F465CF">
                <w:rPr>
                  <w:rFonts w:ascii="Arial" w:hAnsi="Arial" w:cs="Arial"/>
                  <w:sz w:val="20"/>
                  <w:szCs w:val="20"/>
                </w:rPr>
                <w:t xml:space="preserve"> </w:t>
              </w:r>
              <w:r w:rsidRPr="00F465CF">
                <w:rPr>
                  <w:rFonts w:ascii="Arial" w:hAnsi="Arial" w:cs="Arial"/>
                  <w:sz w:val="20"/>
                  <w:szCs w:val="20"/>
                </w:rPr>
                <w:t xml:space="preserve">It </w:t>
              </w:r>
              <w:r w:rsidR="0078776E" w:rsidRPr="00F465CF">
                <w:rPr>
                  <w:rFonts w:ascii="Arial" w:hAnsi="Arial" w:cs="Arial"/>
                  <w:sz w:val="20"/>
                  <w:szCs w:val="20"/>
                </w:rPr>
                <w:t>is self</w:t>
              </w:r>
              <w:r w:rsidRPr="00F465CF">
                <w:rPr>
                  <w:rFonts w:ascii="Arial" w:hAnsi="Arial" w:cs="Arial"/>
                  <w:sz w:val="20"/>
                  <w:szCs w:val="20"/>
                </w:rPr>
                <w:t>-</w:t>
              </w:r>
              <w:r w:rsidR="0078776E" w:rsidRPr="00F465CF">
                <w:rPr>
                  <w:rFonts w:ascii="Arial" w:hAnsi="Arial" w:cs="Arial"/>
                  <w:sz w:val="20"/>
                  <w:szCs w:val="20"/>
                </w:rPr>
                <w:t>ignitable.</w:t>
              </w:r>
              <w:r w:rsidR="00D06C79" w:rsidRPr="00F465CF">
                <w:rPr>
                  <w:rFonts w:ascii="Arial" w:hAnsi="Arial" w:cs="Arial"/>
                  <w:sz w:val="20"/>
                  <w:szCs w:val="20"/>
                </w:rPr>
                <w:t xml:space="preserve"> It is</w:t>
              </w:r>
              <w:r w:rsidR="0054358B" w:rsidRPr="00F465CF">
                <w:rPr>
                  <w:rFonts w:ascii="Arial" w:hAnsi="Arial" w:cs="Arial"/>
                  <w:sz w:val="20"/>
                  <w:szCs w:val="20"/>
                </w:rPr>
                <w:t xml:space="preserve"> insoluble in hydrocarbon solvents, diethyl ether, 1</w:t>
              </w:r>
              <w:r w:rsidR="00D06C79" w:rsidRPr="00F465CF">
                <w:rPr>
                  <w:rFonts w:ascii="Arial" w:hAnsi="Arial" w:cs="Arial"/>
                  <w:sz w:val="20"/>
                  <w:szCs w:val="20"/>
                </w:rPr>
                <w:t>,</w:t>
              </w:r>
              <w:r w:rsidR="0054358B" w:rsidRPr="00F465CF">
                <w:rPr>
                  <w:rFonts w:ascii="Arial" w:hAnsi="Arial" w:cs="Arial"/>
                  <w:sz w:val="20"/>
                  <w:szCs w:val="20"/>
                </w:rPr>
                <w:t>2-dimethoxyethane and tetrahydrofuran (THF</w:t>
              </w:r>
              <w:r w:rsidR="00D06C79" w:rsidRPr="00F465CF">
                <w:rPr>
                  <w:rFonts w:ascii="Arial" w:hAnsi="Arial" w:cs="Arial"/>
                  <w:sz w:val="20"/>
                  <w:szCs w:val="20"/>
                </w:rPr>
                <w:t>)</w:t>
              </w:r>
              <w:r w:rsidRPr="00F465CF">
                <w:rPr>
                  <w:rFonts w:ascii="Arial" w:hAnsi="Arial" w:cs="Arial"/>
                  <w:sz w:val="20"/>
                  <w:szCs w:val="20"/>
                </w:rPr>
                <w:t>,</w:t>
              </w:r>
              <w:r w:rsidR="00474E28" w:rsidRPr="00F465CF">
                <w:rPr>
                  <w:rFonts w:ascii="Arial" w:hAnsi="Arial" w:cs="Arial"/>
                  <w:sz w:val="20"/>
                  <w:szCs w:val="20"/>
                </w:rPr>
                <w:t xml:space="preserve"> but soluble in DMSO. A commonly used reaction of </w:t>
              </w:r>
              <w:proofErr w:type="spellStart"/>
              <w:r w:rsidR="00474E28" w:rsidRPr="00F465CF">
                <w:rPr>
                  <w:rFonts w:ascii="Arial" w:hAnsi="Arial" w:cs="Arial"/>
                  <w:sz w:val="20"/>
                  <w:szCs w:val="20"/>
                </w:rPr>
                <w:t>propynyllithium</w:t>
              </w:r>
              <w:proofErr w:type="spellEnd"/>
              <w:r w:rsidR="00474E28" w:rsidRPr="00F465CF">
                <w:rPr>
                  <w:rFonts w:ascii="Arial" w:hAnsi="Arial" w:cs="Arial"/>
                  <w:sz w:val="20"/>
                  <w:szCs w:val="20"/>
                </w:rPr>
                <w:t xml:space="preserve"> is the reaction with ketones to form tertiary alcohols.  </w:t>
              </w:r>
              <w:r w:rsidR="00D06C79" w:rsidRPr="00F465CF">
                <w:rPr>
                  <w:rFonts w:ascii="Arial" w:hAnsi="Arial" w:cs="Arial"/>
                  <w:sz w:val="20"/>
                  <w:szCs w:val="20"/>
                </w:rPr>
                <w:t xml:space="preserve"> </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474E28" w:rsidRPr="00474E28">
            <w:rPr>
              <w:rFonts w:ascii="Arial" w:hAnsi="Arial" w:cs="Arial"/>
              <w:sz w:val="20"/>
              <w:szCs w:val="20"/>
            </w:rPr>
            <w:t>4529-04-8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474E28" w:rsidRPr="00CA413C">
            <w:rPr>
              <w:rFonts w:ascii="Arial" w:hAnsi="Arial" w:cs="Arial"/>
              <w:b/>
              <w:sz w:val="20"/>
              <w:szCs w:val="20"/>
              <w:u w:val="single"/>
            </w:rPr>
            <w:t>Pyrophoric,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474E28">
            <w:rPr>
              <w:rFonts w:ascii="Arial" w:hAnsi="Arial" w:cs="Arial"/>
              <w:sz w:val="20"/>
              <w:szCs w:val="20"/>
            </w:rPr>
            <w:t>C</w:t>
          </w:r>
          <w:r w:rsidR="00474E28" w:rsidRPr="00474E28">
            <w:rPr>
              <w:rFonts w:ascii="Arial" w:hAnsi="Arial" w:cs="Arial"/>
              <w:sz w:val="20"/>
              <w:szCs w:val="20"/>
              <w:vertAlign w:val="subscript"/>
            </w:rPr>
            <w:t>3</w:t>
          </w:r>
          <w:r w:rsidR="00474E28">
            <w:rPr>
              <w:rFonts w:ascii="Arial" w:hAnsi="Arial" w:cs="Arial"/>
              <w:sz w:val="20"/>
              <w:szCs w:val="20"/>
            </w:rPr>
            <w:t>H</w:t>
          </w:r>
          <w:r w:rsidR="00474E28" w:rsidRPr="00474E28">
            <w:rPr>
              <w:rFonts w:ascii="Arial" w:hAnsi="Arial" w:cs="Arial"/>
              <w:sz w:val="20"/>
              <w:szCs w:val="20"/>
              <w:vertAlign w:val="subscript"/>
            </w:rPr>
            <w:t>3</w:t>
          </w:r>
          <w:r w:rsidR="00474E28">
            <w:rPr>
              <w:rFonts w:ascii="Arial" w:hAnsi="Arial" w:cs="Arial"/>
              <w:sz w:val="20"/>
              <w:szCs w:val="20"/>
            </w:rPr>
            <w:t>Li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B70A1DB57BAE4FCFB3F49364429C9362"/>
          </w:placeholder>
        </w:sdtPr>
        <w:sdtEndPr/>
        <w:sdtContent>
          <w:r w:rsidR="00474E28">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474E28">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474E28">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rPr>
          <w:sz w:val="20"/>
          <w:szCs w:val="20"/>
        </w:rPr>
      </w:sdtEndPr>
      <w:sdtContent>
        <w:sdt>
          <w:sdtPr>
            <w:rPr>
              <w:rFonts w:ascii="Arial" w:hAnsi="Arial" w:cs="Arial"/>
              <w:sz w:val="20"/>
              <w:szCs w:val="20"/>
            </w:rPr>
            <w:id w:val="-2144416695"/>
          </w:sdtPr>
          <w:sdtEndPr/>
          <w:sdtContent>
            <w:p w:rsidR="00987262" w:rsidRPr="00F465CF" w:rsidRDefault="00474E28" w:rsidP="00A874A1">
              <w:pPr>
                <w:rPr>
                  <w:rFonts w:ascii="Arial" w:hAnsi="Arial" w:cs="Arial"/>
                  <w:b/>
                  <w:sz w:val="20"/>
                  <w:szCs w:val="20"/>
                </w:rPr>
              </w:pPr>
              <w:proofErr w:type="spellStart"/>
              <w:r w:rsidRPr="00F465CF">
                <w:rPr>
                  <w:rFonts w:ascii="Arial" w:hAnsi="Arial" w:cs="Arial"/>
                  <w:sz w:val="20"/>
                  <w:szCs w:val="20"/>
                </w:rPr>
                <w:t>Propynyllithium</w:t>
              </w:r>
              <w:proofErr w:type="spellEnd"/>
              <w:r w:rsidRPr="00F465CF">
                <w:rPr>
                  <w:rFonts w:ascii="Arial" w:hAnsi="Arial" w:cs="Arial"/>
                  <w:sz w:val="20"/>
                  <w:szCs w:val="20"/>
                </w:rPr>
                <w:t xml:space="preserve"> has </w:t>
              </w:r>
              <w:r w:rsidR="00F465CF">
                <w:rPr>
                  <w:rFonts w:ascii="Arial" w:hAnsi="Arial" w:cs="Arial"/>
                  <w:sz w:val="20"/>
                  <w:szCs w:val="20"/>
                </w:rPr>
                <w:t xml:space="preserve">a </w:t>
              </w:r>
              <w:r w:rsidRPr="00F465CF">
                <w:rPr>
                  <w:rFonts w:ascii="Arial" w:hAnsi="Arial" w:cs="Arial"/>
                  <w:sz w:val="20"/>
                  <w:szCs w:val="20"/>
                </w:rPr>
                <w:t>strong corrosive effect on skin and mucous membranes. It is irritant to skin and mucous membranes. It is a strong irritant with the danger of severe eye injury.</w:t>
              </w:r>
              <w:r w:rsidRPr="00F465CF">
                <w:rPr>
                  <w:sz w:val="20"/>
                  <w:szCs w:val="20"/>
                </w:rPr>
                <w:t xml:space="preserve"> </w:t>
              </w:r>
              <w:r w:rsidRPr="00F465CF">
                <w:rPr>
                  <w:rFonts w:ascii="Arial" w:hAnsi="Arial" w:cs="Arial"/>
                  <w:sz w:val="20"/>
                  <w:szCs w:val="20"/>
                </w:rPr>
                <w:t>Large amounts of lithium compounds may cause vomiting, diarrhea, ataxia, intestinal irritation, kidney injury, central nervous system depression and drop in blood pressure. Central nervous system effects may include slurred speech, blurred vision, dizziness, sensory loss, convulsions and stupor. Chronic intake may cause neuromuscular effects such as tremor, ataxia, weakness, clonus and hyperactive reflexes. Lithium can cause kidney damage, gastrointestinal disturbances, fatigue, dehydration, weight loss, dermatological effects and thyroid damage. Lithium ion has shown teratogenic effects in rats and mice.</w:t>
              </w:r>
              <w:r w:rsidR="00852360" w:rsidRPr="00F465CF">
                <w:rPr>
                  <w:rFonts w:ascii="Arial" w:hAnsi="Arial" w:cs="Arial"/>
                  <w:sz w:val="20"/>
                  <w:szCs w:val="20"/>
                </w:rPr>
                <w:t xml:space="preserve"> Swallowing will lead to a strong corrosive effect on mouth and throat and to the danger of perforation of esophagus and stomach.</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030740" w:rsidRDefault="00030740" w:rsidP="00030740">
              <w:pPr>
                <w:pStyle w:val="NoSpacing"/>
                <w:rPr>
                  <w:rFonts w:ascii="Arial" w:hAnsi="Arial" w:cs="Arial"/>
                  <w:sz w:val="20"/>
                  <w:szCs w:val="20"/>
                </w:rPr>
              </w:pPr>
              <w:r w:rsidRPr="00CE491A">
                <w:rPr>
                  <w:rStyle w:val="PlaceholderText"/>
                  <w:rFonts w:ascii="Arial" w:hAnsi="Arial" w:cs="Arial"/>
                  <w:color w:val="auto"/>
                  <w:sz w:val="20"/>
                  <w:szCs w:val="20"/>
                </w:rPr>
                <w:t>Where risk assessment shows air-purifying respirators are appropriate</w:t>
              </w:r>
              <w:r w:rsidR="00F465CF">
                <w:rPr>
                  <w:rStyle w:val="PlaceholderText"/>
                  <w:rFonts w:ascii="Arial" w:hAnsi="Arial" w:cs="Arial"/>
                  <w:color w:val="auto"/>
                  <w:sz w:val="20"/>
                  <w:szCs w:val="20"/>
                </w:rPr>
                <w:t>,</w:t>
              </w:r>
              <w:r w:rsidRPr="00CE491A">
                <w:rPr>
                  <w:rStyle w:val="PlaceholderText"/>
                  <w:rFonts w:ascii="Arial" w:hAnsi="Arial" w:cs="Arial"/>
                  <w:color w:val="auto"/>
                  <w:sz w:val="20"/>
                  <w:szCs w:val="20"/>
                </w:rPr>
                <w:t xml:space="preserve"> use a full-face particle respirator type N99 (US) or type P2 (EN 143) respirator cartridges as a backup to engineering controls. If the respirator is the sole means of protection, use a full-face supplied air respirator. Use respirators and components tested and approved under appropriate government standards </w:t>
              </w:r>
              <w:r>
                <w:rPr>
                  <w:rStyle w:val="PlaceholderText"/>
                  <w:rFonts w:ascii="Arial" w:hAnsi="Arial" w:cs="Arial"/>
                  <w:color w:val="auto"/>
                  <w:sz w:val="20"/>
                  <w:szCs w:val="20"/>
                </w:rPr>
                <w:t>such as NIOSH (US) or CEN (EU)</w:t>
              </w:r>
              <w:r w:rsidR="00852360" w:rsidRPr="00852360">
                <w:rPr>
                  <w:rFonts w:ascii="Arial" w:hAnsi="Arial" w:cs="Arial"/>
                  <w:sz w:val="20"/>
                  <w:szCs w:val="20"/>
                </w:rPr>
                <w:t>.</w:t>
              </w:r>
            </w:p>
          </w:sdtContent>
        </w:sdt>
      </w:sdtContent>
    </w:sdt>
    <w:p w:rsidR="003F564F" w:rsidRPr="003F564F" w:rsidRDefault="003F564F" w:rsidP="00F465CF">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F465C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F465CF">
        <w:rPr>
          <w:rFonts w:ascii="Arial" w:hAnsi="Arial" w:cs="Arial"/>
          <w:sz w:val="20"/>
          <w:szCs w:val="20"/>
        </w:rPr>
        <w:t>.</w:t>
      </w:r>
    </w:p>
    <w:p w:rsidR="00BF22EE" w:rsidRPr="003F564F" w:rsidRDefault="00BF22EE" w:rsidP="00F465CF">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F465CF">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030740" w:rsidRDefault="00030740" w:rsidP="00030740">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030740" w:rsidRDefault="00030740" w:rsidP="00F465CF">
          <w:pPr>
            <w:autoSpaceDE w:val="0"/>
            <w:autoSpaceDN w:val="0"/>
            <w:adjustRightInd w:val="0"/>
            <w:spacing w:before="200"/>
            <w:rPr>
              <w:rFonts w:ascii="Arial" w:hAnsi="Arial" w:cs="Arial"/>
              <w:b/>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w:t>
          </w:r>
          <w:r w:rsidRPr="0084637C">
            <w:rPr>
              <w:rFonts w:ascii="Arial" w:hAnsi="Arial" w:cs="Arial"/>
              <w:sz w:val="20"/>
              <w:szCs w:val="20"/>
            </w:rPr>
            <w:t xml:space="preserve">compatible with </w:t>
          </w:r>
          <w:proofErr w:type="spellStart"/>
          <w:r>
            <w:rPr>
              <w:rFonts w:ascii="Arial" w:hAnsi="Arial" w:cs="Arial"/>
              <w:sz w:val="20"/>
              <w:szCs w:val="20"/>
            </w:rPr>
            <w:t>propynyllithium</w:t>
          </w:r>
          <w:proofErr w:type="spellEnd"/>
          <w:r w:rsidRPr="0084637C">
            <w:rPr>
              <w:rFonts w:ascii="Arial" w:hAnsi="Arial" w:cs="Arial"/>
              <w:sz w:val="20"/>
              <w:szCs w:val="20"/>
            </w:rPr>
            <w:t>.</w:t>
          </w:r>
        </w:p>
      </w:sdtContent>
    </w:sdt>
    <w:p w:rsidR="00F465CF" w:rsidRDefault="00F465CF">
      <w:pPr>
        <w:rPr>
          <w:rFonts w:ascii="Arial" w:hAnsi="Arial" w:cs="Arial"/>
          <w:sz w:val="20"/>
          <w:szCs w:val="20"/>
        </w:rPr>
      </w:pPr>
      <w:r>
        <w:rPr>
          <w:rFonts w:ascii="Arial" w:hAnsi="Arial" w:cs="Arial"/>
          <w:sz w:val="20"/>
          <w:szCs w:val="20"/>
        </w:rPr>
        <w:br w:type="page"/>
      </w:r>
    </w:p>
    <w:p w:rsidR="003F564F" w:rsidRPr="00265CA6" w:rsidRDefault="003F564F" w:rsidP="00030740">
      <w:pPr>
        <w:autoSpaceDE w:val="0"/>
        <w:autoSpaceDN w:val="0"/>
        <w:adjustRightInd w:val="0"/>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F465C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465C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465CF"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465CF"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F465CF">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F465CF" w:rsidP="003F564F">
          <w:pPr>
            <w:rPr>
              <w:rFonts w:ascii="Arial" w:hAnsi="Arial" w:cs="Arial"/>
              <w:b/>
              <w:sz w:val="20"/>
              <w:szCs w:val="20"/>
            </w:rPr>
          </w:pPr>
          <w:sdt>
            <w:sdtPr>
              <w:rPr>
                <w:rFonts w:ascii="Arial" w:hAnsi="Arial" w:cs="Arial"/>
                <w:sz w:val="20"/>
                <w:szCs w:val="20"/>
              </w:rPr>
              <w:id w:val="-1246571736"/>
            </w:sdtPr>
            <w:sdtEndPr/>
            <w:sdtContent>
              <w:r w:rsidR="00422233" w:rsidRPr="004F659D">
                <w:rPr>
                  <w:rFonts w:ascii="Arial" w:hAnsi="Arial" w:cs="Arial"/>
                  <w:sz w:val="20"/>
                  <w:szCs w:val="20"/>
                </w:rPr>
                <w:t>ANSI</w:t>
              </w:r>
              <w:r>
                <w:rPr>
                  <w:rFonts w:ascii="Arial" w:hAnsi="Arial" w:cs="Arial"/>
                  <w:sz w:val="20"/>
                  <w:szCs w:val="20"/>
                </w:rPr>
                <w:t>-</w:t>
              </w:r>
              <w:r w:rsidR="00422233" w:rsidRPr="004F659D">
                <w:rPr>
                  <w:rFonts w:ascii="Arial" w:hAnsi="Arial" w:cs="Arial"/>
                  <w:sz w:val="20"/>
                  <w:szCs w:val="20"/>
                </w:rPr>
                <w:t>approved safety glasses or goggles. Face shield is also recommended.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rsidR="00422233" w:rsidRDefault="00F465CF" w:rsidP="00422233">
      <w:pPr>
        <w:rPr>
          <w:rFonts w:ascii="Arial" w:hAnsi="Arial" w:cs="Arial"/>
          <w:b/>
          <w:sz w:val="20"/>
          <w:szCs w:val="20"/>
        </w:rPr>
      </w:pPr>
      <w:sdt>
        <w:sdtPr>
          <w:rPr>
            <w:rFonts w:ascii="Arial" w:hAnsi="Arial" w:cs="Arial"/>
            <w:b/>
            <w:sz w:val="20"/>
            <w:szCs w:val="20"/>
          </w:rPr>
          <w:id w:val="-947083963"/>
        </w:sdtPr>
        <w:sdtEndPr/>
        <w:sdtContent>
          <w:bookmarkStart w:id="2" w:name="_Hlk498949991"/>
          <w:sdt>
            <w:sdtPr>
              <w:rPr>
                <w:rFonts w:ascii="Arial" w:hAnsi="Arial" w:cs="Arial"/>
                <w:sz w:val="20"/>
                <w:szCs w:val="20"/>
              </w:rPr>
              <w:id w:val="-2132081356"/>
            </w:sdtPr>
            <w:sdtEndPr/>
            <w:sdtContent>
              <w:r w:rsidR="00422233" w:rsidRPr="004F659D">
                <w:rPr>
                  <w:rFonts w:ascii="Arial" w:hAnsi="Arial" w:cs="Arial"/>
                  <w:sz w:val="20"/>
                  <w:szCs w:val="20"/>
                </w:rPr>
                <w:t>Flame</w:t>
              </w:r>
              <w:r>
                <w:rPr>
                  <w:rFonts w:ascii="Arial" w:hAnsi="Arial" w:cs="Arial"/>
                  <w:sz w:val="20"/>
                  <w:szCs w:val="20"/>
                </w:rPr>
                <w:t>-</w:t>
              </w:r>
              <w:r w:rsidR="00422233" w:rsidRPr="004F659D">
                <w:rPr>
                  <w:rFonts w:ascii="Arial" w:hAnsi="Arial" w:cs="Arial"/>
                  <w:sz w:val="20"/>
                  <w:szCs w:val="20"/>
                </w:rPr>
                <w:t>resistant 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422233" w:rsidRPr="004F659D">
                <w:rPr>
                  <w:rFonts w:ascii="Arial" w:hAnsi="Arial" w:cs="Arial"/>
                  <w:sz w:val="20"/>
                  <w:szCs w:val="20"/>
                </w:rPr>
                <w:t xml:space="preserve">length pants and close-toed shoes must be worn </w:t>
              </w:r>
              <w:proofErr w:type="gramStart"/>
              <w:r w:rsidR="00422233" w:rsidRPr="004F659D">
                <w:rPr>
                  <w:rFonts w:ascii="Arial" w:hAnsi="Arial" w:cs="Arial"/>
                  <w:sz w:val="20"/>
                  <w:szCs w:val="20"/>
                </w:rPr>
                <w:t>at all times</w:t>
              </w:r>
              <w:proofErr w:type="gramEnd"/>
              <w:r w:rsidR="00422233" w:rsidRPr="004F659D">
                <w:rPr>
                  <w:rFonts w:ascii="Arial" w:hAnsi="Arial" w:cs="Arial"/>
                  <w:sz w:val="20"/>
                  <w:szCs w:val="20"/>
                </w:rPr>
                <w:t xml:space="preserve"> by all individuals that are occupying the laboratory area. The area of skin between the shoe and ankle should not be exposed.</w:t>
              </w:r>
            </w:sdtContent>
          </w:sdt>
          <w:bookmarkEnd w:id="2"/>
        </w:sdtContent>
      </w:sdt>
    </w:p>
    <w:p w:rsidR="000972EC" w:rsidRPr="004F659D" w:rsidRDefault="000972EC" w:rsidP="000972EC">
      <w:pPr>
        <w:spacing w:after="0" w:line="240" w:lineRule="auto"/>
        <w:rPr>
          <w:rFonts w:ascii="Arial" w:hAnsi="Arial" w:cs="Arial"/>
          <w:b/>
          <w:sz w:val="20"/>
          <w:szCs w:val="20"/>
        </w:rPr>
      </w:pPr>
      <w:r w:rsidRPr="004F659D">
        <w:rPr>
          <w:rFonts w:ascii="Arial" w:hAnsi="Arial" w:cs="Arial"/>
          <w:b/>
          <w:sz w:val="20"/>
          <w:szCs w:val="20"/>
        </w:rPr>
        <w:t>Hygiene Measure</w:t>
      </w:r>
    </w:p>
    <w:p w:rsidR="00C406D4" w:rsidRDefault="00F465CF" w:rsidP="000972EC">
      <w:pPr>
        <w:spacing w:after="0" w:line="240" w:lineRule="auto"/>
        <w:rPr>
          <w:rFonts w:ascii="Arial" w:hAnsi="Arial" w:cs="Arial"/>
          <w:sz w:val="20"/>
          <w:szCs w:val="20"/>
        </w:rPr>
      </w:pPr>
      <w:sdt>
        <w:sdtPr>
          <w:rPr>
            <w:rFonts w:ascii="Arial" w:hAnsi="Arial" w:cs="Arial"/>
            <w:sz w:val="20"/>
            <w:szCs w:val="20"/>
          </w:rPr>
          <w:id w:val="856031708"/>
        </w:sdtPr>
        <w:sdtEndPr/>
        <w:sdtContent>
          <w:r w:rsidR="000972EC" w:rsidRPr="004F659D">
            <w:rPr>
              <w:rFonts w:ascii="Arial" w:hAnsi="Arial" w:cs="Arial"/>
              <w:sz w:val="20"/>
              <w:szCs w:val="20"/>
            </w:rPr>
            <w:t>Avoid contact with skin, eyes and clothing. Wash hands before breaks and immediately after handling the product.</w:t>
          </w:r>
        </w:sdtContent>
      </w:sdt>
    </w:p>
    <w:p w:rsidR="005E03EB" w:rsidRDefault="005E03EB" w:rsidP="00F465CF">
      <w:pPr>
        <w:spacing w:before="200" w:after="0"/>
        <w:rPr>
          <w:rFonts w:ascii="Arial" w:hAnsi="Arial" w:cs="Arial"/>
          <w:b/>
          <w:sz w:val="24"/>
          <w:szCs w:val="24"/>
        </w:rPr>
      </w:pPr>
      <w:r>
        <w:rPr>
          <w:rFonts w:ascii="Arial" w:hAnsi="Arial" w:cs="Arial"/>
          <w:b/>
          <w:sz w:val="24"/>
          <w:szCs w:val="24"/>
        </w:rPr>
        <w:t xml:space="preserve">Engineering Controls </w:t>
      </w:r>
    </w:p>
    <w:sdt>
      <w:sdtPr>
        <w:rPr>
          <w:rFonts w:ascii="Arial" w:hAnsi="Arial" w:cs="Arial"/>
          <w:b/>
          <w:sz w:val="24"/>
          <w:szCs w:val="24"/>
        </w:rPr>
        <w:id w:val="2129433153"/>
      </w:sdtPr>
      <w:sdtEndPr/>
      <w:sdtContent>
        <w:p w:rsidR="00C406D4" w:rsidRPr="00F909E2" w:rsidRDefault="00F465CF" w:rsidP="00C406D4">
          <w:pPr>
            <w:rPr>
              <w:rFonts w:ascii="Arial" w:hAnsi="Arial" w:cs="Arial"/>
              <w:b/>
              <w:sz w:val="24"/>
              <w:szCs w:val="24"/>
            </w:rPr>
          </w:pPr>
          <w:sdt>
            <w:sdtPr>
              <w:rPr>
                <w:rFonts w:ascii="Arial" w:hAnsi="Arial" w:cs="Arial"/>
                <w:sz w:val="20"/>
                <w:szCs w:val="20"/>
              </w:rPr>
              <w:id w:val="72253431"/>
            </w:sdtPr>
            <w:sdtEndPr/>
            <w:sdtContent>
              <w:r w:rsidR="00767DEF">
                <w:rPr>
                  <w:rFonts w:ascii="Arial" w:hAnsi="Arial" w:cs="Arial"/>
                  <w:sz w:val="20"/>
                  <w:szCs w:val="20"/>
                </w:rPr>
                <w:t>The material should be used in a glove-box filled with inert gas or in a closed system</w:t>
              </w:r>
              <w:r w:rsidR="000972EC">
                <w:rPr>
                  <w:rFonts w:ascii="Arial" w:hAnsi="Arial" w:cs="Arial"/>
                  <w:sz w:val="20"/>
                  <w:szCs w:val="20"/>
                </w:rPr>
                <w:t xml:space="preserve"> with inert gas</w:t>
              </w:r>
              <w:r w:rsidR="00767DEF">
                <w:rPr>
                  <w:rFonts w:ascii="Arial" w:hAnsi="Arial" w:cs="Arial"/>
                  <w:sz w:val="20"/>
                  <w:szCs w:val="20"/>
                </w:rPr>
                <w:t xml:space="preserve"> in a certified fume hood.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3F564F" w:rsidRPr="003F564F" w:rsidRDefault="00767DEF" w:rsidP="003F564F">
              <w:pPr>
                <w:rPr>
                  <w:rFonts w:ascii="Arial" w:hAnsi="Arial" w:cs="Arial"/>
                  <w:b/>
                </w:rPr>
              </w:pPr>
              <w:r w:rsidRPr="00767DEF">
                <w:rPr>
                  <w:rFonts w:ascii="Arial" w:hAnsi="Arial" w:cs="Arial"/>
                  <w:sz w:val="20"/>
                  <w:szCs w:val="20"/>
                </w:rPr>
                <w:t xml:space="preserve">Supply fresh air. </w:t>
              </w:r>
              <w:r>
                <w:rPr>
                  <w:rFonts w:ascii="Arial" w:hAnsi="Arial" w:cs="Arial"/>
                  <w:sz w:val="20"/>
                  <w:szCs w:val="20"/>
                </w:rPr>
                <w:t xml:space="preserve">If required, provide artificial respiration. Keep patient warm. </w:t>
              </w:r>
              <w:r w:rsidRPr="00767DEF">
                <w:rPr>
                  <w:rFonts w:ascii="Arial" w:hAnsi="Arial" w:cs="Arial"/>
                  <w:sz w:val="20"/>
                  <w:szCs w:val="20"/>
                </w:rPr>
                <w:t>Seek immediate medical advice.</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3F564F" w:rsidRDefault="00767DEF" w:rsidP="003F564F">
              <w:pPr>
                <w:rPr>
                  <w:rFonts w:ascii="Arial" w:hAnsi="Arial" w:cs="Arial"/>
                  <w:b/>
                </w:rPr>
              </w:pPr>
              <w:r w:rsidRPr="00767DEF">
                <w:rPr>
                  <w:rFonts w:ascii="Arial" w:hAnsi="Arial" w:cs="Arial"/>
                  <w:sz w:val="20"/>
                  <w:szCs w:val="20"/>
                </w:rPr>
                <w:t>Immediately wash with water</w:t>
              </w:r>
              <w:r>
                <w:rPr>
                  <w:rFonts w:ascii="Arial" w:hAnsi="Arial" w:cs="Arial"/>
                  <w:sz w:val="20"/>
                  <w:szCs w:val="20"/>
                </w:rPr>
                <w:t xml:space="preserve"> and soap and rinse thoroughly. </w:t>
              </w:r>
              <w:r w:rsidRPr="00767DEF">
                <w:rPr>
                  <w:rFonts w:ascii="Arial" w:hAnsi="Arial" w:cs="Arial"/>
                  <w:sz w:val="20"/>
                  <w:szCs w:val="20"/>
                </w:rPr>
                <w:t>Seek immediate medical advice.</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3F564F" w:rsidRDefault="00767DEF" w:rsidP="003F564F">
              <w:pPr>
                <w:rPr>
                  <w:rFonts w:ascii="Arial" w:hAnsi="Arial" w:cs="Arial"/>
                  <w:b/>
                </w:rPr>
              </w:pPr>
              <w:r w:rsidRPr="00767DEF">
                <w:rPr>
                  <w:rFonts w:ascii="Arial" w:hAnsi="Arial" w:cs="Arial"/>
                  <w:sz w:val="20"/>
                  <w:szCs w:val="20"/>
                </w:rPr>
                <w:t>Rinse opened eye for sever</w:t>
              </w:r>
              <w:r>
                <w:rPr>
                  <w:rFonts w:ascii="Arial" w:hAnsi="Arial" w:cs="Arial"/>
                  <w:sz w:val="20"/>
                  <w:szCs w:val="20"/>
                </w:rPr>
                <w:t xml:space="preserve">al minutes under running water. </w:t>
              </w:r>
              <w:r w:rsidRPr="00767DEF">
                <w:rPr>
                  <w:rFonts w:ascii="Arial" w:hAnsi="Arial" w:cs="Arial"/>
                  <w:sz w:val="20"/>
                  <w:szCs w:val="20"/>
                </w:rPr>
                <w:t>Then consult a doctor.</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sz w:val="20"/>
                  <w:szCs w:val="20"/>
                </w:rPr>
                <w:id w:val="-1414624818"/>
              </w:sdtPr>
              <w:sdtEndPr/>
              <w:sdtContent>
                <w:p w:rsidR="00C406D4" w:rsidRPr="003F564F" w:rsidRDefault="00767DEF" w:rsidP="003F564F">
                  <w:pPr>
                    <w:rPr>
                      <w:rFonts w:ascii="Arial" w:hAnsi="Arial" w:cs="Arial"/>
                      <w:b/>
                    </w:rPr>
                  </w:pPr>
                  <w:r w:rsidRPr="00767DEF">
                    <w:rPr>
                      <w:rFonts w:ascii="Arial" w:hAnsi="Arial" w:cs="Arial"/>
                      <w:sz w:val="20"/>
                      <w:szCs w:val="20"/>
                    </w:rPr>
                    <w:t xml:space="preserve">Do NOT induce vomiting. Never give anything by mouth to an unconscious person. Rinse mouth </w:t>
                  </w:r>
                  <w:r>
                    <w:rPr>
                      <w:rFonts w:ascii="Arial" w:hAnsi="Arial" w:cs="Arial"/>
                      <w:sz w:val="20"/>
                      <w:szCs w:val="20"/>
                    </w:rPr>
                    <w:t xml:space="preserve">with water. Consult a physician. </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F465CF" w:rsidRDefault="00F465CF" w:rsidP="00C406D4">
      <w:pPr>
        <w:rPr>
          <w:rFonts w:ascii="Arial" w:hAnsi="Arial" w:cs="Arial"/>
          <w:sz w:val="20"/>
          <w:szCs w:val="20"/>
        </w:rPr>
      </w:pPr>
      <w:r w:rsidRPr="00AF2408">
        <w:rPr>
          <w:rFonts w:ascii="Arial" w:hAnsi="Arial" w:cs="Arial"/>
          <w:b/>
          <w:sz w:val="20"/>
          <w:szCs w:val="20"/>
        </w:rPr>
        <w:t>Precautions for safe handling:</w:t>
      </w:r>
      <w:r w:rsidR="002A0736">
        <w:rPr>
          <w:rFonts w:ascii="Arial" w:hAnsi="Arial" w:cs="Arial"/>
          <w:sz w:val="20"/>
          <w:szCs w:val="20"/>
        </w:rPr>
        <w:t xml:space="preserve"> </w:t>
      </w:r>
      <w:r w:rsidR="002A0736" w:rsidRPr="002A0736">
        <w:rPr>
          <w:rFonts w:ascii="Arial" w:hAnsi="Arial" w:cs="Arial"/>
          <w:sz w:val="20"/>
          <w:szCs w:val="20"/>
        </w:rPr>
        <w:t>Handle under dry protective gas.</w:t>
      </w:r>
      <w:r w:rsidR="002A0736">
        <w:rPr>
          <w:rFonts w:ascii="Arial" w:hAnsi="Arial" w:cs="Arial"/>
          <w:sz w:val="20"/>
          <w:szCs w:val="20"/>
        </w:rPr>
        <w:t xml:space="preserve"> </w:t>
      </w:r>
      <w:r w:rsidR="002A0736" w:rsidRPr="002A0736">
        <w:rPr>
          <w:rFonts w:ascii="Arial" w:hAnsi="Arial" w:cs="Arial"/>
          <w:sz w:val="20"/>
          <w:szCs w:val="20"/>
        </w:rPr>
        <w:t>Keep container tightly sealed.</w:t>
      </w:r>
      <w:r w:rsidR="002A0736">
        <w:rPr>
          <w:rFonts w:ascii="Arial" w:hAnsi="Arial" w:cs="Arial"/>
          <w:sz w:val="20"/>
          <w:szCs w:val="20"/>
        </w:rPr>
        <w:t xml:space="preserve"> </w:t>
      </w:r>
      <w:r w:rsidR="002A0736" w:rsidRPr="002A0736">
        <w:rPr>
          <w:rFonts w:ascii="Arial" w:hAnsi="Arial" w:cs="Arial"/>
          <w:sz w:val="20"/>
          <w:szCs w:val="20"/>
        </w:rPr>
        <w:t>Store in cool, dry place in tightly closed containers.</w:t>
      </w:r>
      <w:r w:rsidR="002A0736">
        <w:rPr>
          <w:rFonts w:ascii="Arial" w:hAnsi="Arial" w:cs="Arial"/>
          <w:sz w:val="20"/>
          <w:szCs w:val="20"/>
        </w:rPr>
        <w:t xml:space="preserve"> </w:t>
      </w:r>
      <w:r w:rsidR="002A0736" w:rsidRPr="002A0736">
        <w:rPr>
          <w:rFonts w:ascii="Arial" w:hAnsi="Arial" w:cs="Arial"/>
          <w:sz w:val="20"/>
          <w:szCs w:val="20"/>
        </w:rPr>
        <w:t>Ensure good ventilation at the workplace.</w:t>
      </w:r>
      <w:r w:rsidR="0078776E">
        <w:rPr>
          <w:rFonts w:ascii="Arial" w:hAnsi="Arial" w:cs="Arial"/>
          <w:sz w:val="20"/>
          <w:szCs w:val="20"/>
        </w:rPr>
        <w:t xml:space="preserve"> </w:t>
      </w:r>
      <w:r w:rsidR="002A0736" w:rsidRPr="002A0736">
        <w:rPr>
          <w:rFonts w:ascii="Arial" w:hAnsi="Arial" w:cs="Arial"/>
          <w:sz w:val="20"/>
          <w:szCs w:val="20"/>
        </w:rPr>
        <w:t>Keep ignition sources away.</w:t>
      </w:r>
      <w:r w:rsidR="002A0736">
        <w:rPr>
          <w:rFonts w:ascii="Arial" w:hAnsi="Arial" w:cs="Arial"/>
          <w:sz w:val="20"/>
          <w:szCs w:val="20"/>
        </w:rPr>
        <w:t xml:space="preserve"> </w:t>
      </w:r>
      <w:r w:rsidR="002A0736" w:rsidRPr="002A0736">
        <w:rPr>
          <w:rFonts w:ascii="Arial" w:hAnsi="Arial" w:cs="Arial"/>
          <w:sz w:val="20"/>
          <w:szCs w:val="20"/>
        </w:rPr>
        <w:t>Protect against electrostatic charges.</w:t>
      </w:r>
      <w:r w:rsidR="002A0736">
        <w:rPr>
          <w:rFonts w:ascii="Arial" w:hAnsi="Arial" w:cs="Arial"/>
          <w:sz w:val="20"/>
          <w:szCs w:val="20"/>
        </w:rPr>
        <w:t xml:space="preserve"> </w:t>
      </w:r>
      <w:r w:rsidR="002A0736" w:rsidRPr="002A0736">
        <w:rPr>
          <w:rFonts w:ascii="Arial" w:hAnsi="Arial" w:cs="Arial"/>
          <w:sz w:val="20"/>
          <w:szCs w:val="20"/>
        </w:rPr>
        <w:t>Fumes can combine with air to form an explosive mixture</w:t>
      </w:r>
      <w:r w:rsidR="0078776E">
        <w:rPr>
          <w:rFonts w:ascii="Arial" w:hAnsi="Arial" w:cs="Arial"/>
          <w:sz w:val="20"/>
          <w:szCs w:val="20"/>
        </w:rPr>
        <w:t>.</w:t>
      </w:r>
    </w:p>
    <w:p w:rsidR="00F465CF" w:rsidRDefault="00F465CF">
      <w:pPr>
        <w:rPr>
          <w:rFonts w:ascii="Arial" w:hAnsi="Arial" w:cs="Arial"/>
          <w:sz w:val="20"/>
          <w:szCs w:val="20"/>
        </w:rPr>
      </w:pPr>
      <w:r>
        <w:rPr>
          <w:rFonts w:ascii="Arial" w:hAnsi="Arial" w:cs="Arial"/>
          <w:sz w:val="20"/>
          <w:szCs w:val="20"/>
        </w:rPr>
        <w:br w:type="page"/>
      </w:r>
    </w:p>
    <w:p w:rsidR="00C406D4" w:rsidRPr="00471562" w:rsidRDefault="00F465CF" w:rsidP="00C406D4">
      <w:pPr>
        <w:rPr>
          <w:rFonts w:ascii="Arial" w:hAnsi="Arial" w:cs="Arial"/>
          <w:sz w:val="20"/>
          <w:szCs w:val="20"/>
        </w:rPr>
      </w:pPr>
      <w:r w:rsidRPr="002E46E9">
        <w:rPr>
          <w:rFonts w:ascii="Arial" w:hAnsi="Arial" w:cs="Arial"/>
          <w:b/>
          <w:sz w:val="20"/>
          <w:szCs w:val="20"/>
        </w:rPr>
        <w:lastRenderedPageBreak/>
        <w:t>Conditions for safe storage:</w:t>
      </w:r>
      <w:r w:rsidR="0078776E">
        <w:rPr>
          <w:rFonts w:ascii="Arial" w:hAnsi="Arial" w:cs="Arial"/>
          <w:sz w:val="20"/>
          <w:szCs w:val="20"/>
        </w:rPr>
        <w:t xml:space="preserve"> </w:t>
      </w:r>
      <w:r w:rsidR="0078776E" w:rsidRPr="0078776E">
        <w:rPr>
          <w:rFonts w:ascii="Arial" w:hAnsi="Arial" w:cs="Arial"/>
          <w:sz w:val="20"/>
          <w:szCs w:val="20"/>
        </w:rPr>
        <w:t>Store away from water/moisture.</w:t>
      </w:r>
      <w:r w:rsidR="0078776E">
        <w:rPr>
          <w:rFonts w:ascii="Arial" w:hAnsi="Arial" w:cs="Arial"/>
          <w:sz w:val="20"/>
          <w:szCs w:val="20"/>
        </w:rPr>
        <w:t xml:space="preserve"> </w:t>
      </w:r>
      <w:r w:rsidR="0078776E" w:rsidRPr="0078776E">
        <w:rPr>
          <w:rFonts w:ascii="Arial" w:hAnsi="Arial" w:cs="Arial"/>
          <w:sz w:val="20"/>
          <w:szCs w:val="20"/>
        </w:rPr>
        <w:t>Do not store together with oxidizing and acidic materials.</w:t>
      </w:r>
      <w:r w:rsidR="0078776E">
        <w:rPr>
          <w:rFonts w:ascii="Arial" w:hAnsi="Arial" w:cs="Arial"/>
          <w:sz w:val="20"/>
          <w:szCs w:val="20"/>
        </w:rPr>
        <w:t xml:space="preserve"> </w:t>
      </w:r>
      <w:r w:rsidR="0078776E" w:rsidRPr="0078776E">
        <w:rPr>
          <w:rFonts w:ascii="Arial" w:hAnsi="Arial" w:cs="Arial"/>
          <w:sz w:val="20"/>
          <w:szCs w:val="20"/>
        </w:rPr>
        <w:t>Store away from air.</w:t>
      </w:r>
      <w:r w:rsidR="0078776E">
        <w:rPr>
          <w:rFonts w:ascii="Arial" w:hAnsi="Arial" w:cs="Arial"/>
          <w:sz w:val="20"/>
          <w:szCs w:val="20"/>
        </w:rPr>
        <w:t xml:space="preserve"> </w:t>
      </w:r>
      <w:r w:rsidR="0078776E" w:rsidRPr="0078776E">
        <w:rPr>
          <w:rFonts w:ascii="Arial" w:hAnsi="Arial" w:cs="Arial"/>
          <w:sz w:val="20"/>
          <w:szCs w:val="20"/>
        </w:rPr>
        <w:t>Store under dry inert gas.</w:t>
      </w:r>
      <w:r w:rsidR="0078776E">
        <w:rPr>
          <w:rFonts w:ascii="Arial" w:hAnsi="Arial" w:cs="Arial"/>
          <w:sz w:val="20"/>
          <w:szCs w:val="20"/>
        </w:rPr>
        <w:t xml:space="preserve"> </w:t>
      </w:r>
      <w:r w:rsidR="0078776E" w:rsidRPr="0078776E">
        <w:rPr>
          <w:rFonts w:ascii="Arial" w:hAnsi="Arial" w:cs="Arial"/>
          <w:sz w:val="20"/>
          <w:szCs w:val="20"/>
        </w:rPr>
        <w:t>Protect from humidity and water.</w:t>
      </w:r>
      <w:r w:rsidR="0078776E">
        <w:rPr>
          <w:rFonts w:ascii="Arial" w:hAnsi="Arial" w:cs="Arial"/>
          <w:sz w:val="20"/>
          <w:szCs w:val="20"/>
        </w:rPr>
        <w:t xml:space="preserve"> </w:t>
      </w:r>
      <w:r w:rsidR="0078776E" w:rsidRPr="0078776E">
        <w:rPr>
          <w:rFonts w:ascii="Arial" w:hAnsi="Arial" w:cs="Arial"/>
          <w:sz w:val="20"/>
          <w:szCs w:val="20"/>
        </w:rPr>
        <w:t>Avoid contact with air/oxygen.</w:t>
      </w:r>
      <w:r w:rsidR="0078776E">
        <w:rPr>
          <w:rFonts w:ascii="Arial" w:hAnsi="Arial" w:cs="Arial"/>
          <w:sz w:val="20"/>
          <w:szCs w:val="20"/>
        </w:rPr>
        <w:t xml:space="preserve"> </w:t>
      </w:r>
      <w:r w:rsidR="0078776E" w:rsidRPr="0078776E">
        <w:rPr>
          <w:rFonts w:ascii="Arial" w:hAnsi="Arial" w:cs="Arial"/>
          <w:sz w:val="20"/>
          <w:szCs w:val="20"/>
        </w:rPr>
        <w:t>Keep container tightly sealed.</w:t>
      </w:r>
      <w:r w:rsidR="0078776E">
        <w:rPr>
          <w:rFonts w:ascii="Arial" w:hAnsi="Arial" w:cs="Arial"/>
          <w:sz w:val="20"/>
          <w:szCs w:val="20"/>
        </w:rPr>
        <w:t xml:space="preserve"> </w:t>
      </w:r>
      <w:r w:rsidR="0078776E" w:rsidRPr="0078776E">
        <w:rPr>
          <w:rFonts w:ascii="Arial" w:hAnsi="Arial" w:cs="Arial"/>
          <w:sz w:val="20"/>
          <w:szCs w:val="20"/>
        </w:rPr>
        <w:t>Store in cool, dry conditions in well</w:t>
      </w:r>
      <w:r>
        <w:rPr>
          <w:rFonts w:ascii="Arial" w:hAnsi="Arial" w:cs="Arial"/>
          <w:sz w:val="20"/>
          <w:szCs w:val="20"/>
        </w:rPr>
        <w:t>-</w:t>
      </w:r>
      <w:r w:rsidR="0078776E" w:rsidRPr="0078776E">
        <w:rPr>
          <w:rFonts w:ascii="Arial" w:hAnsi="Arial" w:cs="Arial"/>
          <w:sz w:val="20"/>
          <w:szCs w:val="20"/>
        </w:rPr>
        <w:t>sealed containers.</w:t>
      </w:r>
      <w:r w:rsidR="0078776E">
        <w:rPr>
          <w:rFonts w:ascii="Arial" w:hAnsi="Arial" w:cs="Arial"/>
          <w:sz w:val="20"/>
          <w:szCs w:val="20"/>
        </w:rPr>
        <w:t xml:space="preserve"> Store in a glove box, p</w:t>
      </w:r>
      <w:r w:rsidR="0078776E" w:rsidRPr="0078776E">
        <w:rPr>
          <w:rFonts w:ascii="Arial" w:hAnsi="Arial" w:cs="Arial"/>
          <w:sz w:val="20"/>
          <w:szCs w:val="20"/>
        </w:rPr>
        <w:t xml:space="preserve">roperly operating </w:t>
      </w:r>
      <w:r w:rsidR="0078776E">
        <w:rPr>
          <w:rFonts w:ascii="Arial" w:hAnsi="Arial" w:cs="Arial"/>
          <w:sz w:val="20"/>
          <w:szCs w:val="20"/>
        </w:rPr>
        <w:t xml:space="preserve">certified </w:t>
      </w:r>
      <w:r w:rsidR="0078776E" w:rsidRPr="0078776E">
        <w:rPr>
          <w:rFonts w:ascii="Arial" w:hAnsi="Arial" w:cs="Arial"/>
          <w:sz w:val="20"/>
          <w:szCs w:val="20"/>
        </w:rPr>
        <w:t>chemical fume hood designed for</w:t>
      </w:r>
      <w:r w:rsidR="0078776E">
        <w:rPr>
          <w:rFonts w:ascii="Arial" w:hAnsi="Arial" w:cs="Arial"/>
          <w:sz w:val="20"/>
          <w:szCs w:val="20"/>
        </w:rPr>
        <w:t xml:space="preserve"> </w:t>
      </w:r>
      <w:r w:rsidR="0078776E" w:rsidRPr="0078776E">
        <w:rPr>
          <w:rFonts w:ascii="Arial" w:hAnsi="Arial" w:cs="Arial"/>
          <w:sz w:val="20"/>
          <w:szCs w:val="20"/>
        </w:rPr>
        <w:t>hazardous chemicals</w:t>
      </w:r>
      <w:r w:rsidR="0078776E">
        <w:rPr>
          <w:rFonts w:ascii="Arial" w:hAnsi="Arial" w:cs="Arial"/>
          <w:sz w:val="20"/>
          <w:szCs w:val="20"/>
        </w:rPr>
        <w:t xml:space="preserve"> or i</w:t>
      </w:r>
      <w:r w:rsidR="000972EC">
        <w:rPr>
          <w:rFonts w:ascii="Arial" w:hAnsi="Arial" w:cs="Arial"/>
          <w:sz w:val="20"/>
          <w:szCs w:val="20"/>
        </w:rPr>
        <w:t>n well ventilated storage units</w:t>
      </w:r>
      <w:r w:rsidR="002A0736" w:rsidRPr="002A0736">
        <w:rPr>
          <w:rFonts w:ascii="Arial" w:hAnsi="Arial" w:cs="Arial"/>
          <w:sz w:val="20"/>
          <w:szCs w:val="20"/>
        </w:rPr>
        <w:t>.</w:t>
      </w:r>
      <w:r w:rsidR="000972EC">
        <w:rPr>
          <w:rFonts w:ascii="Arial" w:hAnsi="Arial" w:cs="Arial"/>
          <w:sz w:val="20"/>
          <w:szCs w:val="20"/>
        </w:rPr>
        <w:t xml:space="preserve"> Label properly as pyrophoric. Store in secondary container.</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5275C" w:rsidRDefault="0085275C" w:rsidP="0085275C">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85275C" w:rsidRPr="00600ABB" w:rsidRDefault="0085275C" w:rsidP="0085275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5275C" w:rsidRDefault="0085275C" w:rsidP="0085275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5275C" w:rsidRDefault="0085275C" w:rsidP="0085275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5275C" w:rsidRPr="00C94889" w:rsidRDefault="0085275C" w:rsidP="0085275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5275C" w:rsidRDefault="0085275C" w:rsidP="0085275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5275C" w:rsidRDefault="0085275C" w:rsidP="00F465CF">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F465CF">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F465CF">
        <w:rPr>
          <w:rFonts w:ascii="Arial" w:hAnsi="Arial" w:cs="Arial"/>
          <w:sz w:val="20"/>
          <w:szCs w:val="20"/>
        </w:rPr>
        <w:t>al and Laboratory Safety Manual.</w:t>
      </w:r>
    </w:p>
    <w:p w:rsidR="0085275C" w:rsidRPr="00265CA6" w:rsidRDefault="0085275C" w:rsidP="0085275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5275C" w:rsidRDefault="0085275C" w:rsidP="0085275C">
      <w:pPr>
        <w:rPr>
          <w:rFonts w:ascii="Arial" w:hAnsi="Arial" w:cs="Arial"/>
          <w:sz w:val="20"/>
          <w:szCs w:val="20"/>
        </w:rPr>
      </w:pPr>
      <w:r w:rsidRPr="00265CA6">
        <w:rPr>
          <w:rFonts w:ascii="Arial" w:hAnsi="Arial" w:cs="Arial"/>
          <w:b/>
          <w:sz w:val="20"/>
          <w:szCs w:val="20"/>
        </w:rPr>
        <w:t>Non-Life</w:t>
      </w:r>
      <w:r w:rsidR="00F465CF">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5275C" w:rsidRPr="00265CA6" w:rsidRDefault="0085275C" w:rsidP="0085275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50A6B" w:rsidRPr="00F17523" w:rsidRDefault="00F50A6B" w:rsidP="00F50A6B">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3F564F" w:rsidRPr="0023070C" w:rsidRDefault="00F50A6B" w:rsidP="0023070C">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3070C" w:rsidRPr="00AF1F08" w:rsidRDefault="0023070C" w:rsidP="0023070C">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DB5591"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Pr="00F465CF" w:rsidRDefault="00803871" w:rsidP="00471562">
      <w:pPr>
        <w:pStyle w:val="ListParagraph"/>
        <w:numPr>
          <w:ilvl w:val="0"/>
          <w:numId w:val="1"/>
        </w:numPr>
        <w:spacing w:after="0" w:line="240" w:lineRule="auto"/>
        <w:rPr>
          <w:rFonts w:ascii="Arial" w:hAnsi="Arial" w:cs="Arial"/>
          <w:sz w:val="20"/>
          <w:szCs w:val="20"/>
        </w:rPr>
      </w:pPr>
      <w:r w:rsidRPr="00F465CF">
        <w:rPr>
          <w:rFonts w:ascii="Arial" w:hAnsi="Arial" w:cs="Arial"/>
          <w:sz w:val="20"/>
          <w:szCs w:val="20"/>
        </w:rPr>
        <w:t xml:space="preserve">Prior to conducting any work with </w:t>
      </w:r>
      <w:sdt>
        <w:sdtPr>
          <w:rPr>
            <w:rFonts w:ascii="Arial" w:hAnsi="Arial" w:cs="Arial"/>
            <w:sz w:val="20"/>
            <w:szCs w:val="20"/>
          </w:rPr>
          <w:id w:val="-542446553"/>
        </w:sdtPr>
        <w:sdtEndPr/>
        <w:sdtContent>
          <w:proofErr w:type="spellStart"/>
          <w:r w:rsidR="00F465CF" w:rsidRPr="00F465CF">
            <w:rPr>
              <w:rFonts w:ascii="Arial" w:hAnsi="Arial" w:cs="Arial"/>
              <w:sz w:val="20"/>
              <w:szCs w:val="20"/>
            </w:rPr>
            <w:t>p</w:t>
          </w:r>
          <w:r w:rsidR="000972EC" w:rsidRPr="00F465CF">
            <w:rPr>
              <w:rFonts w:ascii="Arial" w:hAnsi="Arial" w:cs="Arial"/>
              <w:sz w:val="20"/>
              <w:szCs w:val="20"/>
            </w:rPr>
            <w:t>ropynyllithium</w:t>
          </w:r>
          <w:proofErr w:type="spellEnd"/>
        </w:sdtContent>
      </w:sdt>
      <w:r w:rsidR="000972EC" w:rsidRPr="00F465CF">
        <w:rPr>
          <w:rFonts w:ascii="Arial" w:hAnsi="Arial" w:cs="Arial"/>
          <w:sz w:val="20"/>
          <w:szCs w:val="20"/>
        </w:rPr>
        <w:t>,</w:t>
      </w:r>
      <w:r w:rsidRPr="00F465CF">
        <w:rPr>
          <w:rFonts w:ascii="Arial" w:hAnsi="Arial" w:cs="Arial"/>
          <w:sz w:val="20"/>
          <w:szCs w:val="20"/>
        </w:rPr>
        <w:t xml:space="preserve"> designated personnel must provide training to his/her laboratory personnel specific to the hazards involved in working with this substance, work area decontaminat</w:t>
      </w:r>
      <w:r w:rsidR="00F465CF">
        <w:rPr>
          <w:rFonts w:ascii="Arial" w:hAnsi="Arial" w:cs="Arial"/>
          <w:sz w:val="20"/>
          <w:szCs w:val="20"/>
        </w:rPr>
        <w:t>ion, and emergency procedures.</w:t>
      </w:r>
    </w:p>
    <w:p w:rsidR="00471562" w:rsidRPr="00F465CF" w:rsidRDefault="00471562" w:rsidP="00471562">
      <w:pPr>
        <w:spacing w:after="0" w:line="240" w:lineRule="auto"/>
        <w:rPr>
          <w:rFonts w:ascii="Arial" w:hAnsi="Arial" w:cs="Arial"/>
          <w:sz w:val="20"/>
          <w:szCs w:val="20"/>
        </w:rPr>
      </w:pPr>
    </w:p>
    <w:p w:rsidR="000B5629" w:rsidRPr="00F465CF" w:rsidRDefault="000B5629" w:rsidP="000B5629">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F465CF">
        <w:rPr>
          <w:rFonts w:ascii="Arial" w:hAnsi="Arial" w:cs="Arial"/>
          <w:sz w:val="20"/>
          <w:szCs w:val="20"/>
        </w:rPr>
        <w:t>The Principal Investigator must provide his/her laboratory personnel with a copy of this SOP and access to the SDS</w:t>
      </w:r>
      <w:r w:rsidR="00F465CF">
        <w:rPr>
          <w:rFonts w:ascii="Arial" w:hAnsi="Arial" w:cs="Arial"/>
          <w:sz w:val="20"/>
          <w:szCs w:val="20"/>
        </w:rPr>
        <w:t xml:space="preserve"> provided by the manufacturer.</w:t>
      </w:r>
    </w:p>
    <w:p w:rsidR="000B5629" w:rsidRPr="00F465CF" w:rsidRDefault="000B5629" w:rsidP="000B5629">
      <w:pPr>
        <w:spacing w:after="0" w:line="240" w:lineRule="auto"/>
        <w:rPr>
          <w:rFonts w:ascii="Arial" w:hAnsi="Arial" w:cs="Arial"/>
          <w:sz w:val="20"/>
          <w:szCs w:val="20"/>
        </w:rPr>
      </w:pPr>
    </w:p>
    <w:p w:rsidR="000B5629" w:rsidRPr="00F465CF" w:rsidRDefault="000B5629" w:rsidP="000B5629">
      <w:pPr>
        <w:pStyle w:val="ListParagraph"/>
        <w:numPr>
          <w:ilvl w:val="0"/>
          <w:numId w:val="1"/>
        </w:numPr>
        <w:spacing w:after="0" w:line="240" w:lineRule="auto"/>
        <w:rPr>
          <w:rFonts w:ascii="Arial" w:hAnsi="Arial" w:cs="Arial"/>
          <w:sz w:val="20"/>
          <w:szCs w:val="20"/>
        </w:rPr>
      </w:pPr>
      <w:r w:rsidRPr="00F465CF">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F465CF">
        <w:rPr>
          <w:rFonts w:ascii="Arial" w:hAnsi="Arial" w:cs="Arial"/>
          <w:sz w:val="20"/>
          <w:szCs w:val="20"/>
        </w:rPr>
        <w:t>.</w:t>
      </w:r>
    </w:p>
    <w:p w:rsidR="000972EC" w:rsidRPr="00F465CF" w:rsidRDefault="000972EC" w:rsidP="00F465CF">
      <w:pPr>
        <w:pStyle w:val="ListParagraph"/>
        <w:spacing w:line="240" w:lineRule="auto"/>
        <w:ind w:left="0"/>
        <w:rPr>
          <w:rFonts w:ascii="Arial" w:hAnsi="Arial" w:cs="Arial"/>
          <w:sz w:val="20"/>
          <w:szCs w:val="20"/>
        </w:rPr>
      </w:pPr>
      <w:bookmarkStart w:id="10" w:name="_GoBack"/>
      <w:bookmarkEnd w:id="9"/>
      <w:bookmarkEnd w:id="10"/>
    </w:p>
    <w:p w:rsidR="00F465CF" w:rsidRDefault="00F465CF" w:rsidP="00F465CF">
      <w:pPr>
        <w:contextualSpacing/>
        <w:rPr>
          <w:rFonts w:ascii="Arial" w:hAnsi="Arial" w:cs="Arial"/>
          <w:b/>
          <w:bCs/>
          <w:sz w:val="24"/>
          <w:szCs w:val="24"/>
        </w:rPr>
      </w:pPr>
      <w:bookmarkStart w:id="11" w:name="_Hlk498350199"/>
      <w:bookmarkStart w:id="12" w:name="_Hlk495667092"/>
      <w:r>
        <w:rPr>
          <w:rFonts w:ascii="Arial" w:hAnsi="Arial" w:cs="Arial"/>
          <w:b/>
          <w:bCs/>
          <w:sz w:val="24"/>
          <w:szCs w:val="24"/>
        </w:rPr>
        <w:t>Principal Investigator SOP Approval</w:t>
      </w:r>
    </w:p>
    <w:p w:rsidR="00F465CF" w:rsidRDefault="00F465CF" w:rsidP="00F465CF">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465CF" w:rsidRDefault="00F465CF" w:rsidP="00F465CF">
      <w:pPr>
        <w:ind w:left="360"/>
        <w:contextualSpacing/>
        <w:rPr>
          <w:rFonts w:ascii="Arial" w:hAnsi="Arial" w:cs="Arial"/>
          <w:sz w:val="20"/>
          <w:szCs w:val="20"/>
        </w:rPr>
      </w:pPr>
    </w:p>
    <w:p w:rsidR="00F465CF" w:rsidRDefault="00F465CF" w:rsidP="00F465CF">
      <w:pPr>
        <w:contextualSpacing/>
        <w:rPr>
          <w:rFonts w:ascii="Arial" w:hAnsi="Arial" w:cs="Arial"/>
          <w:sz w:val="20"/>
          <w:szCs w:val="20"/>
        </w:rPr>
      </w:pPr>
      <w:r>
        <w:rPr>
          <w:rFonts w:ascii="Arial" w:hAnsi="Arial" w:cs="Arial"/>
          <w:sz w:val="20"/>
          <w:szCs w:val="20"/>
        </w:rPr>
        <w:t>Approval Date:</w:t>
      </w:r>
      <w:bookmarkEnd w:id="11"/>
    </w:p>
    <w:bookmarkEnd w:id="12"/>
    <w:p w:rsidR="000972EC" w:rsidRDefault="000972EC" w:rsidP="00CF190D">
      <w:pPr>
        <w:ind w:left="360"/>
        <w:contextualSpacing/>
        <w:rPr>
          <w:rFonts w:ascii="Arial" w:hAnsi="Arial" w:cs="Arial"/>
          <w:sz w:val="24"/>
          <w:szCs w:val="24"/>
        </w:rPr>
      </w:pPr>
    </w:p>
    <w:p w:rsidR="000972EC" w:rsidRDefault="000972EC" w:rsidP="000972EC">
      <w:pPr>
        <w:rPr>
          <w:rFonts w:ascii="Arial" w:hAnsi="Arial" w:cs="Arial"/>
          <w:sz w:val="20"/>
          <w:szCs w:val="20"/>
        </w:rPr>
      </w:pPr>
      <w:r>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8E" w:rsidRDefault="005F568E" w:rsidP="00E83E8B">
      <w:pPr>
        <w:spacing w:after="0" w:line="240" w:lineRule="auto"/>
      </w:pPr>
      <w:r>
        <w:separator/>
      </w:r>
    </w:p>
  </w:endnote>
  <w:endnote w:type="continuationSeparator" w:id="0">
    <w:p w:rsidR="005F568E" w:rsidRDefault="005F568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F465CF">
    <w:pPr>
      <w:pStyle w:val="Footer"/>
      <w:rPr>
        <w:rFonts w:ascii="Arial" w:hAnsi="Arial" w:cs="Arial"/>
        <w:noProof/>
        <w:sz w:val="18"/>
        <w:szCs w:val="18"/>
      </w:rPr>
    </w:pPr>
    <w:sdt>
      <w:sdtPr>
        <w:rPr>
          <w:rFonts w:ascii="Arial" w:hAnsi="Arial" w:cs="Arial"/>
          <w:sz w:val="18"/>
          <w:szCs w:val="18"/>
        </w:rPr>
        <w:id w:val="1597134535"/>
      </w:sdtPr>
      <w:sdtEndPr/>
      <w:sdtContent>
        <w:proofErr w:type="spellStart"/>
        <w:r w:rsidR="00474E28">
          <w:rPr>
            <w:rFonts w:ascii="Arial" w:hAnsi="Arial" w:cs="Arial"/>
            <w:sz w:val="18"/>
            <w:szCs w:val="18"/>
          </w:rPr>
          <w:t>Propynyllithium</w:t>
        </w:r>
        <w:proofErr w:type="spellEnd"/>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E45E8D" w:rsidRPr="00F5122D">
          <w:rPr>
            <w:rFonts w:ascii="Arial" w:hAnsi="Arial" w:cs="Arial"/>
            <w:bCs/>
            <w:sz w:val="18"/>
            <w:szCs w:val="18"/>
          </w:rPr>
          <w:t xml:space="preserve">Page </w:t>
        </w:r>
        <w:r w:rsidR="00E45E8D" w:rsidRPr="00F5122D">
          <w:rPr>
            <w:rFonts w:ascii="Arial" w:hAnsi="Arial" w:cs="Arial"/>
            <w:bCs/>
            <w:sz w:val="18"/>
            <w:szCs w:val="18"/>
          </w:rPr>
          <w:fldChar w:fldCharType="begin"/>
        </w:r>
        <w:r w:rsidR="00E45E8D" w:rsidRPr="00F5122D">
          <w:rPr>
            <w:rFonts w:ascii="Arial" w:hAnsi="Arial" w:cs="Arial"/>
            <w:bCs/>
            <w:sz w:val="18"/>
            <w:szCs w:val="18"/>
          </w:rPr>
          <w:instrText xml:space="preserve"> PAGE  \* Arabic  \* MERGEFORMAT </w:instrText>
        </w:r>
        <w:r w:rsidR="00E45E8D" w:rsidRPr="00F5122D">
          <w:rPr>
            <w:rFonts w:ascii="Arial" w:hAnsi="Arial" w:cs="Arial"/>
            <w:bCs/>
            <w:sz w:val="18"/>
            <w:szCs w:val="18"/>
          </w:rPr>
          <w:fldChar w:fldCharType="separate"/>
        </w:r>
        <w:r>
          <w:rPr>
            <w:rFonts w:ascii="Arial" w:hAnsi="Arial" w:cs="Arial"/>
            <w:bCs/>
            <w:noProof/>
            <w:sz w:val="18"/>
            <w:szCs w:val="18"/>
          </w:rPr>
          <w:t>6</w:t>
        </w:r>
        <w:r w:rsidR="00E45E8D" w:rsidRPr="00F5122D">
          <w:rPr>
            <w:rFonts w:ascii="Arial" w:hAnsi="Arial" w:cs="Arial"/>
            <w:bCs/>
            <w:sz w:val="18"/>
            <w:szCs w:val="18"/>
          </w:rPr>
          <w:fldChar w:fldCharType="end"/>
        </w:r>
        <w:r w:rsidR="00E45E8D" w:rsidRPr="00F5122D">
          <w:rPr>
            <w:rFonts w:ascii="Arial" w:hAnsi="Arial" w:cs="Arial"/>
            <w:sz w:val="18"/>
            <w:szCs w:val="18"/>
          </w:rPr>
          <w:t xml:space="preserve"> of </w:t>
        </w:r>
        <w:r w:rsidR="00E45E8D" w:rsidRPr="00F5122D">
          <w:rPr>
            <w:rFonts w:ascii="Arial" w:hAnsi="Arial" w:cs="Arial"/>
            <w:bCs/>
            <w:sz w:val="18"/>
            <w:szCs w:val="18"/>
          </w:rPr>
          <w:fldChar w:fldCharType="begin"/>
        </w:r>
        <w:r w:rsidR="00E45E8D" w:rsidRPr="00F5122D">
          <w:rPr>
            <w:rFonts w:ascii="Arial" w:hAnsi="Arial" w:cs="Arial"/>
            <w:bCs/>
            <w:sz w:val="18"/>
            <w:szCs w:val="18"/>
          </w:rPr>
          <w:instrText xml:space="preserve"> NUMPAGES  \* Arabic  \* MERGEFORMAT </w:instrText>
        </w:r>
        <w:r w:rsidR="00E45E8D" w:rsidRPr="00F5122D">
          <w:rPr>
            <w:rFonts w:ascii="Arial" w:hAnsi="Arial" w:cs="Arial"/>
            <w:bCs/>
            <w:sz w:val="18"/>
            <w:szCs w:val="18"/>
          </w:rPr>
          <w:fldChar w:fldCharType="separate"/>
        </w:r>
        <w:r>
          <w:rPr>
            <w:rFonts w:ascii="Arial" w:hAnsi="Arial" w:cs="Arial"/>
            <w:bCs/>
            <w:noProof/>
            <w:sz w:val="18"/>
            <w:szCs w:val="18"/>
          </w:rPr>
          <w:t>6</w:t>
        </w:r>
        <w:r w:rsidR="00E45E8D" w:rsidRPr="00F5122D">
          <w:rPr>
            <w:rFonts w:ascii="Arial" w:hAnsi="Arial" w:cs="Arial"/>
            <w:bCs/>
            <w:sz w:val="18"/>
            <w:szCs w:val="18"/>
          </w:rPr>
          <w:fldChar w:fldCharType="end"/>
        </w:r>
        <w:r w:rsidR="00E83E8B" w:rsidRPr="00F909E2">
          <w:rPr>
            <w:rFonts w:ascii="Arial" w:hAnsi="Arial" w:cs="Arial"/>
            <w:noProof/>
            <w:sz w:val="18"/>
            <w:szCs w:val="18"/>
          </w:rPr>
          <w:tab/>
        </w:r>
        <w:r w:rsidR="0069742B">
          <w:rPr>
            <w:rFonts w:ascii="Arial" w:hAnsi="Arial" w:cs="Arial"/>
            <w:noProof/>
            <w:sz w:val="18"/>
            <w:szCs w:val="18"/>
          </w:rPr>
          <w:t>Date: 11/20/2017</w:t>
        </w:r>
      </w:sdtContent>
    </w:sdt>
  </w:p>
  <w:p w:rsidR="00972CE1" w:rsidRDefault="00972CE1">
    <w:pPr>
      <w:pStyle w:val="Footer"/>
      <w:rPr>
        <w:rFonts w:ascii="Arial" w:hAnsi="Arial" w:cs="Arial"/>
        <w:noProof/>
        <w:sz w:val="18"/>
        <w:szCs w:val="18"/>
      </w:rPr>
    </w:pPr>
  </w:p>
  <w:p w:rsidR="00972CE1" w:rsidRPr="00E45E8D" w:rsidRDefault="0069742B" w:rsidP="0069742B">
    <w:pPr>
      <w:pStyle w:val="Footer"/>
      <w:tabs>
        <w:tab w:val="clear" w:pos="4680"/>
      </w:tabs>
      <w:rPr>
        <w:rFonts w:ascii="Arial" w:hAnsi="Arial"/>
        <w:noProof/>
        <w:color w:val="A6A6A6"/>
        <w:sz w:val="12"/>
        <w:szCs w:val="12"/>
      </w:rPr>
    </w:pPr>
    <w:bookmarkStart w:id="13"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8E" w:rsidRDefault="005F568E" w:rsidP="00E83E8B">
      <w:pPr>
        <w:spacing w:after="0" w:line="240" w:lineRule="auto"/>
      </w:pPr>
      <w:r>
        <w:separator/>
      </w:r>
    </w:p>
  </w:footnote>
  <w:footnote w:type="continuationSeparator" w:id="0">
    <w:p w:rsidR="005F568E" w:rsidRDefault="005F568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2B" w:rsidRDefault="0069742B">
    <w:pPr>
      <w:pStyle w:val="Header"/>
      <w:rPr>
        <w:noProof/>
      </w:rPr>
    </w:pPr>
  </w:p>
  <w:p w:rsidR="000D5EF1" w:rsidRDefault="000D5EF1">
    <w:pPr>
      <w:pStyle w:val="Header"/>
    </w:pPr>
    <w:r>
      <w:ptab w:relativeTo="indent" w:alignment="left" w:leader="none"/>
    </w:r>
    <w:r>
      <w:ptab w:relativeTo="margin" w:alignment="left" w:leader="none"/>
    </w:r>
    <w:r w:rsidR="0069742B">
      <w:rPr>
        <w:noProof/>
      </w:rPr>
      <w:drawing>
        <wp:anchor distT="0" distB="0" distL="114300" distR="114300" simplePos="0" relativeHeight="251659264" behindDoc="0" locked="0" layoutInCell="1" allowOverlap="1" wp14:anchorId="3B0B8D67" wp14:editId="453C6BDA">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57A2"/>
    <w:rsid w:val="00030740"/>
    <w:rsid w:val="000972EC"/>
    <w:rsid w:val="000B5629"/>
    <w:rsid w:val="000B6958"/>
    <w:rsid w:val="000D5EF1"/>
    <w:rsid w:val="000F5131"/>
    <w:rsid w:val="000F5384"/>
    <w:rsid w:val="001932B2"/>
    <w:rsid w:val="001D0366"/>
    <w:rsid w:val="0023070C"/>
    <w:rsid w:val="00233DD9"/>
    <w:rsid w:val="00265CA6"/>
    <w:rsid w:val="00267501"/>
    <w:rsid w:val="002A0736"/>
    <w:rsid w:val="00312DBF"/>
    <w:rsid w:val="00366414"/>
    <w:rsid w:val="00366DA6"/>
    <w:rsid w:val="0037703C"/>
    <w:rsid w:val="003904D4"/>
    <w:rsid w:val="003950E9"/>
    <w:rsid w:val="003F564F"/>
    <w:rsid w:val="00422233"/>
    <w:rsid w:val="00426401"/>
    <w:rsid w:val="00427421"/>
    <w:rsid w:val="00442EBE"/>
    <w:rsid w:val="00471562"/>
    <w:rsid w:val="00474E28"/>
    <w:rsid w:val="004F599F"/>
    <w:rsid w:val="005123C6"/>
    <w:rsid w:val="0052121D"/>
    <w:rsid w:val="00530E90"/>
    <w:rsid w:val="0054358B"/>
    <w:rsid w:val="005B03FA"/>
    <w:rsid w:val="005E03EB"/>
    <w:rsid w:val="005F568E"/>
    <w:rsid w:val="00637757"/>
    <w:rsid w:val="00657ED6"/>
    <w:rsid w:val="00672441"/>
    <w:rsid w:val="00693D76"/>
    <w:rsid w:val="0069742B"/>
    <w:rsid w:val="006A0134"/>
    <w:rsid w:val="007268C5"/>
    <w:rsid w:val="00767DEF"/>
    <w:rsid w:val="00787432"/>
    <w:rsid w:val="0078776E"/>
    <w:rsid w:val="007D58BC"/>
    <w:rsid w:val="00803871"/>
    <w:rsid w:val="00837AFC"/>
    <w:rsid w:val="0084116F"/>
    <w:rsid w:val="00850978"/>
    <w:rsid w:val="00852360"/>
    <w:rsid w:val="0085275C"/>
    <w:rsid w:val="00866AE7"/>
    <w:rsid w:val="00891D4B"/>
    <w:rsid w:val="008A2498"/>
    <w:rsid w:val="008F73D6"/>
    <w:rsid w:val="00917F75"/>
    <w:rsid w:val="009406B2"/>
    <w:rsid w:val="009452B5"/>
    <w:rsid w:val="00952B71"/>
    <w:rsid w:val="00972CE1"/>
    <w:rsid w:val="00987262"/>
    <w:rsid w:val="009C7380"/>
    <w:rsid w:val="009D370A"/>
    <w:rsid w:val="009F5503"/>
    <w:rsid w:val="00A003B7"/>
    <w:rsid w:val="00A119D1"/>
    <w:rsid w:val="00A13461"/>
    <w:rsid w:val="00A52E06"/>
    <w:rsid w:val="00A874A1"/>
    <w:rsid w:val="00AB70F8"/>
    <w:rsid w:val="00B142F1"/>
    <w:rsid w:val="00B4188D"/>
    <w:rsid w:val="00B50CCA"/>
    <w:rsid w:val="00B6326D"/>
    <w:rsid w:val="00BF22EE"/>
    <w:rsid w:val="00C060FA"/>
    <w:rsid w:val="00C103B3"/>
    <w:rsid w:val="00C32AFD"/>
    <w:rsid w:val="00C406D4"/>
    <w:rsid w:val="00C7603C"/>
    <w:rsid w:val="00CA413C"/>
    <w:rsid w:val="00CF5FBB"/>
    <w:rsid w:val="00D00746"/>
    <w:rsid w:val="00D06C79"/>
    <w:rsid w:val="00D8294B"/>
    <w:rsid w:val="00DB5591"/>
    <w:rsid w:val="00DB70FD"/>
    <w:rsid w:val="00DC39EF"/>
    <w:rsid w:val="00DD142C"/>
    <w:rsid w:val="00DF3BC5"/>
    <w:rsid w:val="00E45E8D"/>
    <w:rsid w:val="00E706C6"/>
    <w:rsid w:val="00E83E8B"/>
    <w:rsid w:val="00E842B3"/>
    <w:rsid w:val="00F077CF"/>
    <w:rsid w:val="00F212B5"/>
    <w:rsid w:val="00F465CF"/>
    <w:rsid w:val="00F50A6B"/>
    <w:rsid w:val="00F718B0"/>
    <w:rsid w:val="00F909E2"/>
    <w:rsid w:val="00F96647"/>
    <w:rsid w:val="00FA380C"/>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C36AC8"/>
  <w15:docId w15:val="{10FD64EE-1C8F-4F12-A16A-9B3D6930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37C839DF56BC427DB44D34D76F316E15"/>
        <w:category>
          <w:name w:val="General"/>
          <w:gallery w:val="placeholder"/>
        </w:category>
        <w:types>
          <w:type w:val="bbPlcHdr"/>
        </w:types>
        <w:behaviors>
          <w:behavior w:val="content"/>
        </w:behaviors>
        <w:guid w:val="{B97F61C3-08ED-4A95-80AA-B2EB28976CD1}"/>
      </w:docPartPr>
      <w:docPartBody>
        <w:p w:rsidR="00F45114" w:rsidRDefault="00DF74CD" w:rsidP="00DF74CD">
          <w:pPr>
            <w:pStyle w:val="37C839DF56BC427DB44D34D76F316E15"/>
          </w:pPr>
          <w:r w:rsidRPr="000B0719">
            <w:rPr>
              <w:rStyle w:val="PlaceholderText"/>
            </w:rPr>
            <w:t>Click here to enter text.</w:t>
          </w:r>
        </w:p>
      </w:docPartBody>
    </w:docPart>
    <w:docPart>
      <w:docPartPr>
        <w:name w:val="66F42BDEEF6943BCA92E474FC8FBD134"/>
        <w:category>
          <w:name w:val="General"/>
          <w:gallery w:val="placeholder"/>
        </w:category>
        <w:types>
          <w:type w:val="bbPlcHdr"/>
        </w:types>
        <w:behaviors>
          <w:behavior w:val="content"/>
        </w:behaviors>
        <w:guid w:val="{CAA70E19-E149-4E3B-96EF-9A3D619D511A}"/>
      </w:docPartPr>
      <w:docPartBody>
        <w:p w:rsidR="00471387" w:rsidRDefault="00FC2071" w:rsidP="00FC2071">
          <w:pPr>
            <w:pStyle w:val="66F42BDEEF6943BCA92E474FC8FBD134"/>
          </w:pPr>
          <w:r w:rsidRPr="000B0719">
            <w:rPr>
              <w:rStyle w:val="PlaceholderText"/>
            </w:rPr>
            <w:t>Click here to enter text.</w:t>
          </w:r>
        </w:p>
      </w:docPartBody>
    </w:docPart>
    <w:docPart>
      <w:docPartPr>
        <w:name w:val="7C85AA45279741099827D77C4F15740F"/>
        <w:category>
          <w:name w:val="General"/>
          <w:gallery w:val="placeholder"/>
        </w:category>
        <w:types>
          <w:type w:val="bbPlcHdr"/>
        </w:types>
        <w:behaviors>
          <w:behavior w:val="content"/>
        </w:behaviors>
        <w:guid w:val="{5BC9F33B-A0BF-4EEA-84F6-22C389662995}"/>
      </w:docPartPr>
      <w:docPartBody>
        <w:p w:rsidR="00471387" w:rsidRDefault="00FC2071" w:rsidP="00FC2071">
          <w:pPr>
            <w:pStyle w:val="7C85AA45279741099827D77C4F15740F"/>
          </w:pPr>
          <w:r w:rsidRPr="000B0719">
            <w:rPr>
              <w:rStyle w:val="PlaceholderText"/>
            </w:rPr>
            <w:t>Click here to enter a date.</w:t>
          </w:r>
        </w:p>
      </w:docPartBody>
    </w:docPart>
    <w:docPart>
      <w:docPartPr>
        <w:name w:val="0B18A525446547B0B07DD835257174AD"/>
        <w:category>
          <w:name w:val="General"/>
          <w:gallery w:val="placeholder"/>
        </w:category>
        <w:types>
          <w:type w:val="bbPlcHdr"/>
        </w:types>
        <w:behaviors>
          <w:behavior w:val="content"/>
        </w:behaviors>
        <w:guid w:val="{2F5ED85C-551F-4116-9DEB-3F974F52B6D7}"/>
      </w:docPartPr>
      <w:docPartBody>
        <w:p w:rsidR="00471387" w:rsidRDefault="00FC2071" w:rsidP="00FC2071">
          <w:pPr>
            <w:pStyle w:val="0B18A525446547B0B07DD835257174AD"/>
          </w:pPr>
          <w:r w:rsidRPr="000B0719">
            <w:rPr>
              <w:rStyle w:val="PlaceholderText"/>
            </w:rPr>
            <w:t>Click here to enter a date.</w:t>
          </w:r>
        </w:p>
      </w:docPartBody>
    </w:docPart>
    <w:docPart>
      <w:docPartPr>
        <w:name w:val="B428A4955B4E483EB3C5201A89795CF7"/>
        <w:category>
          <w:name w:val="General"/>
          <w:gallery w:val="placeholder"/>
        </w:category>
        <w:types>
          <w:type w:val="bbPlcHdr"/>
        </w:types>
        <w:behaviors>
          <w:behavior w:val="content"/>
        </w:behaviors>
        <w:guid w:val="{C0583D01-3114-433C-9E22-FAF2794E8274}"/>
      </w:docPartPr>
      <w:docPartBody>
        <w:p w:rsidR="00471387" w:rsidRDefault="00FC2071" w:rsidP="00FC2071">
          <w:pPr>
            <w:pStyle w:val="B428A4955B4E483EB3C5201A89795CF7"/>
          </w:pPr>
          <w:r w:rsidRPr="000B0719">
            <w:rPr>
              <w:rStyle w:val="PlaceholderText"/>
            </w:rPr>
            <w:t>Click here to enter text.</w:t>
          </w:r>
        </w:p>
      </w:docPartBody>
    </w:docPart>
    <w:docPart>
      <w:docPartPr>
        <w:name w:val="C1D991CE0FCF488CAF17637D167A7F7B"/>
        <w:category>
          <w:name w:val="General"/>
          <w:gallery w:val="placeholder"/>
        </w:category>
        <w:types>
          <w:type w:val="bbPlcHdr"/>
        </w:types>
        <w:behaviors>
          <w:behavior w:val="content"/>
        </w:behaviors>
        <w:guid w:val="{B72612D5-57F7-45FB-B9CD-493C2E71BEB1}"/>
      </w:docPartPr>
      <w:docPartBody>
        <w:p w:rsidR="00471387" w:rsidRDefault="00FC2071" w:rsidP="00FC2071">
          <w:pPr>
            <w:pStyle w:val="C1D991CE0FCF488CAF17637D167A7F7B"/>
          </w:pPr>
          <w:r w:rsidRPr="000B0719">
            <w:rPr>
              <w:rStyle w:val="PlaceholderText"/>
            </w:rPr>
            <w:t>Click here to enter text.</w:t>
          </w:r>
        </w:p>
      </w:docPartBody>
    </w:docPart>
    <w:docPart>
      <w:docPartPr>
        <w:name w:val="A362FB4E29D842C99F8AA6ACD53370EF"/>
        <w:category>
          <w:name w:val="General"/>
          <w:gallery w:val="placeholder"/>
        </w:category>
        <w:types>
          <w:type w:val="bbPlcHdr"/>
        </w:types>
        <w:behaviors>
          <w:behavior w:val="content"/>
        </w:behaviors>
        <w:guid w:val="{8DCA1E55-E73B-439C-A26B-05D602A6CC38}"/>
      </w:docPartPr>
      <w:docPartBody>
        <w:p w:rsidR="00471387" w:rsidRDefault="00FC2071" w:rsidP="00FC2071">
          <w:pPr>
            <w:pStyle w:val="A362FB4E29D842C99F8AA6ACD53370EF"/>
          </w:pPr>
          <w:r w:rsidRPr="000B0719">
            <w:rPr>
              <w:rStyle w:val="PlaceholderText"/>
            </w:rPr>
            <w:t>Click here to enter text.</w:t>
          </w:r>
        </w:p>
      </w:docPartBody>
    </w:docPart>
    <w:docPart>
      <w:docPartPr>
        <w:name w:val="ADFA2C11147844FF9D8E0E3BF51251C5"/>
        <w:category>
          <w:name w:val="General"/>
          <w:gallery w:val="placeholder"/>
        </w:category>
        <w:types>
          <w:type w:val="bbPlcHdr"/>
        </w:types>
        <w:behaviors>
          <w:behavior w:val="content"/>
        </w:behaviors>
        <w:guid w:val="{91E86F41-2297-472E-AE56-FCC9E219DBA4}"/>
      </w:docPartPr>
      <w:docPartBody>
        <w:p w:rsidR="00471387" w:rsidRDefault="00FC2071" w:rsidP="00FC2071">
          <w:pPr>
            <w:pStyle w:val="ADFA2C11147844FF9D8E0E3BF51251C5"/>
          </w:pPr>
          <w:r w:rsidRPr="000B0719">
            <w:rPr>
              <w:rStyle w:val="PlaceholderText"/>
            </w:rPr>
            <w:t>Click here to enter text.</w:t>
          </w:r>
        </w:p>
      </w:docPartBody>
    </w:docPart>
    <w:docPart>
      <w:docPartPr>
        <w:name w:val="089EF52D0A8F4803999E38A43365E798"/>
        <w:category>
          <w:name w:val="General"/>
          <w:gallery w:val="placeholder"/>
        </w:category>
        <w:types>
          <w:type w:val="bbPlcHdr"/>
        </w:types>
        <w:behaviors>
          <w:behavior w:val="content"/>
        </w:behaviors>
        <w:guid w:val="{0B8AB9F4-7B5B-4785-B387-796EE1055301}"/>
      </w:docPartPr>
      <w:docPartBody>
        <w:p w:rsidR="00471387" w:rsidRDefault="00FC2071" w:rsidP="00FC2071">
          <w:pPr>
            <w:pStyle w:val="089EF52D0A8F4803999E38A43365E798"/>
          </w:pPr>
          <w:r w:rsidRPr="000B0719">
            <w:rPr>
              <w:rStyle w:val="PlaceholderText"/>
            </w:rPr>
            <w:t>Click here to enter text.</w:t>
          </w:r>
        </w:p>
      </w:docPartBody>
    </w:docPart>
    <w:docPart>
      <w:docPartPr>
        <w:name w:val="35D48F8106F74378B5065CCA0DDE4B69"/>
        <w:category>
          <w:name w:val="General"/>
          <w:gallery w:val="placeholder"/>
        </w:category>
        <w:types>
          <w:type w:val="bbPlcHdr"/>
        </w:types>
        <w:behaviors>
          <w:behavior w:val="content"/>
        </w:behaviors>
        <w:guid w:val="{B4CFDE21-D9EC-4967-96AD-F65A38CB4D04}"/>
      </w:docPartPr>
      <w:docPartBody>
        <w:p w:rsidR="00471387" w:rsidRDefault="00FC2071" w:rsidP="00FC2071">
          <w:pPr>
            <w:pStyle w:val="35D48F8106F74378B5065CCA0DDE4B6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7F93"/>
    <w:rsid w:val="00260C72"/>
    <w:rsid w:val="003F607D"/>
    <w:rsid w:val="00465D27"/>
    <w:rsid w:val="00471387"/>
    <w:rsid w:val="004F1CE5"/>
    <w:rsid w:val="005938EF"/>
    <w:rsid w:val="005A70F7"/>
    <w:rsid w:val="006606EC"/>
    <w:rsid w:val="00664E38"/>
    <w:rsid w:val="00696754"/>
    <w:rsid w:val="006E0705"/>
    <w:rsid w:val="006F52A7"/>
    <w:rsid w:val="00701618"/>
    <w:rsid w:val="007211E0"/>
    <w:rsid w:val="00792D49"/>
    <w:rsid w:val="008A650D"/>
    <w:rsid w:val="00966BD6"/>
    <w:rsid w:val="00B010C8"/>
    <w:rsid w:val="00B81870"/>
    <w:rsid w:val="00BE53EC"/>
    <w:rsid w:val="00C445ED"/>
    <w:rsid w:val="00CA32D6"/>
    <w:rsid w:val="00D7087C"/>
    <w:rsid w:val="00DF3CCD"/>
    <w:rsid w:val="00DF74CD"/>
    <w:rsid w:val="00E44D33"/>
    <w:rsid w:val="00EB0FD8"/>
    <w:rsid w:val="00EE384D"/>
    <w:rsid w:val="00F45114"/>
    <w:rsid w:val="00F84DC4"/>
    <w:rsid w:val="00FC207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071"/>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14:ligatures w14:val="standard"/>
    </w:rPr>
  </w:style>
  <w:style w:type="paragraph" w:customStyle="1" w:styleId="66F42BDEEF6943BCA92E474FC8FBD134">
    <w:name w:val="66F42BDEEF6943BCA92E474FC8FBD134"/>
    <w:rsid w:val="00FC2071"/>
  </w:style>
  <w:style w:type="paragraph" w:customStyle="1" w:styleId="7C85AA45279741099827D77C4F15740F">
    <w:name w:val="7C85AA45279741099827D77C4F15740F"/>
    <w:rsid w:val="00FC2071"/>
  </w:style>
  <w:style w:type="paragraph" w:customStyle="1" w:styleId="0B18A525446547B0B07DD835257174AD">
    <w:name w:val="0B18A525446547B0B07DD835257174AD"/>
    <w:rsid w:val="00FC2071"/>
  </w:style>
  <w:style w:type="paragraph" w:customStyle="1" w:styleId="B428A4955B4E483EB3C5201A89795CF7">
    <w:name w:val="B428A4955B4E483EB3C5201A89795CF7"/>
    <w:rsid w:val="00FC2071"/>
  </w:style>
  <w:style w:type="paragraph" w:customStyle="1" w:styleId="C1D991CE0FCF488CAF17637D167A7F7B">
    <w:name w:val="C1D991CE0FCF488CAF17637D167A7F7B"/>
    <w:rsid w:val="00FC2071"/>
  </w:style>
  <w:style w:type="paragraph" w:customStyle="1" w:styleId="A362FB4E29D842C99F8AA6ACD53370EF">
    <w:name w:val="A362FB4E29D842C99F8AA6ACD53370EF"/>
    <w:rsid w:val="00FC2071"/>
  </w:style>
  <w:style w:type="paragraph" w:customStyle="1" w:styleId="ADFA2C11147844FF9D8E0E3BF51251C5">
    <w:name w:val="ADFA2C11147844FF9D8E0E3BF51251C5"/>
    <w:rsid w:val="00FC2071"/>
  </w:style>
  <w:style w:type="paragraph" w:customStyle="1" w:styleId="089EF52D0A8F4803999E38A43365E798">
    <w:name w:val="089EF52D0A8F4803999E38A43365E798"/>
    <w:rsid w:val="00FC2071"/>
  </w:style>
  <w:style w:type="paragraph" w:customStyle="1" w:styleId="35D48F8106F74378B5065CCA0DDE4B69">
    <w:name w:val="35D48F8106F74378B5065CCA0DDE4B69"/>
    <w:rsid w:val="00FC2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AEB2-4B29-4CCA-8936-D91164DF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11</cp:revision>
  <cp:lastPrinted>2012-08-10T18:48:00Z</cp:lastPrinted>
  <dcterms:created xsi:type="dcterms:W3CDTF">2017-08-09T15:04:00Z</dcterms:created>
  <dcterms:modified xsi:type="dcterms:W3CDTF">2017-11-20T19:07:00Z</dcterms:modified>
</cp:coreProperties>
</file>