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B9FD1BB" w14:textId="44428BF6" w:rsidR="00E9767B" w:rsidRPr="00E9767B" w:rsidRDefault="00E9767B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E9767B">
        <w:rPr>
          <w:rFonts w:ascii="Arial" w:hAnsi="Arial" w:cs="Arial"/>
          <w:color w:val="000000" w:themeColor="text1"/>
          <w:sz w:val="36"/>
          <w:szCs w:val="36"/>
        </w:rPr>
        <w:t>Potassium bromide</w:t>
      </w:r>
    </w:p>
    <w:p w14:paraId="7B604C8D" w14:textId="0526C6A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668F185" w14:textId="77777777" w:rsidR="00C05A3E" w:rsidRDefault="0092044F" w:rsidP="0092044F">
      <w:pPr>
        <w:rPr>
          <w:rFonts w:ascii="Arial" w:hAnsi="Arial" w:cs="Arial"/>
          <w:sz w:val="20"/>
          <w:szCs w:val="20"/>
        </w:rPr>
      </w:pPr>
      <w:r w:rsidRPr="005B539D">
        <w:rPr>
          <w:rFonts w:ascii="Arial" w:hAnsi="Arial" w:cs="Arial"/>
          <w:color w:val="222222"/>
          <w:sz w:val="20"/>
          <w:szCs w:val="20"/>
        </w:rPr>
        <w:t>Potassium bromide</w:t>
      </w:r>
      <w:r>
        <w:rPr>
          <w:rFonts w:ascii="Arial" w:hAnsi="Arial" w:cs="Arial"/>
          <w:color w:val="222222"/>
          <w:sz w:val="20"/>
          <w:szCs w:val="20"/>
        </w:rPr>
        <w:t xml:space="preserve"> is</w:t>
      </w:r>
      <w:r w:rsidRPr="0092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92044F">
        <w:rPr>
          <w:rFonts w:ascii="Arial" w:hAnsi="Arial" w:cs="Arial"/>
          <w:sz w:val="20"/>
          <w:szCs w:val="20"/>
        </w:rPr>
        <w:t xml:space="preserve">hazardous </w:t>
      </w:r>
      <w:r w:rsidRPr="0092044F">
        <w:rPr>
          <w:rFonts w:ascii="Arial" w:hAnsi="Arial" w:cs="Arial"/>
          <w:b/>
          <w:sz w:val="20"/>
          <w:szCs w:val="20"/>
        </w:rPr>
        <w:t>irritant</w:t>
      </w:r>
      <w:r>
        <w:rPr>
          <w:rFonts w:ascii="Arial" w:hAnsi="Arial" w:cs="Arial"/>
          <w:sz w:val="20"/>
          <w:szCs w:val="20"/>
        </w:rPr>
        <w:t xml:space="preserve"> </w:t>
      </w:r>
      <w:r w:rsidRPr="0092044F">
        <w:rPr>
          <w:rFonts w:ascii="Arial" w:hAnsi="Arial" w:cs="Arial"/>
          <w:sz w:val="20"/>
          <w:szCs w:val="20"/>
        </w:rPr>
        <w:t>in case of skin contact</w:t>
      </w:r>
      <w:r>
        <w:rPr>
          <w:rFonts w:ascii="Arial" w:hAnsi="Arial" w:cs="Arial"/>
          <w:sz w:val="20"/>
          <w:szCs w:val="20"/>
        </w:rPr>
        <w:t xml:space="preserve">, eye contact, </w:t>
      </w:r>
      <w:r w:rsidRPr="0092044F">
        <w:rPr>
          <w:rFonts w:ascii="Arial" w:hAnsi="Arial" w:cs="Arial"/>
          <w:sz w:val="20"/>
          <w:szCs w:val="20"/>
        </w:rPr>
        <w:t xml:space="preserve">ingestion, or inhalation. </w:t>
      </w:r>
    </w:p>
    <w:p w14:paraId="31A4D916" w14:textId="41E454E6" w:rsidR="00C06795" w:rsidRDefault="0092044F" w:rsidP="009204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Ingestion or inhalation may</w:t>
      </w:r>
      <w:r w:rsidRPr="0092044F">
        <w:rPr>
          <w:rFonts w:ascii="Arial" w:hAnsi="Arial" w:cs="Arial"/>
          <w:sz w:val="20"/>
          <w:szCs w:val="20"/>
        </w:rPr>
        <w:t xml:space="preserve"> cause central nervous system effects. </w:t>
      </w:r>
      <w:r>
        <w:rPr>
          <w:rFonts w:ascii="Arial" w:hAnsi="Arial" w:cs="Arial"/>
          <w:sz w:val="20"/>
          <w:szCs w:val="20"/>
        </w:rPr>
        <w:t>Poses a p</w:t>
      </w:r>
      <w:r w:rsidRPr="0092044F">
        <w:rPr>
          <w:rFonts w:ascii="Arial" w:hAnsi="Arial" w:cs="Arial"/>
          <w:sz w:val="20"/>
          <w:szCs w:val="20"/>
        </w:rPr>
        <w:t>ossible risk of harm to the unborn child.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30F438" w14:textId="4C19C9DD" w:rsidR="0092044F" w:rsidRPr="00C06795" w:rsidRDefault="0092044F" w:rsidP="0092044F">
      <w:pPr>
        <w:rPr>
          <w:rFonts w:ascii="Arial" w:eastAsia="Times New Roman" w:hAnsi="Arial" w:cs="Arial"/>
          <w:sz w:val="20"/>
          <w:szCs w:val="20"/>
        </w:rPr>
      </w:pPr>
      <w:r w:rsidRPr="0092044F">
        <w:rPr>
          <w:rFonts w:ascii="Arial" w:eastAsia="Times New Roman" w:hAnsi="Arial" w:cs="Arial"/>
          <w:sz w:val="20"/>
          <w:szCs w:val="20"/>
        </w:rPr>
        <w:t>Exposur</w:t>
      </w:r>
      <w:r>
        <w:rPr>
          <w:rFonts w:ascii="Arial" w:eastAsia="Times New Roman" w:hAnsi="Arial" w:cs="Arial"/>
          <w:sz w:val="20"/>
          <w:szCs w:val="20"/>
        </w:rPr>
        <w:t xml:space="preserve">e to bromides may cause rashes, </w:t>
      </w:r>
      <w:r w:rsidRPr="0092044F">
        <w:rPr>
          <w:rFonts w:ascii="Arial" w:eastAsia="Times New Roman" w:hAnsi="Arial" w:cs="Arial"/>
          <w:sz w:val="20"/>
          <w:szCs w:val="20"/>
        </w:rPr>
        <w:t xml:space="preserve">which </w:t>
      </w:r>
      <w:r>
        <w:rPr>
          <w:rFonts w:ascii="Arial" w:eastAsia="Times New Roman" w:hAnsi="Arial" w:cs="Arial"/>
          <w:sz w:val="20"/>
          <w:szCs w:val="20"/>
        </w:rPr>
        <w:t xml:space="preserve">may </w:t>
      </w:r>
      <w:r w:rsidRPr="0092044F">
        <w:rPr>
          <w:rFonts w:ascii="Arial" w:eastAsia="Times New Roman" w:hAnsi="Arial" w:cs="Arial"/>
          <w:sz w:val="20"/>
          <w:szCs w:val="20"/>
        </w:rPr>
        <w:t>resemble acne and boils.</w:t>
      </w:r>
    </w:p>
    <w:p w14:paraId="73C4E94D" w14:textId="2670722D" w:rsidR="0092044F" w:rsidRPr="0092044F" w:rsidRDefault="0092044F" w:rsidP="0092044F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2044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Potassium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bromide is </w:t>
      </w:r>
      <w:r w:rsidR="000F6DA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used as an </w:t>
      </w:r>
      <w:r w:rsidRPr="0092044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anti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-</w:t>
      </w:r>
      <w:r w:rsidRPr="0092044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epileptic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veterinary drug </w:t>
      </w:r>
      <w:r w:rsidRPr="0092044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for dogs and cats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as well as in photography development and optics. </w:t>
      </w:r>
    </w:p>
    <w:p w14:paraId="178A467A" w14:textId="77777777" w:rsidR="00C06795" w:rsidRDefault="00C06795" w:rsidP="002038B8">
      <w:pPr>
        <w:rPr>
          <w:rFonts w:ascii="Arial" w:hAnsi="Arial" w:cs="Arial"/>
          <w:b/>
          <w:sz w:val="24"/>
          <w:szCs w:val="24"/>
        </w:rPr>
      </w:pPr>
    </w:p>
    <w:p w14:paraId="006DB6ED" w14:textId="77777777" w:rsidR="0092044F" w:rsidRDefault="0092044F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77777777" w:rsidR="0092044F" w:rsidRPr="0092044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CAS#: </w:t>
      </w:r>
      <w:r w:rsidR="0092044F" w:rsidRPr="0092044F">
        <w:rPr>
          <w:rFonts w:ascii="Arial" w:eastAsia="Times New Roman" w:hAnsi="Arial" w:cs="Arial"/>
          <w:color w:val="000000"/>
          <w:sz w:val="20"/>
          <w:szCs w:val="20"/>
        </w:rPr>
        <w:t>7758-02-3</w:t>
      </w:r>
    </w:p>
    <w:p w14:paraId="4B8FE3B1" w14:textId="6735F276" w:rsidR="00D8294B" w:rsidRPr="0092044F" w:rsidRDefault="00C06795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 </w:t>
      </w:r>
      <w:r w:rsidR="00D8294B"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92044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31AA5A44" w:rsidR="00A4088C" w:rsidRPr="0092044F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Molecular Formula: </w:t>
      </w:r>
      <w:proofErr w:type="spellStart"/>
      <w:r w:rsidR="0092044F" w:rsidRPr="0092044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KBr</w:t>
      </w:r>
      <w:proofErr w:type="spellEnd"/>
    </w:p>
    <w:p w14:paraId="3D35E5FB" w14:textId="1FEB77F0" w:rsidR="00C406D4" w:rsidRPr="0092044F" w:rsidRDefault="00D8294B" w:rsidP="00A4088C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92044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3CAE8883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2044F" w:rsidRPr="0092044F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8BB28B2" w14:textId="45A24404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92044F" w:rsidRPr="0092044F">
        <w:rPr>
          <w:rFonts w:ascii="Arial" w:hAnsi="Arial" w:cs="Arial"/>
          <w:sz w:val="20"/>
          <w:szCs w:val="20"/>
        </w:rPr>
        <w:t>1435</w:t>
      </w:r>
      <w:r w:rsidR="00C06795" w:rsidRPr="0092044F">
        <w:rPr>
          <w:rFonts w:ascii="Arial" w:hAnsi="Arial" w:cs="Arial"/>
          <w:sz w:val="20"/>
          <w:szCs w:val="20"/>
        </w:rPr>
        <w:t xml:space="preserve">°C 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0E77650" w14:textId="1007EB90" w:rsidR="0092044F" w:rsidRPr="00C06795" w:rsidRDefault="0092044F" w:rsidP="0092044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5B539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Potassium bromide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</w:t>
                      </w:r>
                      <w:r w:rsidR="000F6DA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>hazardous</w:t>
                      </w:r>
                      <w:r w:rsidR="000F6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irritant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case of skin contact</w:t>
                      </w:r>
                      <w:r w:rsidR="000F6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contact,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ingestion,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>inhalation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65DA468" w14:textId="4B6B4506" w:rsidR="00C06795" w:rsidRDefault="0092044F" w:rsidP="0092044F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Potassium bromide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>may be toxic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central nervous system and may </w:t>
                      </w:r>
                      <w:r w:rsidR="000F6D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affect the urinary system and </w:t>
                      </w:r>
                      <w:r w:rsidRPr="0092044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kidneys</w:t>
                      </w:r>
                      <w:r w:rsidR="000F6D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  <w:r w:rsidRPr="0092044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4C84E7" w14:textId="1D5B183C" w:rsidR="0092044F" w:rsidRDefault="0092044F" w:rsidP="009204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Acute exposure m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>ay cause cen</w:t>
                      </w:r>
                      <w:r w:rsidR="000F6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tral nervous system depression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characterized by excitement, followed by headache, dizziness, drowsiness, and nausea. </w:t>
                      </w:r>
                    </w:p>
                    <w:p w14:paraId="185E77E9" w14:textId="569353DB" w:rsidR="0092044F" w:rsidRPr="0092044F" w:rsidRDefault="0092044F" w:rsidP="009204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Chronic ingestion may cause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>bromism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characterized by disturbances of the 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ntral nervous system, skin and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>digestive tract. Repeated oral intake of bromides (&gt;9 mg/kg/day) may affect the central nervous system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A649899" w14:textId="106370C1" w:rsidR="005E5049" w:rsidRPr="0092044F" w:rsidRDefault="00C06795" w:rsidP="00C06795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limits are listed. </w:t>
                      </w:r>
                    </w:p>
                    <w:p w14:paraId="1F68C574" w14:textId="77777777" w:rsidR="0092044F" w:rsidRPr="0092044F" w:rsidRDefault="0092044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3AFA988C" w:rsidR="00987262" w:rsidRPr="0092044F" w:rsidRDefault="0092044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92044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0F6DA5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0F6DA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-</w:t>
                      </w: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3070 mg/kg [Rat], 3120 mg/kg [Mouse].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8A3A7" w14:textId="77777777" w:rsidR="00CE5FCE" w:rsidRPr="003F564F" w:rsidRDefault="00CE5FCE" w:rsidP="00CE5FC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68C4701A" w14:textId="77777777" w:rsidR="00CE5FCE" w:rsidRDefault="00CE5FC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0DA0B174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B15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790752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92044F" w:rsidRPr="00C05A3E">
        <w:rPr>
          <w:rFonts w:ascii="Arial" w:hAnsi="Arial" w:cs="Arial"/>
          <w:sz w:val="20"/>
          <w:szCs w:val="20"/>
        </w:rPr>
        <w:t>Potassium bromide</w:t>
      </w:r>
      <w:r w:rsidR="00F771AB" w:rsidRPr="00C05A3E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B15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B15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B15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B15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B15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41B7C4D" w:rsidR="003F564F" w:rsidRPr="00265CA6" w:rsidRDefault="006B15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B151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B15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B15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9268169" w14:textId="77777777" w:rsidR="00E9767B" w:rsidRDefault="00E9767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1CC4C84" w14:textId="77777777" w:rsidR="00E9767B" w:rsidRDefault="00E9767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3AD7E1F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B15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6B15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93D1B7A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C83A3D3" w14:textId="77777777" w:rsidR="008F4E5E" w:rsidRDefault="008F4E5E" w:rsidP="008F4E5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130C4D9" w14:textId="77777777" w:rsidR="008F4E5E" w:rsidRPr="00600ABB" w:rsidRDefault="008F4E5E" w:rsidP="008F4E5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6FC8197" w14:textId="77777777" w:rsidR="008F4E5E" w:rsidRDefault="008F4E5E" w:rsidP="008F4E5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0043FA4" w14:textId="77777777" w:rsidR="008F4E5E" w:rsidRDefault="008F4E5E" w:rsidP="008F4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E0A62D9" w14:textId="77777777" w:rsidR="008F4E5E" w:rsidRPr="00C94889" w:rsidRDefault="008F4E5E" w:rsidP="008F4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F7F0ACE" w14:textId="77777777" w:rsidR="008F4E5E" w:rsidRDefault="008F4E5E" w:rsidP="008F4E5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7CE50EF" w14:textId="77777777" w:rsidR="008F4E5E" w:rsidRPr="003F564F" w:rsidRDefault="008F4E5E" w:rsidP="008F4E5E">
      <w:pPr>
        <w:pStyle w:val="Heading1"/>
      </w:pPr>
    </w:p>
    <w:p w14:paraId="7103C154" w14:textId="5C3EEAAE" w:rsidR="008F4E5E" w:rsidRDefault="008F4E5E" w:rsidP="008F4E5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9767B">
        <w:rPr>
          <w:rFonts w:ascii="Arial" w:hAnsi="Arial" w:cs="Arial"/>
          <w:sz w:val="20"/>
          <w:szCs w:val="20"/>
        </w:rPr>
        <w:t>al and Laboratory Safety Manual.</w:t>
      </w:r>
    </w:p>
    <w:p w14:paraId="381CB1EC" w14:textId="77777777" w:rsidR="008F4E5E" w:rsidRPr="00265CA6" w:rsidRDefault="008F4E5E" w:rsidP="008F4E5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FE26EB2" w14:textId="77777777" w:rsidR="008F4E5E" w:rsidRDefault="008F4E5E" w:rsidP="008F4E5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894FA8F" w14:textId="29710B91" w:rsidR="00C406D4" w:rsidRPr="004330E6" w:rsidRDefault="008F4E5E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90BB1C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4938589" w14:textId="77777777" w:rsidR="004330E6" w:rsidRPr="00F17523" w:rsidRDefault="004330E6" w:rsidP="004330E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0B10C1F" w14:textId="662860A4" w:rsidR="004330E6" w:rsidRPr="004330E6" w:rsidRDefault="004330E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C3B00DC" w:rsidR="003F564F" w:rsidRPr="004330E6" w:rsidRDefault="006B1512" w:rsidP="004330E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38CE89FA" w14:textId="77777777" w:rsidR="00E9767B" w:rsidRDefault="00E9767B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6F520674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B23D411" w14:textId="77777777" w:rsidR="006B1512" w:rsidRPr="00AF1F08" w:rsidRDefault="006B1512" w:rsidP="006B1512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B151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725761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2044F" w:rsidRPr="005B539D">
        <w:rPr>
          <w:rFonts w:ascii="Arial" w:hAnsi="Arial" w:cs="Arial"/>
          <w:color w:val="222222"/>
          <w:sz w:val="20"/>
          <w:szCs w:val="20"/>
        </w:rPr>
        <w:t>Potassium bromide</w:t>
      </w:r>
      <w:r w:rsidR="0092044F">
        <w:rPr>
          <w:rFonts w:ascii="Arial" w:hAnsi="Arial" w:cs="Arial"/>
          <w:color w:val="222222"/>
          <w:sz w:val="20"/>
          <w:szCs w:val="20"/>
        </w:rPr>
        <w:t xml:space="preserve">, </w:t>
      </w:r>
      <w:r w:rsidR="006762A5" w:rsidRPr="001D7866">
        <w:rPr>
          <w:rFonts w:ascii="Arial" w:hAnsi="Arial" w:cs="Arial"/>
          <w:color w:val="222222"/>
          <w:sz w:val="20"/>
          <w:szCs w:val="18"/>
        </w:rPr>
        <w:t>dry</w:t>
      </w:r>
      <w:r w:rsidR="006762A5" w:rsidRPr="006762A5">
        <w:rPr>
          <w:rFonts w:ascii="Helvetica" w:eastAsia="Times New Roman" w:hAnsi="Helvetic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08784" w14:textId="77777777" w:rsidR="00596BB1" w:rsidRPr="00514382" w:rsidRDefault="00596BB1" w:rsidP="00596B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A2B9DBB" w14:textId="77777777" w:rsidR="00596BB1" w:rsidRPr="00514382" w:rsidRDefault="00596BB1" w:rsidP="00596B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E420D4" w14:textId="77777777" w:rsidR="00E9767B" w:rsidRDefault="00596BB1" w:rsidP="00596B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</w:t>
      </w:r>
    </w:p>
    <w:p w14:paraId="0CFAC471" w14:textId="77777777" w:rsidR="00E9767B" w:rsidRPr="00E9767B" w:rsidRDefault="00E9767B" w:rsidP="00E9767B">
      <w:pPr>
        <w:pStyle w:val="ListParagraph"/>
        <w:rPr>
          <w:rFonts w:ascii="Arial" w:hAnsi="Arial" w:cs="Arial"/>
          <w:sz w:val="20"/>
          <w:szCs w:val="20"/>
        </w:rPr>
      </w:pPr>
    </w:p>
    <w:p w14:paraId="064EF36B" w14:textId="70A8697F" w:rsidR="00596BB1" w:rsidRPr="00E9767B" w:rsidRDefault="00596BB1" w:rsidP="00E976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67B">
        <w:rPr>
          <w:rFonts w:ascii="Arial" w:hAnsi="Arial" w:cs="Arial"/>
          <w:sz w:val="20"/>
          <w:szCs w:val="20"/>
        </w:rPr>
        <w:t xml:space="preserve"> </w:t>
      </w:r>
    </w:p>
    <w:p w14:paraId="2401951D" w14:textId="77777777" w:rsidR="00E9767B" w:rsidRPr="00E9767B" w:rsidRDefault="00E9767B" w:rsidP="00E9767B">
      <w:pPr>
        <w:rPr>
          <w:rFonts w:ascii="Arial" w:hAnsi="Arial" w:cs="Arial"/>
          <w:b/>
          <w:bCs/>
          <w:sz w:val="24"/>
          <w:szCs w:val="24"/>
        </w:rPr>
      </w:pPr>
      <w:r w:rsidRPr="00E9767B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BC243B6" w14:textId="77777777" w:rsidR="00E9767B" w:rsidRPr="00E9767B" w:rsidRDefault="00E9767B" w:rsidP="00E9767B">
      <w:pPr>
        <w:rPr>
          <w:rFonts w:ascii="Arial" w:hAnsi="Arial" w:cs="Arial"/>
          <w:sz w:val="24"/>
          <w:szCs w:val="24"/>
        </w:rPr>
      </w:pPr>
      <w:r w:rsidRPr="00E9767B">
        <w:rPr>
          <w:rFonts w:ascii="Arial" w:hAnsi="Arial" w:cs="Arial"/>
          <w:sz w:val="20"/>
          <w:szCs w:val="20"/>
        </w:rPr>
        <w:t>Print name</w:t>
      </w:r>
      <w:r w:rsidRPr="00E9767B">
        <w:rPr>
          <w:rFonts w:ascii="Arial" w:hAnsi="Arial" w:cs="Arial"/>
          <w:sz w:val="24"/>
          <w:szCs w:val="24"/>
        </w:rPr>
        <w:t xml:space="preserve"> __________________________</w:t>
      </w:r>
      <w:r w:rsidRPr="00E9767B">
        <w:rPr>
          <w:rFonts w:ascii="Arial" w:hAnsi="Arial" w:cs="Arial"/>
          <w:sz w:val="20"/>
          <w:szCs w:val="20"/>
        </w:rPr>
        <w:t>Signature</w:t>
      </w:r>
      <w:r w:rsidRPr="00E9767B"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6AC9694" w14:textId="77777777" w:rsidR="00E9767B" w:rsidRPr="00E9767B" w:rsidRDefault="00E9767B" w:rsidP="00E9767B">
      <w:pPr>
        <w:rPr>
          <w:rFonts w:ascii="Arial" w:hAnsi="Arial" w:cs="Arial"/>
          <w:sz w:val="20"/>
          <w:szCs w:val="20"/>
        </w:rPr>
      </w:pPr>
      <w:r w:rsidRPr="00E9767B">
        <w:rPr>
          <w:rFonts w:ascii="Arial" w:hAnsi="Arial" w:cs="Arial"/>
          <w:sz w:val="20"/>
          <w:szCs w:val="20"/>
        </w:rPr>
        <w:t>Approval Date:</w:t>
      </w:r>
    </w:p>
    <w:p w14:paraId="05EEF0B2" w14:textId="77777777" w:rsidR="001106FC" w:rsidRDefault="001106F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3BBD" w14:textId="77777777" w:rsidR="00A60710" w:rsidRDefault="00A60710" w:rsidP="00E83E8B">
      <w:pPr>
        <w:spacing w:after="0" w:line="240" w:lineRule="auto"/>
      </w:pPr>
      <w:r>
        <w:separator/>
      </w:r>
    </w:p>
  </w:endnote>
  <w:endnote w:type="continuationSeparator" w:id="0">
    <w:p w14:paraId="6B5B8E65" w14:textId="77777777" w:rsidR="00A60710" w:rsidRDefault="00A6071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878E961" w:rsidR="00972CE1" w:rsidRPr="002D6A72" w:rsidRDefault="0092044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5B539D">
      <w:rPr>
        <w:rFonts w:ascii="Arial" w:hAnsi="Arial" w:cs="Arial"/>
        <w:color w:val="222222"/>
        <w:sz w:val="20"/>
        <w:szCs w:val="20"/>
      </w:rPr>
      <w:t>Potassium bromide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B151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B151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B151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B151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B151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B151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B151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B151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B151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B151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B151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B151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A7C82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0CB37EF3" w14:textId="464A176B" w:rsidR="00AA7C82" w:rsidRPr="006B1512" w:rsidRDefault="006B1512" w:rsidP="006B151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45B4" w14:textId="77777777" w:rsidR="00A60710" w:rsidRDefault="00A60710" w:rsidP="00E83E8B">
      <w:pPr>
        <w:spacing w:after="0" w:line="240" w:lineRule="auto"/>
      </w:pPr>
      <w:r>
        <w:separator/>
      </w:r>
    </w:p>
  </w:footnote>
  <w:footnote w:type="continuationSeparator" w:id="0">
    <w:p w14:paraId="19D759D2" w14:textId="77777777" w:rsidR="00A60710" w:rsidRDefault="00A6071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4D2318D" w:rsidR="000D5EF1" w:rsidRDefault="006B15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3E702" wp14:editId="50B06E9A">
          <wp:simplePos x="0" y="0"/>
          <wp:positionH relativeFrom="page">
            <wp:posOffset>533400</wp:posOffset>
          </wp:positionH>
          <wp:positionV relativeFrom="page">
            <wp:posOffset>360045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9704EF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0F6DA5"/>
    <w:rsid w:val="001106FC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330E6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96BB1"/>
    <w:rsid w:val="005A36A1"/>
    <w:rsid w:val="005E5049"/>
    <w:rsid w:val="00604B1F"/>
    <w:rsid w:val="00637757"/>
    <w:rsid w:val="00657ED6"/>
    <w:rsid w:val="00672441"/>
    <w:rsid w:val="006762A5"/>
    <w:rsid w:val="00693D76"/>
    <w:rsid w:val="006B1512"/>
    <w:rsid w:val="00702802"/>
    <w:rsid w:val="007268C5"/>
    <w:rsid w:val="00734BB8"/>
    <w:rsid w:val="00763952"/>
    <w:rsid w:val="00787432"/>
    <w:rsid w:val="0079501D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4E5E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60710"/>
    <w:rsid w:val="00A874A1"/>
    <w:rsid w:val="00AA7C82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2439C"/>
    <w:rsid w:val="00C406D4"/>
    <w:rsid w:val="00CA001D"/>
    <w:rsid w:val="00CB1191"/>
    <w:rsid w:val="00CD010E"/>
    <w:rsid w:val="00CE5FCE"/>
    <w:rsid w:val="00D00746"/>
    <w:rsid w:val="00D139D7"/>
    <w:rsid w:val="00D37B8F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9767B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46A6B1EC-44CB-4EB9-BFDB-B34F957E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27265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748E-129C-4FC9-A118-6A5330E6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2017-08-09T14:42:00Z</dcterms:created>
  <dcterms:modified xsi:type="dcterms:W3CDTF">2017-10-06T00:33:00Z</dcterms:modified>
</cp:coreProperties>
</file>