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E21140E" w14:textId="39AA77DA" w:rsidR="00E253FD" w:rsidRPr="00E253FD" w:rsidRDefault="00F90D66"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E253FD" w:rsidRPr="00E253FD">
            <w:rPr>
              <w:rFonts w:ascii="Arial" w:hAnsi="Arial" w:cs="Arial"/>
              <w:bCs/>
              <w:color w:val="000000" w:themeColor="text1"/>
              <w:sz w:val="36"/>
              <w:szCs w:val="36"/>
            </w:rPr>
            <w:t>Picramate salts (2-amino-4,6-dinitrophenoxide</w:t>
          </w:r>
          <w:r w:rsidR="00DE5057">
            <w:rPr>
              <w:rFonts w:ascii="Arial" w:hAnsi="Arial" w:cs="Arial"/>
              <w:bCs/>
              <w:color w:val="000000" w:themeColor="text1"/>
              <w:sz w:val="36"/>
              <w:szCs w:val="36"/>
            </w:rPr>
            <w:t>)</w:t>
          </w:r>
        </w:sdtContent>
      </w:sdt>
    </w:p>
    <w:p w14:paraId="6A62157B" w14:textId="18D6FAE2"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7E6A595C" w14:textId="16781740" w:rsidR="00C406D4" w:rsidRPr="00803871" w:rsidRDefault="00E253FD" w:rsidP="00717810">
          <w:pPr>
            <w:rPr>
              <w:rFonts w:ascii="Arial" w:hAnsi="Arial" w:cs="Arial"/>
              <w:sz w:val="20"/>
              <w:szCs w:val="20"/>
            </w:rPr>
          </w:pPr>
          <w:r w:rsidRPr="00F90D66">
            <w:rPr>
              <w:rFonts w:ascii="Arial" w:hAnsi="Arial" w:cs="Arial"/>
              <w:bCs/>
              <w:color w:val="000000" w:themeColor="text1"/>
              <w:sz w:val="20"/>
              <w:szCs w:val="20"/>
            </w:rPr>
            <w:t xml:space="preserve">Picramate salts (2-amino-4,6-dinitrophenoxide) </w:t>
          </w:r>
          <w:r w:rsidR="00DF1F4C" w:rsidRPr="00F90D66">
            <w:rPr>
              <w:rFonts w:ascii="Arial" w:hAnsi="Arial" w:cs="Arial"/>
              <w:sz w:val="20"/>
              <w:szCs w:val="20"/>
            </w:rPr>
            <w:t>is</w:t>
          </w:r>
          <w:r w:rsidRPr="00F90D66">
            <w:rPr>
              <w:rFonts w:ascii="Arial" w:hAnsi="Arial" w:cs="Arial"/>
              <w:sz w:val="20"/>
              <w:szCs w:val="20"/>
            </w:rPr>
            <w:t xml:space="preserve"> a</w:t>
          </w:r>
          <w:r w:rsidR="00DF1F4C" w:rsidRPr="00F90D66">
            <w:rPr>
              <w:rFonts w:ascii="Arial" w:hAnsi="Arial" w:cs="Arial"/>
              <w:sz w:val="20"/>
              <w:szCs w:val="20"/>
            </w:rPr>
            <w:t xml:space="preserve"> </w:t>
          </w:r>
          <w:r w:rsidR="00DF1F4C" w:rsidRPr="00F90D66">
            <w:rPr>
              <w:rFonts w:ascii="Arial" w:hAnsi="Arial" w:cs="Arial"/>
              <w:b/>
              <w:sz w:val="20"/>
              <w:szCs w:val="20"/>
            </w:rPr>
            <w:t xml:space="preserve">toxic </w:t>
          </w:r>
          <w:r w:rsidRPr="00F90D66">
            <w:rPr>
              <w:rFonts w:ascii="Arial" w:hAnsi="Arial" w:cs="Arial"/>
              <w:sz w:val="20"/>
              <w:szCs w:val="20"/>
            </w:rPr>
            <w:t xml:space="preserve">and </w:t>
          </w:r>
          <w:r w:rsidRPr="00F90D66">
            <w:rPr>
              <w:rFonts w:ascii="Arial" w:hAnsi="Arial" w:cs="Arial"/>
              <w:b/>
              <w:sz w:val="20"/>
              <w:szCs w:val="20"/>
            </w:rPr>
            <w:t>flammable solid</w:t>
          </w:r>
          <w:r w:rsidRPr="00F90D66">
            <w:rPr>
              <w:rFonts w:ascii="Arial" w:hAnsi="Arial" w:cs="Arial"/>
              <w:sz w:val="20"/>
              <w:szCs w:val="20"/>
            </w:rPr>
            <w:t xml:space="preserve">. </w:t>
          </w:r>
          <w:r w:rsidR="00F90D66" w:rsidRPr="00F90D66">
            <w:rPr>
              <w:rFonts w:ascii="Arial" w:hAnsi="Arial" w:cs="Arial"/>
              <w:sz w:val="20"/>
              <w:szCs w:val="20"/>
            </w:rPr>
            <w:t>It i</w:t>
          </w:r>
          <w:r w:rsidRPr="00F90D66">
            <w:rPr>
              <w:rFonts w:ascii="Arial" w:hAnsi="Arial" w:cs="Arial"/>
              <w:sz w:val="20"/>
              <w:szCs w:val="20"/>
            </w:rPr>
            <w:t xml:space="preserve">s </w:t>
          </w:r>
          <w:r w:rsidRPr="00F90D66">
            <w:rPr>
              <w:rFonts w:ascii="Arial" w:eastAsia="Times New Roman" w:hAnsi="Arial" w:cs="Arial"/>
              <w:b/>
              <w:color w:val="000000"/>
              <w:sz w:val="20"/>
              <w:szCs w:val="20"/>
              <w:shd w:val="clear" w:color="auto" w:fill="FFFFFF"/>
            </w:rPr>
            <w:t>explosive</w:t>
          </w:r>
          <w:r w:rsidRPr="00F90D66">
            <w:rPr>
              <w:rFonts w:ascii="Arial" w:eastAsia="Times New Roman" w:hAnsi="Arial" w:cs="Arial"/>
              <w:color w:val="000000"/>
              <w:sz w:val="20"/>
              <w:szCs w:val="20"/>
              <w:shd w:val="clear" w:color="auto" w:fill="FFFFFF"/>
            </w:rPr>
            <w:t xml:space="preserve"> when dry and poses extreme risk of explosion by shock, fire, friction or other sources of ignition.</w:t>
          </w:r>
          <w:r w:rsidRPr="00F90D66">
            <w:rPr>
              <w:rFonts w:ascii="Arial" w:eastAsia="Times New Roman" w:hAnsi="Arial" w:cs="Arial"/>
              <w:sz w:val="20"/>
              <w:szCs w:val="20"/>
            </w:rPr>
            <w:t xml:space="preserve"> </w:t>
          </w:r>
          <w:r w:rsidR="00F90D66" w:rsidRPr="00F90D66">
            <w:rPr>
              <w:rFonts w:ascii="Arial" w:eastAsia="Times New Roman" w:hAnsi="Arial" w:cs="Arial"/>
              <w:sz w:val="20"/>
              <w:szCs w:val="20"/>
            </w:rPr>
            <w:t>It may</w:t>
          </w:r>
          <w:r w:rsidRPr="00F90D66">
            <w:rPr>
              <w:rFonts w:ascii="Arial" w:eastAsia="Times New Roman" w:hAnsi="Arial" w:cs="Arial"/>
              <w:color w:val="000000"/>
              <w:sz w:val="20"/>
              <w:szCs w:val="20"/>
              <w:shd w:val="clear" w:color="auto" w:fill="FFFFFF"/>
            </w:rPr>
            <w:t xml:space="preserve"> be ignited by heat, sparks or flames.</w:t>
          </w:r>
          <w:r w:rsidRPr="00F90D66">
            <w:rPr>
              <w:rFonts w:ascii="Arial" w:eastAsia="Times New Roman" w:hAnsi="Arial" w:cs="Arial"/>
              <w:sz w:val="20"/>
              <w:szCs w:val="20"/>
            </w:rPr>
            <w:t xml:space="preserve"> </w:t>
          </w:r>
          <w:r w:rsidRPr="00F90D66">
            <w:rPr>
              <w:rFonts w:ascii="Arial" w:eastAsia="Times New Roman" w:hAnsi="Arial" w:cs="Arial"/>
              <w:color w:val="000000"/>
              <w:sz w:val="20"/>
              <w:szCs w:val="20"/>
              <w:shd w:val="clear" w:color="auto" w:fill="FFFFFF"/>
            </w:rPr>
            <w:t xml:space="preserve">Is toxic by inhalation and ingestion. </w:t>
          </w:r>
          <w:r w:rsidR="00DF1F4C" w:rsidRPr="00F90D66">
            <w:rPr>
              <w:rFonts w:ascii="Arial" w:eastAsia="Times New Roman" w:hAnsi="Arial" w:cs="Arial"/>
              <w:color w:val="000000"/>
              <w:sz w:val="20"/>
              <w:szCs w:val="20"/>
              <w:shd w:val="clear" w:color="auto" w:fill="FFFFFF"/>
            </w:rPr>
            <w:t>Material is extremely destructive to the tissue of the mucous membranes and upper respiratory tract</w:t>
          </w:r>
          <w:r w:rsidR="00F90D66">
            <w:rPr>
              <w:rFonts w:ascii="Arial" w:eastAsia="Times New Roman" w:hAnsi="Arial" w:cs="Arial"/>
              <w:color w:val="000000"/>
              <w:sz w:val="20"/>
              <w:szCs w:val="20"/>
              <w:shd w:val="clear" w:color="auto" w:fill="FFFFFF"/>
            </w:rPr>
            <w:t xml:space="preserve"> and m</w:t>
          </w:r>
          <w:r w:rsidR="00DF1F4C" w:rsidRPr="00F90D66">
            <w:rPr>
              <w:rFonts w:ascii="Arial" w:eastAsia="Times New Roman" w:hAnsi="Arial" w:cs="Arial"/>
              <w:color w:val="000000"/>
              <w:sz w:val="20"/>
              <w:szCs w:val="20"/>
              <w:shd w:val="clear" w:color="auto" w:fill="FFFFFF"/>
            </w:rPr>
            <w:t xml:space="preserve">ay be harmful if absorbed through skin. </w:t>
          </w: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3903D354" w14:textId="2C4345C1" w:rsidR="00972717" w:rsidRPr="00CE537F" w:rsidRDefault="00D8294B" w:rsidP="00972717">
      <w:pPr>
        <w:rPr>
          <w:rFonts w:ascii="Times" w:eastAsia="Times New Roman" w:hAnsi="Times" w:cs="Times New Roman"/>
          <w:sz w:val="20"/>
          <w:szCs w:val="20"/>
        </w:rPr>
      </w:pPr>
      <w:r w:rsidRPr="00972717">
        <w:rPr>
          <w:rFonts w:ascii="Arial" w:hAnsi="Arial" w:cs="Arial"/>
          <w:sz w:val="20"/>
          <w:szCs w:val="20"/>
        </w:rPr>
        <w:t xml:space="preserve">CAS#: </w:t>
      </w:r>
      <w:r w:rsidR="00E253FD" w:rsidRPr="00CE537F">
        <w:rPr>
          <w:rFonts w:ascii="Arial" w:eastAsia="Times New Roman" w:hAnsi="Arial" w:cs="Arial"/>
          <w:color w:val="000000"/>
          <w:sz w:val="20"/>
          <w:szCs w:val="20"/>
          <w:shd w:val="clear" w:color="auto" w:fill="FFFFFF"/>
        </w:rPr>
        <w:t>831-52-7</w:t>
      </w:r>
    </w:p>
    <w:p w14:paraId="152AB763" w14:textId="73420F85" w:rsidR="00D8294B" w:rsidRPr="00CE537F" w:rsidRDefault="00D8294B" w:rsidP="00972717">
      <w:pPr>
        <w:rPr>
          <w:rFonts w:ascii="Arial" w:hAnsi="Arial" w:cs="Arial"/>
          <w:sz w:val="20"/>
          <w:szCs w:val="20"/>
        </w:rPr>
      </w:pPr>
      <w:r w:rsidRPr="00CE537F">
        <w:rPr>
          <w:rFonts w:ascii="Arial" w:hAnsi="Arial" w:cs="Arial"/>
          <w:sz w:val="20"/>
          <w:szCs w:val="20"/>
        </w:rPr>
        <w:t xml:space="preserve">Class: </w:t>
      </w:r>
      <w:sdt>
        <w:sdtPr>
          <w:rPr>
            <w:rFonts w:ascii="Arial" w:hAnsi="Arial" w:cs="Arial"/>
            <w:sz w:val="20"/>
            <w:szCs w:val="20"/>
          </w:rPr>
          <w:id w:val="-1098094398"/>
        </w:sdtPr>
        <w:sdtEndPr/>
        <w:sdtContent>
          <w:r w:rsidR="00E253FD" w:rsidRPr="00CE537F">
            <w:rPr>
              <w:rFonts w:ascii="Arial" w:hAnsi="Arial" w:cs="Arial"/>
              <w:b/>
              <w:sz w:val="20"/>
              <w:szCs w:val="20"/>
              <w:u w:val="single"/>
            </w:rPr>
            <w:t>Flammable solid, Acute toxin, Explosive</w:t>
          </w:r>
        </w:sdtContent>
      </w:sdt>
    </w:p>
    <w:p w14:paraId="22C9FE00" w14:textId="06948B96" w:rsidR="00D8294B" w:rsidRPr="00CE537F" w:rsidRDefault="00D8294B" w:rsidP="00C406D4">
      <w:pPr>
        <w:rPr>
          <w:rFonts w:ascii="Arial" w:hAnsi="Arial" w:cs="Arial"/>
          <w:sz w:val="20"/>
          <w:szCs w:val="20"/>
        </w:rPr>
      </w:pPr>
      <w:r w:rsidRPr="00CE537F">
        <w:rPr>
          <w:rFonts w:ascii="Arial" w:hAnsi="Arial" w:cs="Arial"/>
          <w:sz w:val="20"/>
          <w:szCs w:val="20"/>
        </w:rPr>
        <w:t xml:space="preserve">Molecular Formula: </w:t>
      </w:r>
      <w:sdt>
        <w:sdtPr>
          <w:rPr>
            <w:rFonts w:ascii="Arial" w:hAnsi="Arial" w:cs="Arial"/>
            <w:sz w:val="20"/>
            <w:szCs w:val="20"/>
          </w:rPr>
          <w:id w:val="1600517225"/>
        </w:sdtPr>
        <w:sdtEndPr/>
        <w:sdtContent>
          <w:r w:rsidR="00E253FD" w:rsidRPr="00CE537F">
            <w:rPr>
              <w:rFonts w:ascii="Arial" w:eastAsia="Times New Roman" w:hAnsi="Arial" w:cs="Arial"/>
              <w:color w:val="000000"/>
              <w:sz w:val="20"/>
              <w:szCs w:val="20"/>
              <w:shd w:val="clear" w:color="auto" w:fill="FFFFFF"/>
            </w:rPr>
            <w:t>C</w:t>
          </w:r>
          <w:r w:rsidR="00E253FD" w:rsidRPr="00CE537F">
            <w:rPr>
              <w:rFonts w:ascii="Arial" w:eastAsia="Times New Roman" w:hAnsi="Arial" w:cs="Arial"/>
              <w:color w:val="000000"/>
              <w:sz w:val="20"/>
              <w:szCs w:val="20"/>
              <w:shd w:val="clear" w:color="auto" w:fill="FFFFFF"/>
              <w:vertAlign w:val="subscript"/>
            </w:rPr>
            <w:t>6</w:t>
          </w:r>
          <w:r w:rsidR="00E253FD" w:rsidRPr="00CE537F">
            <w:rPr>
              <w:rFonts w:ascii="Arial" w:eastAsia="Times New Roman" w:hAnsi="Arial" w:cs="Arial"/>
              <w:color w:val="000000"/>
              <w:sz w:val="20"/>
              <w:szCs w:val="20"/>
              <w:shd w:val="clear" w:color="auto" w:fill="FFFFFF"/>
            </w:rPr>
            <w:t>H</w:t>
          </w:r>
          <w:r w:rsidR="00E253FD" w:rsidRPr="00CE537F">
            <w:rPr>
              <w:rFonts w:ascii="Arial" w:eastAsia="Times New Roman" w:hAnsi="Arial" w:cs="Arial"/>
              <w:color w:val="000000"/>
              <w:sz w:val="20"/>
              <w:szCs w:val="20"/>
              <w:shd w:val="clear" w:color="auto" w:fill="FFFFFF"/>
              <w:vertAlign w:val="subscript"/>
            </w:rPr>
            <w:t>5</w:t>
          </w:r>
          <w:r w:rsidR="00E253FD" w:rsidRPr="00CE537F">
            <w:rPr>
              <w:rFonts w:ascii="Arial" w:eastAsia="Times New Roman" w:hAnsi="Arial" w:cs="Arial"/>
              <w:color w:val="000000"/>
              <w:sz w:val="20"/>
              <w:szCs w:val="20"/>
              <w:shd w:val="clear" w:color="auto" w:fill="FFFFFF"/>
            </w:rPr>
            <w:t>N</w:t>
          </w:r>
          <w:r w:rsidR="00E253FD" w:rsidRPr="00CE537F">
            <w:rPr>
              <w:rFonts w:ascii="Arial" w:eastAsia="Times New Roman" w:hAnsi="Arial" w:cs="Arial"/>
              <w:color w:val="000000"/>
              <w:sz w:val="20"/>
              <w:szCs w:val="20"/>
              <w:shd w:val="clear" w:color="auto" w:fill="FFFFFF"/>
              <w:vertAlign w:val="subscript"/>
            </w:rPr>
            <w:t>3</w:t>
          </w:r>
          <w:r w:rsidR="00E253FD" w:rsidRPr="00CE537F">
            <w:rPr>
              <w:rFonts w:ascii="Arial" w:eastAsia="Times New Roman" w:hAnsi="Arial" w:cs="Arial"/>
              <w:color w:val="000000"/>
              <w:sz w:val="20"/>
              <w:szCs w:val="20"/>
              <w:shd w:val="clear" w:color="auto" w:fill="FFFFFF"/>
            </w:rPr>
            <w:t>O</w:t>
          </w:r>
          <w:r w:rsidR="00E253FD" w:rsidRPr="00CE537F">
            <w:rPr>
              <w:rFonts w:ascii="Arial" w:eastAsia="Times New Roman" w:hAnsi="Arial" w:cs="Arial"/>
              <w:color w:val="000000"/>
              <w:sz w:val="20"/>
              <w:szCs w:val="20"/>
              <w:shd w:val="clear" w:color="auto" w:fill="FFFFFF"/>
              <w:vertAlign w:val="subscript"/>
            </w:rPr>
            <w:t>5</w:t>
          </w:r>
          <w:r w:rsidR="00E253FD" w:rsidRPr="00CE537F">
            <w:rPr>
              <w:rFonts w:ascii="Arial" w:eastAsia="Times New Roman" w:hAnsi="Arial" w:cs="Arial"/>
              <w:color w:val="000000"/>
              <w:sz w:val="20"/>
              <w:szCs w:val="20"/>
              <w:shd w:val="clear" w:color="auto" w:fill="FFFFFF"/>
            </w:rPr>
            <w:t xml:space="preserve">.Na </w:t>
          </w:r>
          <w:r w:rsidR="00214384" w:rsidRPr="00CE537F">
            <w:rPr>
              <w:rFonts w:ascii="Arial" w:eastAsia="Times New Roman" w:hAnsi="Arial" w:cs="Arial"/>
              <w:color w:val="000000"/>
              <w:sz w:val="20"/>
              <w:szCs w:val="20"/>
              <w:shd w:val="clear" w:color="auto" w:fill="FFFFFF"/>
            </w:rPr>
            <w:t xml:space="preserve"> </w:t>
          </w:r>
          <w:r w:rsidR="00972717" w:rsidRPr="00CE537F">
            <w:rPr>
              <w:rFonts w:ascii="Arial" w:eastAsia="Times New Roman" w:hAnsi="Arial" w:cs="Arial"/>
              <w:color w:val="000000"/>
              <w:sz w:val="20"/>
              <w:szCs w:val="20"/>
              <w:shd w:val="clear" w:color="auto" w:fill="FFFFFF"/>
            </w:rPr>
            <w:t xml:space="preserve"> </w:t>
          </w:r>
        </w:sdtContent>
      </w:sdt>
    </w:p>
    <w:p w14:paraId="3A21FFD8" w14:textId="5B9F2460" w:rsidR="00C406D4" w:rsidRPr="00CE537F" w:rsidRDefault="00D8294B" w:rsidP="00C406D4">
      <w:pPr>
        <w:rPr>
          <w:rFonts w:ascii="Arial" w:hAnsi="Arial" w:cs="Arial"/>
          <w:sz w:val="20"/>
          <w:szCs w:val="20"/>
        </w:rPr>
      </w:pPr>
      <w:r w:rsidRPr="00CE537F">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90D66">
            <w:rPr>
              <w:rFonts w:ascii="Arial" w:hAnsi="Arial" w:cs="Arial"/>
              <w:sz w:val="20"/>
              <w:szCs w:val="20"/>
            </w:rPr>
            <w:t>S</w:t>
          </w:r>
          <w:r w:rsidR="00E253FD" w:rsidRPr="00CE537F">
            <w:rPr>
              <w:rFonts w:ascii="Arial" w:hAnsi="Arial" w:cs="Arial"/>
              <w:sz w:val="20"/>
              <w:szCs w:val="20"/>
            </w:rPr>
            <w:t>olid</w:t>
          </w:r>
        </w:sdtContent>
      </w:sdt>
    </w:p>
    <w:p w14:paraId="4560E400" w14:textId="6C9EC30E" w:rsidR="00D8294B" w:rsidRPr="00972717" w:rsidRDefault="00D8294B" w:rsidP="00C406D4">
      <w:pPr>
        <w:rPr>
          <w:rFonts w:ascii="Arial" w:hAnsi="Arial" w:cs="Arial"/>
          <w:sz w:val="20"/>
          <w:szCs w:val="20"/>
        </w:rPr>
      </w:pPr>
      <w:r w:rsidRPr="00972717">
        <w:rPr>
          <w:rFonts w:ascii="Arial" w:hAnsi="Arial" w:cs="Arial"/>
          <w:sz w:val="20"/>
          <w:szCs w:val="20"/>
        </w:rPr>
        <w:t xml:space="preserve">Color: </w:t>
      </w:r>
      <w:sdt>
        <w:sdtPr>
          <w:rPr>
            <w:rFonts w:ascii="Arial" w:hAnsi="Arial" w:cs="Arial"/>
            <w:sz w:val="20"/>
            <w:szCs w:val="20"/>
          </w:rPr>
          <w:id w:val="-881942917"/>
        </w:sdtPr>
        <w:sdtEndPr/>
        <w:sdtContent>
          <w:r w:rsidR="00F90D66">
            <w:rPr>
              <w:rFonts w:ascii="Arial" w:hAnsi="Arial" w:cs="Arial"/>
              <w:sz w:val="20"/>
              <w:szCs w:val="20"/>
            </w:rPr>
            <w:t>R</w:t>
          </w:r>
          <w:r w:rsidR="00E253FD">
            <w:rPr>
              <w:rFonts w:ascii="Arial" w:hAnsi="Arial" w:cs="Arial"/>
              <w:sz w:val="20"/>
              <w:szCs w:val="20"/>
            </w:rPr>
            <w:t>ed</w:t>
          </w:r>
        </w:sdtContent>
      </w:sdt>
    </w:p>
    <w:p w14:paraId="3117A85F" w14:textId="0CE636B0" w:rsidR="00C406D4" w:rsidRPr="00972717" w:rsidRDefault="00C406D4" w:rsidP="00C406D4">
      <w:pPr>
        <w:rPr>
          <w:rFonts w:ascii="Arial" w:hAnsi="Arial" w:cs="Arial"/>
          <w:sz w:val="20"/>
          <w:szCs w:val="20"/>
        </w:rPr>
      </w:pPr>
      <w:r w:rsidRPr="00972717">
        <w:rPr>
          <w:rFonts w:ascii="Arial" w:hAnsi="Arial" w:cs="Arial"/>
          <w:sz w:val="20"/>
          <w:szCs w:val="20"/>
        </w:rPr>
        <w:t xml:space="preserve">Boiling point: </w:t>
      </w:r>
      <w:sdt>
        <w:sdtPr>
          <w:rPr>
            <w:rFonts w:ascii="Arial" w:hAnsi="Arial" w:cs="Arial"/>
            <w:sz w:val="20"/>
            <w:szCs w:val="20"/>
          </w:rPr>
          <w:id w:val="-91937245"/>
        </w:sdtPr>
        <w:sdtEndPr/>
        <w:sdtContent>
          <w:r w:rsidR="00222499">
            <w:rPr>
              <w:rFonts w:ascii="Arial" w:eastAsia="Times New Roman" w:hAnsi="Arial" w:cs="Arial"/>
              <w:color w:val="000000"/>
              <w:sz w:val="20"/>
              <w:szCs w:val="20"/>
              <w:shd w:val="clear" w:color="auto" w:fill="F9F9F9"/>
            </w:rPr>
            <w:t>N/A</w:t>
          </w:r>
          <w:r w:rsidR="00A07B68" w:rsidRPr="00972717">
            <w:rPr>
              <w:rFonts w:ascii="Arial" w:eastAsia="Times New Roman" w:hAnsi="Arial" w:cs="Arial"/>
              <w:color w:val="000000"/>
              <w:sz w:val="20"/>
              <w:szCs w:val="20"/>
              <w:shd w:val="clear" w:color="auto" w:fill="F9F9F9"/>
            </w:rPr>
            <w:t xml:space="preserve">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861706873"/>
          </w:sdtPr>
          <w:sdtEndPr/>
          <w:sdtContent>
            <w:sdt>
              <w:sdtPr>
                <w:rPr>
                  <w:rFonts w:ascii="Arial" w:hAnsi="Arial" w:cs="Arial"/>
                  <w:sz w:val="20"/>
                  <w:szCs w:val="20"/>
                </w:rPr>
                <w:id w:val="-64334646"/>
              </w:sdtPr>
              <w:sdtEndPr/>
              <w:sdtContent>
                <w:p w14:paraId="13525384" w14:textId="5D989F16" w:rsidR="00E253FD" w:rsidRPr="00F90D66" w:rsidRDefault="00E253FD" w:rsidP="00E253FD">
                  <w:pPr>
                    <w:rPr>
                      <w:rFonts w:ascii="Arial" w:eastAsia="Times New Roman" w:hAnsi="Arial" w:cs="Arial"/>
                      <w:sz w:val="20"/>
                      <w:szCs w:val="20"/>
                    </w:rPr>
                  </w:pPr>
                  <w:r w:rsidRPr="00F90D66">
                    <w:rPr>
                      <w:rFonts w:ascii="Arial" w:hAnsi="Arial" w:cs="Arial"/>
                      <w:bCs/>
                      <w:color w:val="000000" w:themeColor="text1"/>
                      <w:sz w:val="20"/>
                      <w:szCs w:val="20"/>
                    </w:rPr>
                    <w:t xml:space="preserve">Picramate salts (2-amino-4,6-dinitrophenoxide) </w:t>
                  </w:r>
                  <w:r w:rsidRPr="00F90D66">
                    <w:rPr>
                      <w:rFonts w:ascii="Arial" w:hAnsi="Arial" w:cs="Arial"/>
                      <w:sz w:val="20"/>
                      <w:szCs w:val="20"/>
                    </w:rPr>
                    <w:t xml:space="preserve">is a </w:t>
                  </w:r>
                  <w:r w:rsidRPr="00F90D66">
                    <w:rPr>
                      <w:rFonts w:ascii="Arial" w:hAnsi="Arial" w:cs="Arial"/>
                      <w:b/>
                      <w:sz w:val="20"/>
                      <w:szCs w:val="20"/>
                    </w:rPr>
                    <w:t xml:space="preserve">toxic </w:t>
                  </w:r>
                  <w:r w:rsidRPr="00F90D66">
                    <w:rPr>
                      <w:rFonts w:ascii="Arial" w:hAnsi="Arial" w:cs="Arial"/>
                      <w:sz w:val="20"/>
                      <w:szCs w:val="20"/>
                    </w:rPr>
                    <w:t xml:space="preserve">and </w:t>
                  </w:r>
                  <w:r w:rsidRPr="00F90D66">
                    <w:rPr>
                      <w:rFonts w:ascii="Arial" w:hAnsi="Arial" w:cs="Arial"/>
                      <w:b/>
                      <w:sz w:val="20"/>
                      <w:szCs w:val="20"/>
                    </w:rPr>
                    <w:t>flammable solid</w:t>
                  </w:r>
                  <w:r w:rsidRPr="00F90D66">
                    <w:rPr>
                      <w:rFonts w:ascii="Arial" w:hAnsi="Arial" w:cs="Arial"/>
                      <w:sz w:val="20"/>
                      <w:szCs w:val="20"/>
                    </w:rPr>
                    <w:t xml:space="preserve">. </w:t>
                  </w:r>
                  <w:r w:rsidR="00F90D66" w:rsidRPr="00F90D66">
                    <w:rPr>
                      <w:rFonts w:ascii="Arial" w:hAnsi="Arial" w:cs="Arial"/>
                      <w:sz w:val="20"/>
                      <w:szCs w:val="20"/>
                    </w:rPr>
                    <w:t>It is</w:t>
                  </w:r>
                  <w:r w:rsidRPr="00F90D66">
                    <w:rPr>
                      <w:rFonts w:ascii="Arial" w:hAnsi="Arial" w:cs="Arial"/>
                      <w:sz w:val="20"/>
                      <w:szCs w:val="20"/>
                    </w:rPr>
                    <w:t xml:space="preserve"> </w:t>
                  </w:r>
                  <w:r w:rsidRPr="00F90D66">
                    <w:rPr>
                      <w:rFonts w:ascii="Arial" w:eastAsia="Times New Roman" w:hAnsi="Arial" w:cs="Arial"/>
                      <w:b/>
                      <w:color w:val="000000"/>
                      <w:sz w:val="20"/>
                      <w:szCs w:val="20"/>
                      <w:shd w:val="clear" w:color="auto" w:fill="FFFFFF"/>
                    </w:rPr>
                    <w:t>explosive</w:t>
                  </w:r>
                  <w:r w:rsidRPr="00F90D66">
                    <w:rPr>
                      <w:rFonts w:ascii="Arial" w:eastAsia="Times New Roman" w:hAnsi="Arial" w:cs="Arial"/>
                      <w:color w:val="000000"/>
                      <w:sz w:val="20"/>
                      <w:szCs w:val="20"/>
                      <w:shd w:val="clear" w:color="auto" w:fill="FFFFFF"/>
                    </w:rPr>
                    <w:t xml:space="preserve"> when dry and poses extreme risk of explosion by shock, fire, friction or other sources of ignition.</w:t>
                  </w:r>
                  <w:r w:rsidRPr="00F90D66">
                    <w:rPr>
                      <w:rFonts w:ascii="Arial" w:eastAsia="Times New Roman" w:hAnsi="Arial" w:cs="Arial"/>
                      <w:sz w:val="20"/>
                      <w:szCs w:val="20"/>
                    </w:rPr>
                    <w:t xml:space="preserve"> </w:t>
                  </w:r>
                  <w:r w:rsidR="00F90D66" w:rsidRPr="00F90D66">
                    <w:rPr>
                      <w:rFonts w:ascii="Arial" w:eastAsia="Times New Roman" w:hAnsi="Arial" w:cs="Arial"/>
                      <w:sz w:val="20"/>
                      <w:szCs w:val="20"/>
                    </w:rPr>
                    <w:t>It m</w:t>
                  </w:r>
                  <w:r w:rsidRPr="00F90D66">
                    <w:rPr>
                      <w:rFonts w:ascii="Arial" w:eastAsia="Times New Roman" w:hAnsi="Arial" w:cs="Arial"/>
                      <w:color w:val="000000"/>
                      <w:sz w:val="20"/>
                      <w:szCs w:val="20"/>
                      <w:shd w:val="clear" w:color="auto" w:fill="FFFFFF"/>
                    </w:rPr>
                    <w:t>ay be ignited by heat, sparks or flames.</w:t>
                  </w:r>
                  <w:r w:rsidRPr="00F90D66">
                    <w:rPr>
                      <w:rFonts w:ascii="Arial" w:eastAsia="Times New Roman" w:hAnsi="Arial" w:cs="Arial"/>
                      <w:sz w:val="20"/>
                      <w:szCs w:val="20"/>
                    </w:rPr>
                    <w:t xml:space="preserve"> </w:t>
                  </w:r>
                  <w:r w:rsidRPr="00F90D66">
                    <w:rPr>
                      <w:rFonts w:ascii="Arial" w:eastAsia="Times New Roman" w:hAnsi="Arial" w:cs="Arial"/>
                      <w:color w:val="000000"/>
                      <w:sz w:val="20"/>
                      <w:szCs w:val="20"/>
                      <w:shd w:val="clear" w:color="auto" w:fill="FFFFFF"/>
                    </w:rPr>
                    <w:t>I</w:t>
                  </w:r>
                  <w:r w:rsidR="00F90D66">
                    <w:rPr>
                      <w:rFonts w:ascii="Arial" w:eastAsia="Times New Roman" w:hAnsi="Arial" w:cs="Arial"/>
                      <w:color w:val="000000"/>
                      <w:sz w:val="20"/>
                      <w:szCs w:val="20"/>
                      <w:shd w:val="clear" w:color="auto" w:fill="FFFFFF"/>
                    </w:rPr>
                    <w:t>t i</w:t>
                  </w:r>
                  <w:r w:rsidRPr="00F90D66">
                    <w:rPr>
                      <w:rFonts w:ascii="Arial" w:eastAsia="Times New Roman" w:hAnsi="Arial" w:cs="Arial"/>
                      <w:color w:val="000000"/>
                      <w:sz w:val="20"/>
                      <w:szCs w:val="20"/>
                      <w:shd w:val="clear" w:color="auto" w:fill="FFFFFF"/>
                    </w:rPr>
                    <w:t>s toxic by inhalation and ingestion. Material is extremely destructive to the tissue of the mucous membranes and upper respiratory tract</w:t>
                  </w:r>
                  <w:r w:rsidR="00F90D66">
                    <w:rPr>
                      <w:rFonts w:ascii="Arial" w:eastAsia="Times New Roman" w:hAnsi="Arial" w:cs="Arial"/>
                      <w:color w:val="000000"/>
                      <w:sz w:val="20"/>
                      <w:szCs w:val="20"/>
                      <w:shd w:val="clear" w:color="auto" w:fill="FFFFFF"/>
                    </w:rPr>
                    <w:t xml:space="preserve"> and m</w:t>
                  </w:r>
                  <w:r w:rsidRPr="00F90D66">
                    <w:rPr>
                      <w:rFonts w:ascii="Arial" w:eastAsia="Times New Roman" w:hAnsi="Arial" w:cs="Arial"/>
                      <w:color w:val="000000"/>
                      <w:sz w:val="20"/>
                      <w:szCs w:val="20"/>
                      <w:shd w:val="clear" w:color="auto" w:fill="FFFFFF"/>
                    </w:rPr>
                    <w:t xml:space="preserve">ay be harmful if absorbed through skin. </w:t>
                  </w:r>
                </w:p>
              </w:sdtContent>
            </w:sdt>
            <w:p w14:paraId="12243CDA" w14:textId="23A7E26D" w:rsidR="00214384" w:rsidRPr="00F90D66" w:rsidRDefault="00E253FD" w:rsidP="00E253FD">
              <w:pPr>
                <w:rPr>
                  <w:rFonts w:ascii="Arial" w:eastAsia="Times New Roman" w:hAnsi="Arial" w:cs="Arial"/>
                  <w:color w:val="000000"/>
                  <w:sz w:val="20"/>
                  <w:szCs w:val="20"/>
                  <w:shd w:val="clear" w:color="auto" w:fill="FFFFFF"/>
                </w:rPr>
              </w:pPr>
              <w:r w:rsidRPr="00F90D66">
                <w:rPr>
                  <w:rFonts w:ascii="Arial" w:eastAsia="Times New Roman" w:hAnsi="Arial" w:cs="Arial"/>
                  <w:color w:val="000000"/>
                  <w:sz w:val="20"/>
                  <w:szCs w:val="20"/>
                  <w:shd w:val="clear" w:color="auto" w:fill="FFFFFF"/>
                </w:rPr>
                <w:t>Chronic exposure may cause nausea and vomiting</w:t>
              </w:r>
              <w:r w:rsidR="00F90D66">
                <w:rPr>
                  <w:rFonts w:ascii="Arial" w:eastAsia="Times New Roman" w:hAnsi="Arial" w:cs="Arial"/>
                  <w:color w:val="000000"/>
                  <w:sz w:val="20"/>
                  <w:szCs w:val="20"/>
                  <w:shd w:val="clear" w:color="auto" w:fill="FFFFFF"/>
                </w:rPr>
                <w:t>. H</w:t>
              </w:r>
              <w:r w:rsidRPr="00F90D66">
                <w:rPr>
                  <w:rFonts w:ascii="Arial" w:eastAsia="Times New Roman" w:hAnsi="Arial" w:cs="Arial"/>
                  <w:color w:val="000000"/>
                  <w:sz w:val="20"/>
                  <w:szCs w:val="20"/>
                  <w:shd w:val="clear" w:color="auto" w:fill="FFFFFF"/>
                </w:rPr>
                <w:t xml:space="preserve">igher exposure causes unconsciousness. </w:t>
              </w:r>
            </w:p>
          </w:sdtContent>
        </w:sdt>
        <w:p w14:paraId="7A35F044" w14:textId="4E3F757C" w:rsidR="00214384" w:rsidRPr="00F90D66" w:rsidRDefault="00E253FD" w:rsidP="00DF1F4C">
          <w:pPr>
            <w:spacing w:after="0" w:line="240" w:lineRule="auto"/>
            <w:rPr>
              <w:rFonts w:ascii="Arial" w:hAnsi="Arial" w:cs="Arial"/>
              <w:sz w:val="20"/>
              <w:szCs w:val="20"/>
            </w:rPr>
          </w:pPr>
          <w:r w:rsidRPr="00F90D66">
            <w:rPr>
              <w:rFonts w:ascii="Arial" w:hAnsi="Arial" w:cs="Arial"/>
              <w:sz w:val="20"/>
              <w:szCs w:val="20"/>
            </w:rPr>
            <w:t>No</w:t>
          </w:r>
          <w:r w:rsidR="00DF1F4C" w:rsidRPr="00F90D66">
            <w:rPr>
              <w:rFonts w:ascii="Arial" w:hAnsi="Arial" w:cs="Arial"/>
              <w:sz w:val="20"/>
              <w:szCs w:val="20"/>
            </w:rPr>
            <w:t xml:space="preserve"> </w:t>
          </w:r>
          <w:r w:rsidR="004863AB" w:rsidRPr="00F90D66">
            <w:rPr>
              <w:rFonts w:ascii="Arial" w:hAnsi="Arial" w:cs="Arial"/>
              <w:sz w:val="20"/>
              <w:szCs w:val="20"/>
            </w:rPr>
            <w:t>p</w:t>
          </w:r>
          <w:r w:rsidR="00972717" w:rsidRPr="00F90D66">
            <w:rPr>
              <w:rFonts w:ascii="Arial" w:hAnsi="Arial" w:cs="Arial"/>
              <w:sz w:val="20"/>
              <w:szCs w:val="20"/>
            </w:rPr>
            <w:t>ermissible e</w:t>
          </w:r>
          <w:r w:rsidRPr="00F90D66">
            <w:rPr>
              <w:rFonts w:ascii="Arial" w:hAnsi="Arial" w:cs="Arial"/>
              <w:sz w:val="20"/>
              <w:szCs w:val="20"/>
            </w:rPr>
            <w:t>xposure limit data is available.</w:t>
          </w:r>
        </w:p>
        <w:p w14:paraId="78820FC9" w14:textId="7EE40BA4" w:rsidR="00DF1F4C" w:rsidRPr="00F90D66" w:rsidRDefault="00E253FD" w:rsidP="00F90D66">
          <w:pPr>
            <w:spacing w:before="200" w:after="0" w:line="240" w:lineRule="auto"/>
            <w:rPr>
              <w:rFonts w:ascii="Arial" w:hAnsi="Arial" w:cs="Arial"/>
              <w:sz w:val="20"/>
              <w:szCs w:val="20"/>
            </w:rPr>
          </w:pPr>
          <w:r w:rsidRPr="00F90D66">
            <w:rPr>
              <w:rFonts w:ascii="Arial" w:hAnsi="Arial" w:cs="Arial"/>
              <w:sz w:val="20"/>
              <w:szCs w:val="20"/>
            </w:rPr>
            <w:t>The following</w:t>
          </w:r>
          <w:r w:rsidR="00972717" w:rsidRPr="00F90D66">
            <w:rPr>
              <w:rFonts w:ascii="Arial" w:hAnsi="Arial" w:cs="Arial"/>
              <w:sz w:val="20"/>
              <w:szCs w:val="20"/>
            </w:rPr>
            <w:t xml:space="preserve"> acute toxicity data is available</w:t>
          </w:r>
          <w:r w:rsidRPr="00F90D66">
            <w:rPr>
              <w:rFonts w:ascii="Arial" w:hAnsi="Arial" w:cs="Arial"/>
              <w:sz w:val="20"/>
              <w:szCs w:val="20"/>
            </w:rPr>
            <w:t>:</w:t>
          </w:r>
        </w:p>
        <w:p w14:paraId="4DEAB4E0" w14:textId="2196FD00" w:rsidR="00987262" w:rsidRPr="00214384" w:rsidRDefault="00E253FD" w:rsidP="00F90D66">
          <w:pPr>
            <w:spacing w:before="200" w:after="0" w:line="240" w:lineRule="auto"/>
            <w:rPr>
              <w:rFonts w:ascii="Arial" w:eastAsia="Times New Roman" w:hAnsi="Arial" w:cs="Arial"/>
              <w:color w:val="000000"/>
              <w:sz w:val="20"/>
              <w:szCs w:val="20"/>
              <w:shd w:val="clear" w:color="auto" w:fill="FFFFFF"/>
            </w:rPr>
          </w:pPr>
          <w:r w:rsidRPr="00F90D66">
            <w:rPr>
              <w:rFonts w:ascii="Arial" w:hAnsi="Arial" w:cs="Arial"/>
              <w:sz w:val="20"/>
              <w:szCs w:val="20"/>
            </w:rPr>
            <w:t xml:space="preserve">Oral </w:t>
          </w:r>
          <w:r w:rsidRPr="00F90D66">
            <w:rPr>
              <w:rFonts w:ascii="Arial" w:hAnsi="Arial" w:cs="Arial"/>
              <w:color w:val="222222"/>
              <w:sz w:val="20"/>
              <w:szCs w:val="20"/>
            </w:rPr>
            <w:t>LD</w:t>
          </w:r>
          <w:r w:rsidRPr="00F90D66">
            <w:rPr>
              <w:rFonts w:ascii="Arial" w:hAnsi="Arial" w:cs="Arial"/>
              <w:color w:val="222222"/>
              <w:sz w:val="20"/>
              <w:szCs w:val="20"/>
              <w:vertAlign w:val="subscript"/>
            </w:rPr>
            <w:t>50</w:t>
          </w:r>
          <w:r w:rsidRPr="00F90D66">
            <w:rPr>
              <w:rFonts w:ascii="Arial" w:hAnsi="Arial" w:cs="Arial"/>
              <w:sz w:val="20"/>
              <w:szCs w:val="20"/>
            </w:rPr>
            <w:t xml:space="preserve"> 378 mg/kg [mouse]</w:t>
          </w:r>
        </w:p>
      </w:sdtContent>
    </w:sdt>
    <w:p w14:paraId="4029E6F7" w14:textId="77777777" w:rsidR="00C406D4" w:rsidRPr="00803871" w:rsidRDefault="00C406D4" w:rsidP="00F90D66">
      <w:pPr>
        <w:spacing w:before="200"/>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F90D66"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60322D3E"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90D66">
        <w:rPr>
          <w:rFonts w:ascii="Arial" w:hAnsi="Arial" w:cs="Arial"/>
          <w:sz w:val="20"/>
          <w:szCs w:val="20"/>
        </w:rPr>
        <w:t>.</w:t>
      </w:r>
    </w:p>
    <w:p w14:paraId="28E73105" w14:textId="7A53BE24"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90D66">
        <w:rPr>
          <w:rFonts w:ascii="Arial" w:hAnsi="Arial" w:cs="Arial"/>
          <w:sz w:val="20"/>
          <w:szCs w:val="20"/>
        </w:rPr>
        <w:t>.</w:t>
      </w:r>
    </w:p>
    <w:p w14:paraId="6D511CE9" w14:textId="77777777" w:rsidR="00B35EB8" w:rsidRPr="003F564F" w:rsidRDefault="00B35EB8" w:rsidP="00F90D66">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7B77EC9F" w14:textId="77777777" w:rsidR="003F564F" w:rsidRPr="00265CA6" w:rsidRDefault="003F564F" w:rsidP="00F90D6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3DAA7F85" w:rsidR="003F564F" w:rsidRPr="00265CA6" w:rsidRDefault="00F90D66"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Rubber protective gloves are recommended.</w:t>
              </w:r>
            </w:sdtContent>
          </w:sdt>
        </w:p>
      </w:sdtContent>
    </w:sdt>
    <w:p w14:paraId="7A4C2AE0" w14:textId="723F596D"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90D66">
            <w:rPr>
              <w:rFonts w:ascii="Arial" w:hAnsi="Arial" w:cs="Arial"/>
              <w:sz w:val="20"/>
              <w:szCs w:val="20"/>
            </w:rPr>
            <w:t>p</w:t>
          </w:r>
          <w:r w:rsidR="00E253FD" w:rsidRPr="00E05FA4">
            <w:rPr>
              <w:rFonts w:ascii="Arial" w:hAnsi="Arial" w:cs="Arial"/>
              <w:bCs/>
              <w:color w:val="000000" w:themeColor="text1"/>
              <w:sz w:val="20"/>
              <w:szCs w:val="20"/>
            </w:rPr>
            <w:t>icramate salts (2-amino-4,6-dinitrophenoxide)</w:t>
          </w:r>
          <w:r w:rsidR="00916FC7">
            <w:rPr>
              <w:rFonts w:ascii="Arial" w:hAnsi="Arial" w:cs="Arial"/>
              <w:sz w:val="20"/>
              <w:szCs w:val="20"/>
            </w:rPr>
            <w:t>.</w:t>
          </w:r>
        </w:sdtContent>
      </w:sdt>
    </w:p>
    <w:p w14:paraId="3AA2EBD1" w14:textId="77777777" w:rsidR="00F90D66" w:rsidRDefault="00F90D66">
      <w:pPr>
        <w:rPr>
          <w:rFonts w:ascii="Arial" w:hAnsi="Arial" w:cs="Arial"/>
          <w:sz w:val="20"/>
          <w:szCs w:val="20"/>
        </w:rPr>
      </w:pPr>
      <w:r>
        <w:rPr>
          <w:rFonts w:ascii="Arial" w:hAnsi="Arial" w:cs="Arial"/>
          <w:sz w:val="20"/>
          <w:szCs w:val="20"/>
        </w:rPr>
        <w:br w:type="page"/>
      </w:r>
    </w:p>
    <w:p w14:paraId="5715C9C3" w14:textId="4A766238"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79EA1760" w14:textId="77777777" w:rsidR="003F564F" w:rsidRPr="00265CA6" w:rsidRDefault="00F90D6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F90D6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F90D6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F90D6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F90D6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6214B3A" w:rsidR="003F564F" w:rsidRPr="00265CA6" w:rsidRDefault="00F90D66"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Pr>
                      <w:rFonts w:ascii="Arial" w:hAnsi="Arial" w:cs="Arial"/>
                      <w:sz w:val="20"/>
                      <w:szCs w:val="20"/>
                    </w:rPr>
                    <w:t>ANSI-</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512D3C32" w:rsidR="00A07B68" w:rsidRDefault="00F90D66"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F90D66">
      <w:pPr>
        <w:spacing w:after="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F90D66"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55B827AA"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F90D66">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F90D66"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F90D66"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474C5294" w:rsidR="00C406D4" w:rsidRPr="00F44018" w:rsidRDefault="00F90D66"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6229FAD6" w14:textId="157F47FD" w:rsidR="00222499" w:rsidRDefault="00F90D66" w:rsidP="00222499">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65769048"/>
                            </w:sdtPr>
                            <w:sdtEndPr/>
                            <w:sdtContent>
                              <w:sdt>
                                <w:sdtPr>
                                  <w:rPr>
                                    <w:rFonts w:ascii="Arial" w:hAnsi="Arial" w:cs="Arial"/>
                                    <w:sz w:val="20"/>
                                    <w:szCs w:val="20"/>
                                  </w:rPr>
                                  <w:id w:val="561830270"/>
                                </w:sdtPr>
                                <w:sdtEndPr/>
                                <w:sdtContent>
                                  <w:sdt>
                                    <w:sdtPr>
                                      <w:rPr>
                                        <w:rFonts w:ascii="Arial" w:hAnsi="Arial" w:cs="Arial"/>
                                        <w:sz w:val="20"/>
                                        <w:szCs w:val="20"/>
                                      </w:rPr>
                                      <w:id w:val="832342208"/>
                                    </w:sdtPr>
                                    <w:sdtEndPr/>
                                    <w:sdtContent>
                                      <w:sdt>
                                        <w:sdtPr>
                                          <w:rPr>
                                            <w:rFonts w:ascii="Arial" w:hAnsi="Arial" w:cs="Arial"/>
                                            <w:sz w:val="20"/>
                                            <w:szCs w:val="20"/>
                                          </w:rPr>
                                          <w:id w:val="-1687204866"/>
                                        </w:sdtPr>
                                        <w:sdtEndPr/>
                                        <w:sdtContent>
                                          <w:sdt>
                                            <w:sdtPr>
                                              <w:rPr>
                                                <w:rFonts w:ascii="Arial" w:hAnsi="Arial" w:cs="Arial"/>
                                                <w:sz w:val="20"/>
                                                <w:szCs w:val="20"/>
                                              </w:rPr>
                                              <w:id w:val="-1321649088"/>
                                            </w:sdtPr>
                                            <w:sdtEndPr/>
                                            <w:sdtContent>
                                              <w:sdt>
                                                <w:sdtPr>
                                                  <w:rPr>
                                                    <w:rFonts w:ascii="Arial" w:hAnsi="Arial" w:cs="Arial"/>
                                                    <w:sz w:val="20"/>
                                                    <w:szCs w:val="20"/>
                                                  </w:rPr>
                                                  <w:id w:val="1410577343"/>
                                                </w:sdtPr>
                                                <w:sdtEndPr/>
                                                <w:sdtContent>
                                                  <w:r w:rsidR="00222499" w:rsidRPr="00F90D66">
                                                    <w:rPr>
                                                      <w:rFonts w:ascii="Arial" w:hAnsi="Arial" w:cs="Arial"/>
                                                      <w:b/>
                                                      <w:sz w:val="20"/>
                                                      <w:szCs w:val="20"/>
                                                    </w:rPr>
                                                    <w:t>Precautions for safe handling:</w:t>
                                                  </w:r>
                                                  <w:r w:rsidR="00222499">
                                                    <w:rPr>
                                                      <w:rFonts w:ascii="Arial" w:hAnsi="Arial" w:cs="Arial"/>
                                                      <w:b/>
                                                      <w:sz w:val="20"/>
                                                      <w:szCs w:val="20"/>
                                                    </w:rPr>
                                                    <w:t xml:space="preserve"> </w:t>
                                                  </w:r>
                                                  <w:r w:rsidR="00CE537F">
                                                    <w:rPr>
                                                      <w:rFonts w:ascii="Arial" w:hAnsi="Arial" w:cs="Arial"/>
                                                      <w:b/>
                                                      <w:sz w:val="20"/>
                                                      <w:szCs w:val="20"/>
                                                    </w:rPr>
                                                    <w:t>Explosive, flammable solid</w:t>
                                                  </w:r>
                                                  <w:r w:rsidR="00CE537F" w:rsidRPr="00F90D66">
                                                    <w:rPr>
                                                      <w:rFonts w:ascii="Arial" w:hAnsi="Arial" w:cs="Arial"/>
                                                      <w:sz w:val="20"/>
                                                      <w:szCs w:val="20"/>
                                                    </w:rPr>
                                                    <w:t>.</w:t>
                                                  </w:r>
                                                  <w:r w:rsidR="00222499">
                                                    <w:rPr>
                                                      <w:rFonts w:ascii="Arial" w:hAnsi="Arial" w:cs="Arial"/>
                                                      <w:sz w:val="20"/>
                                                      <w:szCs w:val="20"/>
                                                    </w:rPr>
                                                    <w:t xml:space="preserve"> Releases flammable gases, avoid heat, shock or friction.</w:t>
                                                  </w:r>
                                                  <w:r w:rsidR="00222499">
                                                    <w:rPr>
                                                      <w:rFonts w:ascii="Arial" w:hAnsi="Arial" w:cs="Arial"/>
                                                      <w:b/>
                                                      <w:sz w:val="20"/>
                                                      <w:szCs w:val="20"/>
                                                    </w:rPr>
                                                    <w:t xml:space="preserve"> </w:t>
                                                  </w:r>
                                                  <w:r w:rsidR="00222499" w:rsidRPr="008C4B9E">
                                                    <w:rPr>
                                                      <w:rFonts w:ascii="Arial" w:hAnsi="Arial" w:cs="Arial"/>
                                                      <w:sz w:val="20"/>
                                                      <w:szCs w:val="20"/>
                                                    </w:rPr>
                                                    <w:t>Avo</w:t>
                                                  </w:r>
                                                  <w:r w:rsidR="00222499">
                                                    <w:rPr>
                                                      <w:rFonts w:ascii="Arial" w:hAnsi="Arial" w:cs="Arial"/>
                                                      <w:sz w:val="20"/>
                                                      <w:szCs w:val="20"/>
                                                    </w:rPr>
                                                    <w:t>id contact with skin and eyes and inhalation. Avoid inhalation of vapo</w:t>
                                                  </w:r>
                                                  <w:r w:rsidR="00222499" w:rsidRPr="002038B8">
                                                    <w:rPr>
                                                      <w:rFonts w:ascii="Arial" w:hAnsi="Arial" w:cs="Arial"/>
                                                      <w:sz w:val="20"/>
                                                      <w:szCs w:val="20"/>
                                                    </w:rPr>
                                                    <w:t>r or mist.</w:t>
                                                  </w:r>
                                                  <w:r w:rsidR="00222499">
                                                    <w:rPr>
                                                      <w:rFonts w:ascii="Arial" w:hAnsi="Arial" w:cs="Arial"/>
                                                      <w:sz w:val="20"/>
                                                      <w:szCs w:val="20"/>
                                                    </w:rPr>
                                                    <w:t xml:space="preserve"> Avoid formation of dust. </w:t>
                                                  </w:r>
                                                </w:sdtContent>
                                              </w:sdt>
                                            </w:sdtContent>
                                          </w:sdt>
                                        </w:sdtContent>
                                      </w:sdt>
                                    </w:sdtContent>
                                  </w:sdt>
                                </w:sdtContent>
                              </w:sdt>
                            </w:sdtContent>
                          </w:sdt>
                        </w:sdtContent>
                      </w:sdt>
                    </w:sdtContent>
                  </w:sdt>
                </w:sdtContent>
              </w:sdt>
            </w:sdtContent>
          </w:sdt>
          <w:r w:rsidR="00222499">
            <w:rPr>
              <w:rFonts w:ascii="Arial" w:hAnsi="Arial" w:cs="Arial"/>
              <w:sz w:val="20"/>
              <w:szCs w:val="20"/>
            </w:rPr>
            <w:t xml:space="preserve">   </w:t>
          </w:r>
        </w:p>
        <w:p w14:paraId="5DAF19BE" w14:textId="4E9C3514" w:rsidR="00A07B68" w:rsidRDefault="00222499" w:rsidP="00222499">
          <w:pPr>
            <w:rPr>
              <w:rFonts w:ascii="Arial" w:hAnsi="Arial" w:cs="Arial"/>
              <w:sz w:val="20"/>
              <w:szCs w:val="20"/>
            </w:rPr>
          </w:pPr>
          <w:r w:rsidRPr="00F90D66">
            <w:rPr>
              <w:rFonts w:ascii="Arial" w:hAnsi="Arial" w:cs="Arial"/>
              <w:b/>
              <w:sz w:val="20"/>
              <w:szCs w:val="20"/>
            </w:rPr>
            <w:lastRenderedPageBreak/>
            <w:t>Conditions for safe storage:</w:t>
          </w:r>
          <w:r>
            <w:rPr>
              <w:rFonts w:ascii="Arial" w:hAnsi="Arial" w:cs="Arial"/>
              <w:sz w:val="20"/>
              <w:szCs w:val="20"/>
            </w:rPr>
            <w:t xml:space="preserve"> </w:t>
          </w:r>
          <w:r w:rsidR="00CE537F">
            <w:rPr>
              <w:rFonts w:ascii="Arial" w:hAnsi="Arial" w:cs="Arial"/>
              <w:b/>
              <w:sz w:val="20"/>
              <w:szCs w:val="20"/>
            </w:rPr>
            <w:t>Explosive, flammable solid</w:t>
          </w:r>
          <w:r w:rsidR="00CE537F" w:rsidRPr="00F90D66">
            <w:rPr>
              <w:rFonts w:ascii="Arial" w:hAnsi="Arial" w:cs="Arial"/>
              <w:sz w:val="20"/>
              <w:szCs w:val="20"/>
            </w:rPr>
            <w:t>.</w:t>
          </w:r>
          <w:r w:rsidRPr="00F90D66">
            <w:rPr>
              <w:rFonts w:ascii="Arial" w:hAnsi="Arial" w:cs="Arial"/>
              <w:sz w:val="20"/>
              <w:szCs w:val="20"/>
            </w:rPr>
            <w:t xml:space="preserve"> </w:t>
          </w:r>
          <w:r>
            <w:rPr>
              <w:rFonts w:ascii="Arial" w:hAnsi="Arial" w:cs="Arial"/>
              <w:sz w:val="20"/>
              <w:szCs w:val="20"/>
            </w:rPr>
            <w:t>Releases flammable gases, avoid heat, shock or friction.</w:t>
          </w:r>
          <w:r>
            <w:rPr>
              <w:rFonts w:ascii="Arial" w:hAnsi="Arial" w:cs="Arial"/>
              <w:b/>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F90D66">
            <w:rPr>
              <w:rFonts w:ascii="Arial" w:hAnsi="Arial" w:cs="Arial"/>
              <w:sz w:val="20"/>
              <w:szCs w:val="20"/>
            </w:rPr>
            <w:t>-</w:t>
          </w:r>
          <w:r w:rsidRPr="005E5049">
            <w:rPr>
              <w:rFonts w:ascii="Arial" w:hAnsi="Arial" w:cs="Arial"/>
              <w:sz w:val="20"/>
              <w:szCs w:val="20"/>
            </w:rPr>
            <w:t>ventilated</w:t>
          </w:r>
          <w:r w:rsidR="00F90D66">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w:t>
          </w:r>
        </w:p>
      </w:sdtContent>
    </w:sdt>
    <w:p w14:paraId="118BC87F" w14:textId="29F27A05" w:rsidR="00DF1F4C" w:rsidRDefault="00DF1F4C" w:rsidP="00DF1F4C">
      <w:pPr>
        <w:rPr>
          <w:rFonts w:ascii="Arial" w:hAnsi="Arial" w:cs="Arial"/>
          <w:b/>
          <w:sz w:val="24"/>
          <w:szCs w:val="24"/>
        </w:rPr>
      </w:pPr>
      <w:r w:rsidRPr="00803871">
        <w:rPr>
          <w:rFonts w:ascii="Arial" w:hAnsi="Arial" w:cs="Arial"/>
          <w:b/>
          <w:sz w:val="24"/>
          <w:szCs w:val="24"/>
        </w:rPr>
        <w:t xml:space="preserve">Spill and Accident Procedure </w:t>
      </w:r>
    </w:p>
    <w:p w14:paraId="7A63FADF" w14:textId="76A2DEA5" w:rsidR="00BD1C50" w:rsidRDefault="00BD1C50" w:rsidP="00BD1C50">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689C2AC8" w14:textId="77777777" w:rsidR="00BD1C50" w:rsidRPr="00600ABB" w:rsidRDefault="00BD1C50" w:rsidP="00BD1C5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A22188B" w14:textId="77777777" w:rsidR="00BD1C50" w:rsidRDefault="00BD1C50" w:rsidP="00BD1C5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91456D4" w14:textId="77777777" w:rsidR="00BD1C50" w:rsidRDefault="00BD1C50" w:rsidP="00BD1C5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C53BDAF" w14:textId="77777777" w:rsidR="00BD1C50" w:rsidRPr="00C94889" w:rsidRDefault="00BD1C50" w:rsidP="00BD1C5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3A0C507" w14:textId="77777777" w:rsidR="00BD1C50" w:rsidRDefault="00BD1C50" w:rsidP="00BD1C5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8DA4F99" w14:textId="1108D20A" w:rsidR="00BD1C50" w:rsidRDefault="00BD1C50" w:rsidP="00F90D6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90D6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90D66">
        <w:rPr>
          <w:rFonts w:ascii="Arial" w:hAnsi="Arial" w:cs="Arial"/>
          <w:sz w:val="20"/>
          <w:szCs w:val="20"/>
        </w:rPr>
        <w:t>al and Laboratory Safety Manual.</w:t>
      </w:r>
    </w:p>
    <w:p w14:paraId="6A2CA0EF" w14:textId="77777777" w:rsidR="00BD1C50" w:rsidRPr="00265CA6" w:rsidRDefault="00BD1C50" w:rsidP="00BD1C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D26D082" w14:textId="78408331" w:rsidR="00BD1C50" w:rsidRDefault="00BD1C50" w:rsidP="00BD1C50">
      <w:pPr>
        <w:rPr>
          <w:rFonts w:ascii="Arial" w:hAnsi="Arial" w:cs="Arial"/>
          <w:sz w:val="20"/>
          <w:szCs w:val="20"/>
        </w:rPr>
      </w:pPr>
      <w:r w:rsidRPr="00265CA6">
        <w:rPr>
          <w:rFonts w:ascii="Arial" w:hAnsi="Arial" w:cs="Arial"/>
          <w:b/>
          <w:sz w:val="20"/>
          <w:szCs w:val="20"/>
        </w:rPr>
        <w:t>Non-Life</w:t>
      </w:r>
      <w:r w:rsidR="00F90D6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519E357" w14:textId="77777777" w:rsidR="00BD1C50" w:rsidRPr="00265CA6" w:rsidRDefault="00BD1C50" w:rsidP="00BD1C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55F1344B"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DFCA414" w14:textId="77777777" w:rsidR="00E36BD1" w:rsidRPr="00F17523" w:rsidRDefault="00E36BD1" w:rsidP="00E36BD1">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217012C4" w14:textId="7DBB6E6D" w:rsidR="00E36BD1" w:rsidRPr="00E36BD1" w:rsidRDefault="00E36BD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1C2E2C10" w14:textId="031E3F5D" w:rsidR="003F564F" w:rsidRPr="00A772F5" w:rsidRDefault="00F90D66" w:rsidP="00A772F5">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E36BD1">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0279A0A" w14:textId="39951C76" w:rsidR="00A772F5" w:rsidRPr="00AF1F08" w:rsidRDefault="00A772F5" w:rsidP="00A772F5">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w:t>
      </w:r>
      <w:bookmarkEnd w:id="5"/>
    </w:p>
    <w:bookmarkEnd w:id="6"/>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F90D6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319F3708" w14:textId="77777777" w:rsidR="00F90D66" w:rsidRDefault="00F90D66">
      <w:pPr>
        <w:rPr>
          <w:rFonts w:ascii="Arial" w:hAnsi="Arial" w:cs="Arial"/>
          <w:b/>
          <w:sz w:val="24"/>
          <w:szCs w:val="24"/>
        </w:rPr>
      </w:pPr>
      <w:r>
        <w:rPr>
          <w:rFonts w:ascii="Arial" w:hAnsi="Arial" w:cs="Arial"/>
          <w:b/>
          <w:sz w:val="24"/>
          <w:szCs w:val="24"/>
        </w:rPr>
        <w:br w:type="page"/>
      </w:r>
    </w:p>
    <w:p w14:paraId="656296C3" w14:textId="2095E5D7"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2BCEEDD8" w:rsidR="00803871" w:rsidRPr="00F90D66" w:rsidRDefault="00803871" w:rsidP="00471562">
      <w:pPr>
        <w:pStyle w:val="ListParagraph"/>
        <w:numPr>
          <w:ilvl w:val="0"/>
          <w:numId w:val="1"/>
        </w:numPr>
        <w:spacing w:after="0" w:line="240" w:lineRule="auto"/>
        <w:rPr>
          <w:rFonts w:ascii="Arial" w:hAnsi="Arial" w:cs="Arial"/>
          <w:sz w:val="20"/>
          <w:szCs w:val="20"/>
        </w:rPr>
      </w:pPr>
      <w:r w:rsidRPr="00F90D66">
        <w:rPr>
          <w:rFonts w:ascii="Arial" w:hAnsi="Arial" w:cs="Arial"/>
          <w:sz w:val="20"/>
          <w:szCs w:val="20"/>
        </w:rPr>
        <w:t xml:space="preserve">Prior to conducting any work with </w:t>
      </w:r>
      <w:sdt>
        <w:sdtPr>
          <w:rPr>
            <w:rFonts w:ascii="Arial" w:hAnsi="Arial" w:cs="Arial"/>
            <w:sz w:val="20"/>
            <w:szCs w:val="20"/>
          </w:rPr>
          <w:id w:val="-542446553"/>
        </w:sdtPr>
        <w:sdtEndPr>
          <w:rPr>
            <w:color w:val="A6A6A6" w:themeColor="background1" w:themeShade="A6"/>
          </w:rPr>
        </w:sdtEndPr>
        <w:sdtContent>
          <w:sdt>
            <w:sdtPr>
              <w:rPr>
                <w:rFonts w:ascii="Arial" w:hAnsi="Arial" w:cs="Arial"/>
                <w:sz w:val="20"/>
                <w:szCs w:val="20"/>
              </w:rPr>
              <w:id w:val="-2003659320"/>
            </w:sdtPr>
            <w:sdtEndPr/>
            <w:sdtContent>
              <w:sdt>
                <w:sdtPr>
                  <w:rPr>
                    <w:rFonts w:ascii="Arial" w:hAnsi="Arial" w:cs="Arial"/>
                    <w:sz w:val="20"/>
                    <w:szCs w:val="20"/>
                  </w:rPr>
                  <w:id w:val="1600681732"/>
                </w:sdtPr>
                <w:sdtEndPr/>
                <w:sdtContent>
                  <w:r w:rsidR="00F90D66" w:rsidRPr="00F90D66">
                    <w:rPr>
                      <w:rFonts w:ascii="Arial" w:hAnsi="Arial" w:cs="Arial"/>
                      <w:sz w:val="20"/>
                      <w:szCs w:val="20"/>
                    </w:rPr>
                    <w:t>p</w:t>
                  </w:r>
                  <w:r w:rsidR="00CE537F" w:rsidRPr="00F90D66">
                    <w:rPr>
                      <w:rFonts w:ascii="Arial" w:hAnsi="Arial" w:cs="Arial"/>
                      <w:bCs/>
                      <w:color w:val="000000" w:themeColor="text1"/>
                      <w:sz w:val="20"/>
                      <w:szCs w:val="20"/>
                    </w:rPr>
                    <w:t>icramate salts (2-amino-4,6-dinitrophenoxide)</w:t>
                  </w:r>
                </w:sdtContent>
              </w:sdt>
            </w:sdtContent>
          </w:sdt>
        </w:sdtContent>
      </w:sdt>
      <w:r w:rsidRPr="00F90D66">
        <w:rPr>
          <w:rFonts w:ascii="Arial" w:hAnsi="Arial" w:cs="Arial"/>
          <w:sz w:val="20"/>
          <w:szCs w:val="20"/>
        </w:rPr>
        <w:t>, designated personnel must provide training to his/her laboratory personnel specific to the hazards involved in working with this substance, work area decontaminat</w:t>
      </w:r>
      <w:r w:rsidR="00F90D66" w:rsidRPr="00F90D66">
        <w:rPr>
          <w:rFonts w:ascii="Arial" w:hAnsi="Arial" w:cs="Arial"/>
          <w:sz w:val="20"/>
          <w:szCs w:val="20"/>
        </w:rPr>
        <w:t>ion, and emergency procedures.</w:t>
      </w:r>
    </w:p>
    <w:p w14:paraId="06B2CE7D" w14:textId="77777777" w:rsidR="00471562" w:rsidRPr="00F90D66" w:rsidRDefault="00471562" w:rsidP="00471562">
      <w:pPr>
        <w:spacing w:after="0" w:line="240" w:lineRule="auto"/>
        <w:rPr>
          <w:rFonts w:ascii="Arial" w:hAnsi="Arial" w:cs="Arial"/>
          <w:sz w:val="20"/>
          <w:szCs w:val="20"/>
        </w:rPr>
      </w:pPr>
    </w:p>
    <w:p w14:paraId="731F1397" w14:textId="29BCF712" w:rsidR="000344F0" w:rsidRPr="00F90D66" w:rsidRDefault="000344F0" w:rsidP="000344F0">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F90D66">
        <w:rPr>
          <w:rFonts w:ascii="Arial" w:hAnsi="Arial" w:cs="Arial"/>
          <w:sz w:val="20"/>
          <w:szCs w:val="20"/>
        </w:rPr>
        <w:t>The Principal Investigator must provide his/her laboratory personnel with a copy of this SOP and access to the SDS</w:t>
      </w:r>
      <w:r w:rsidR="00F90D66" w:rsidRPr="00F90D66">
        <w:rPr>
          <w:rFonts w:ascii="Arial" w:hAnsi="Arial" w:cs="Arial"/>
          <w:sz w:val="20"/>
          <w:szCs w:val="20"/>
        </w:rPr>
        <w:t xml:space="preserve"> provided by the manufacturer.</w:t>
      </w:r>
    </w:p>
    <w:p w14:paraId="0A3F9027" w14:textId="77777777" w:rsidR="000344F0" w:rsidRPr="00F90D66" w:rsidRDefault="000344F0" w:rsidP="000344F0">
      <w:pPr>
        <w:spacing w:after="0" w:line="240" w:lineRule="auto"/>
        <w:rPr>
          <w:rFonts w:ascii="Arial" w:hAnsi="Arial" w:cs="Arial"/>
          <w:sz w:val="20"/>
          <w:szCs w:val="20"/>
        </w:rPr>
      </w:pPr>
    </w:p>
    <w:p w14:paraId="4389EB3B" w14:textId="4C2E3C44" w:rsidR="000344F0" w:rsidRPr="00F90D66" w:rsidRDefault="000344F0" w:rsidP="000344F0">
      <w:pPr>
        <w:pStyle w:val="ListParagraph"/>
        <w:numPr>
          <w:ilvl w:val="0"/>
          <w:numId w:val="1"/>
        </w:numPr>
        <w:spacing w:after="0" w:line="240" w:lineRule="auto"/>
        <w:rPr>
          <w:rFonts w:ascii="Arial" w:hAnsi="Arial" w:cs="Arial"/>
          <w:sz w:val="20"/>
          <w:szCs w:val="20"/>
        </w:rPr>
      </w:pPr>
      <w:r w:rsidRPr="00F90D66">
        <w:rPr>
          <w:rFonts w:ascii="Arial" w:hAnsi="Arial" w:cs="Arial"/>
          <w:sz w:val="20"/>
          <w:szCs w:val="20"/>
        </w:rPr>
        <w:t>The Principal Investigator must ensure</w:t>
      </w:r>
      <w:bookmarkStart w:id="9" w:name="_GoBack"/>
      <w:bookmarkEnd w:id="9"/>
      <w:r w:rsidRPr="00F90D66">
        <w:rPr>
          <w:rFonts w:ascii="Arial" w:hAnsi="Arial" w:cs="Arial"/>
          <w:sz w:val="20"/>
          <w:szCs w:val="20"/>
        </w:rPr>
        <w:t xml:space="preserve"> that his/her laboratory personnel have attended appropriate laboratory safety training or refresher training within the last 12 months</w:t>
      </w:r>
      <w:bookmarkEnd w:id="7"/>
      <w:r w:rsidR="00F90D66" w:rsidRPr="00F90D66">
        <w:rPr>
          <w:rFonts w:ascii="Arial" w:hAnsi="Arial" w:cs="Arial"/>
          <w:sz w:val="20"/>
          <w:szCs w:val="20"/>
        </w:rPr>
        <w:t>.</w:t>
      </w:r>
    </w:p>
    <w:bookmarkEnd w:id="8"/>
    <w:p w14:paraId="4CB88789" w14:textId="39AA1551" w:rsidR="00803871" w:rsidRDefault="00803871" w:rsidP="00803871">
      <w:pPr>
        <w:rPr>
          <w:rFonts w:ascii="Arial" w:hAnsi="Arial" w:cs="Arial"/>
          <w:sz w:val="20"/>
          <w:szCs w:val="20"/>
        </w:rPr>
      </w:pPr>
    </w:p>
    <w:p w14:paraId="7683588A" w14:textId="77777777" w:rsidR="006B3D19" w:rsidRDefault="006B3D19" w:rsidP="006B3D19">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14:paraId="27E89BFF" w14:textId="77777777" w:rsidR="006B3D19" w:rsidRDefault="006B3D19" w:rsidP="006B3D19">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1B554D7" w14:textId="77777777" w:rsidR="006B3D19" w:rsidRDefault="006B3D19" w:rsidP="006B3D19">
      <w:pPr>
        <w:ind w:left="360"/>
        <w:contextualSpacing/>
        <w:rPr>
          <w:rFonts w:ascii="Arial" w:hAnsi="Arial" w:cs="Arial"/>
          <w:sz w:val="20"/>
          <w:szCs w:val="20"/>
        </w:rPr>
      </w:pPr>
    </w:p>
    <w:p w14:paraId="44846F5B" w14:textId="77777777" w:rsidR="006B3D19" w:rsidRDefault="006B3D19" w:rsidP="006B3D19">
      <w:pPr>
        <w:contextualSpacing/>
        <w:rPr>
          <w:rFonts w:ascii="Arial" w:hAnsi="Arial" w:cs="Arial"/>
          <w:sz w:val="20"/>
          <w:szCs w:val="20"/>
        </w:rPr>
      </w:pPr>
      <w:r>
        <w:rPr>
          <w:rFonts w:ascii="Arial" w:hAnsi="Arial" w:cs="Arial"/>
          <w:sz w:val="20"/>
          <w:szCs w:val="20"/>
        </w:rPr>
        <w:t>Approval Date:</w:t>
      </w:r>
    </w:p>
    <w:bookmarkEnd w:id="10"/>
    <w:p w14:paraId="4D0087C9" w14:textId="77777777" w:rsidR="006B3D19" w:rsidRDefault="006B3D19"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E096" w14:textId="77777777" w:rsidR="00F6599E" w:rsidRDefault="00F6599E" w:rsidP="00E83E8B">
      <w:pPr>
        <w:spacing w:after="0" w:line="240" w:lineRule="auto"/>
      </w:pPr>
      <w:r>
        <w:separator/>
      </w:r>
    </w:p>
  </w:endnote>
  <w:endnote w:type="continuationSeparator" w:id="0">
    <w:p w14:paraId="5EC6C1B2" w14:textId="77777777" w:rsidR="00F6599E" w:rsidRDefault="00F6599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684D6C9F" w:rsidR="00214384" w:rsidRPr="00F90D66" w:rsidRDefault="00F90D66">
    <w:pPr>
      <w:pStyle w:val="Footer"/>
      <w:rPr>
        <w:rFonts w:ascii="Arial" w:hAnsi="Arial" w:cs="Arial"/>
        <w:noProof/>
        <w:sz w:val="18"/>
        <w:szCs w:val="18"/>
      </w:rPr>
    </w:pPr>
    <w:sdt>
      <w:sdtPr>
        <w:rPr>
          <w:rFonts w:ascii="Arial" w:hAnsi="Arial" w:cs="Arial"/>
          <w:sz w:val="18"/>
          <w:szCs w:val="18"/>
        </w:rPr>
        <w:id w:val="1597134535"/>
      </w:sdtPr>
      <w:sdtEndPr/>
      <w:sdtContent>
        <w:r w:rsidR="00E253FD" w:rsidRPr="00F90D66">
          <w:rPr>
            <w:rFonts w:ascii="Arial" w:hAnsi="Arial" w:cs="Arial"/>
            <w:bCs/>
            <w:color w:val="000000" w:themeColor="text1"/>
            <w:sz w:val="18"/>
            <w:szCs w:val="18"/>
          </w:rPr>
          <w:t>Picramate salts (2-amino-4,6-dinitrophenoxide)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14384" w:rsidRPr="00F90D66">
          <w:rPr>
            <w:rFonts w:ascii="Arial" w:hAnsi="Arial" w:cs="Arial"/>
            <w:sz w:val="18"/>
            <w:szCs w:val="18"/>
          </w:rPr>
          <w:tab/>
        </w:r>
        <w:r w:rsidR="004448D3" w:rsidRPr="00F90D66">
          <w:rPr>
            <w:rFonts w:ascii="Arial" w:hAnsi="Arial" w:cs="Arial"/>
            <w:bCs/>
            <w:sz w:val="18"/>
            <w:szCs w:val="18"/>
          </w:rPr>
          <w:t xml:space="preserve">Page </w:t>
        </w:r>
        <w:r w:rsidR="004448D3" w:rsidRPr="00F90D66">
          <w:rPr>
            <w:rFonts w:ascii="Arial" w:hAnsi="Arial" w:cs="Arial"/>
            <w:bCs/>
            <w:sz w:val="18"/>
            <w:szCs w:val="18"/>
          </w:rPr>
          <w:fldChar w:fldCharType="begin"/>
        </w:r>
        <w:r w:rsidR="004448D3" w:rsidRPr="00F90D66">
          <w:rPr>
            <w:rFonts w:ascii="Arial" w:hAnsi="Arial" w:cs="Arial"/>
            <w:bCs/>
            <w:sz w:val="18"/>
            <w:szCs w:val="18"/>
          </w:rPr>
          <w:instrText xml:space="preserve"> PAGE  \* Arabic  \* MERGEFORMAT </w:instrText>
        </w:r>
        <w:r w:rsidR="004448D3" w:rsidRPr="00F90D66">
          <w:rPr>
            <w:rFonts w:ascii="Arial" w:hAnsi="Arial" w:cs="Arial"/>
            <w:bCs/>
            <w:sz w:val="18"/>
            <w:szCs w:val="18"/>
          </w:rPr>
          <w:fldChar w:fldCharType="separate"/>
        </w:r>
        <w:r>
          <w:rPr>
            <w:rFonts w:ascii="Arial" w:hAnsi="Arial" w:cs="Arial"/>
            <w:bCs/>
            <w:noProof/>
            <w:sz w:val="18"/>
            <w:szCs w:val="18"/>
          </w:rPr>
          <w:t>2</w:t>
        </w:r>
        <w:r w:rsidR="004448D3" w:rsidRPr="00F90D66">
          <w:rPr>
            <w:rFonts w:ascii="Arial" w:hAnsi="Arial" w:cs="Arial"/>
            <w:bCs/>
            <w:sz w:val="18"/>
            <w:szCs w:val="18"/>
          </w:rPr>
          <w:fldChar w:fldCharType="end"/>
        </w:r>
        <w:r w:rsidR="004448D3" w:rsidRPr="00F90D66">
          <w:rPr>
            <w:rFonts w:ascii="Arial" w:hAnsi="Arial" w:cs="Arial"/>
            <w:sz w:val="18"/>
            <w:szCs w:val="18"/>
          </w:rPr>
          <w:t xml:space="preserve"> of </w:t>
        </w:r>
        <w:r w:rsidR="004448D3" w:rsidRPr="00F90D66">
          <w:rPr>
            <w:rFonts w:ascii="Arial" w:hAnsi="Arial" w:cs="Arial"/>
            <w:bCs/>
            <w:sz w:val="18"/>
            <w:szCs w:val="18"/>
          </w:rPr>
          <w:fldChar w:fldCharType="begin"/>
        </w:r>
        <w:r w:rsidR="004448D3" w:rsidRPr="00F90D66">
          <w:rPr>
            <w:rFonts w:ascii="Arial" w:hAnsi="Arial" w:cs="Arial"/>
            <w:bCs/>
            <w:sz w:val="18"/>
            <w:szCs w:val="18"/>
          </w:rPr>
          <w:instrText xml:space="preserve"> NUMPAGES  \* Arabic  \* MERGEFORMAT </w:instrText>
        </w:r>
        <w:r w:rsidR="004448D3" w:rsidRPr="00F90D66">
          <w:rPr>
            <w:rFonts w:ascii="Arial" w:hAnsi="Arial" w:cs="Arial"/>
            <w:bCs/>
            <w:sz w:val="18"/>
            <w:szCs w:val="18"/>
          </w:rPr>
          <w:fldChar w:fldCharType="separate"/>
        </w:r>
        <w:r>
          <w:rPr>
            <w:rFonts w:ascii="Arial" w:hAnsi="Arial" w:cs="Arial"/>
            <w:bCs/>
            <w:noProof/>
            <w:sz w:val="18"/>
            <w:szCs w:val="18"/>
          </w:rPr>
          <w:t>6</w:t>
        </w:r>
        <w:r w:rsidR="004448D3" w:rsidRPr="00F90D66">
          <w:rPr>
            <w:rFonts w:ascii="Arial" w:hAnsi="Arial" w:cs="Arial"/>
            <w:bCs/>
            <w:sz w:val="18"/>
            <w:szCs w:val="18"/>
          </w:rPr>
          <w:fldChar w:fldCharType="end"/>
        </w:r>
        <w:r w:rsidR="00214384" w:rsidRPr="00F90D66">
          <w:rPr>
            <w:rFonts w:ascii="Arial" w:hAnsi="Arial" w:cs="Arial"/>
            <w:noProof/>
            <w:sz w:val="18"/>
            <w:szCs w:val="18"/>
          </w:rPr>
          <w:tab/>
        </w:r>
        <w:r w:rsidRPr="00F90D66">
          <w:rPr>
            <w:rFonts w:ascii="Arial" w:hAnsi="Arial" w:cs="Arial"/>
            <w:noProof/>
            <w:sz w:val="18"/>
            <w:szCs w:val="18"/>
          </w:rPr>
          <w:t>Date: 11/20/2017</w:t>
        </w:r>
      </w:sdtContent>
    </w:sdt>
  </w:p>
  <w:p w14:paraId="4431AC4F" w14:textId="77777777" w:rsidR="00214384" w:rsidRDefault="00214384">
    <w:pPr>
      <w:pStyle w:val="Footer"/>
      <w:rPr>
        <w:rFonts w:ascii="Arial" w:hAnsi="Arial" w:cs="Arial"/>
        <w:noProof/>
        <w:sz w:val="18"/>
        <w:szCs w:val="18"/>
      </w:rPr>
    </w:pPr>
  </w:p>
  <w:p w14:paraId="40AC3E12" w14:textId="3EA6F741" w:rsidR="00214384" w:rsidRPr="006B05E0" w:rsidRDefault="006B05E0" w:rsidP="006B05E0">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F994" w14:textId="77777777" w:rsidR="00F6599E" w:rsidRDefault="00F6599E" w:rsidP="00E83E8B">
      <w:pPr>
        <w:spacing w:after="0" w:line="240" w:lineRule="auto"/>
      </w:pPr>
      <w:r>
        <w:separator/>
      </w:r>
    </w:p>
  </w:footnote>
  <w:footnote w:type="continuationSeparator" w:id="0">
    <w:p w14:paraId="567F437D" w14:textId="77777777" w:rsidR="00F6599E" w:rsidRDefault="00F6599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6FBC" w14:textId="77777777" w:rsidR="00F90D66" w:rsidRDefault="00F90D66">
    <w:pPr>
      <w:pStyle w:val="Header"/>
      <w:rPr>
        <w:noProof/>
      </w:rPr>
    </w:pPr>
  </w:p>
  <w:p w14:paraId="0DB46C0F" w14:textId="1332DAE9" w:rsidR="00214384" w:rsidRDefault="00214384">
    <w:pPr>
      <w:pStyle w:val="Header"/>
    </w:pPr>
    <w:r>
      <w:ptab w:relativeTo="indent" w:alignment="left" w:leader="none"/>
    </w:r>
    <w:r>
      <w:ptab w:relativeTo="margin" w:alignment="left" w:leader="none"/>
    </w:r>
    <w:r w:rsidR="00F90D66">
      <w:rPr>
        <w:noProof/>
      </w:rPr>
      <w:drawing>
        <wp:anchor distT="0" distB="0" distL="114300" distR="114300" simplePos="0" relativeHeight="251659264" behindDoc="0" locked="0" layoutInCell="1" allowOverlap="1" wp14:anchorId="2104C735" wp14:editId="748F629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01866B60" w:rsidR="00214384" w:rsidRDefault="0021438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44F0"/>
    <w:rsid w:val="000925EA"/>
    <w:rsid w:val="000B6958"/>
    <w:rsid w:val="000D5EF1"/>
    <w:rsid w:val="000D69FB"/>
    <w:rsid w:val="000F5131"/>
    <w:rsid w:val="00117C5D"/>
    <w:rsid w:val="00146F69"/>
    <w:rsid w:val="001932B2"/>
    <w:rsid w:val="001D0366"/>
    <w:rsid w:val="00214384"/>
    <w:rsid w:val="00222499"/>
    <w:rsid w:val="00263ED1"/>
    <w:rsid w:val="00265CA6"/>
    <w:rsid w:val="00366414"/>
    <w:rsid w:val="00366DA6"/>
    <w:rsid w:val="00386959"/>
    <w:rsid w:val="003904D4"/>
    <w:rsid w:val="003950E9"/>
    <w:rsid w:val="003C7BA6"/>
    <w:rsid w:val="003F564F"/>
    <w:rsid w:val="00426401"/>
    <w:rsid w:val="00427421"/>
    <w:rsid w:val="00432758"/>
    <w:rsid w:val="004448D3"/>
    <w:rsid w:val="00471562"/>
    <w:rsid w:val="004863AB"/>
    <w:rsid w:val="004B1721"/>
    <w:rsid w:val="004B7C73"/>
    <w:rsid w:val="004C139A"/>
    <w:rsid w:val="004E13C0"/>
    <w:rsid w:val="004F30AC"/>
    <w:rsid w:val="004F424C"/>
    <w:rsid w:val="004F60C0"/>
    <w:rsid w:val="0052121D"/>
    <w:rsid w:val="00530E90"/>
    <w:rsid w:val="00537E9F"/>
    <w:rsid w:val="005B1F7A"/>
    <w:rsid w:val="00637757"/>
    <w:rsid w:val="006535FB"/>
    <w:rsid w:val="00654477"/>
    <w:rsid w:val="00657ED6"/>
    <w:rsid w:val="00672441"/>
    <w:rsid w:val="006755EF"/>
    <w:rsid w:val="00693D76"/>
    <w:rsid w:val="006B05E0"/>
    <w:rsid w:val="006B3D19"/>
    <w:rsid w:val="00717810"/>
    <w:rsid w:val="007268C5"/>
    <w:rsid w:val="00731A29"/>
    <w:rsid w:val="00734BB8"/>
    <w:rsid w:val="00735A02"/>
    <w:rsid w:val="00787432"/>
    <w:rsid w:val="007D58BC"/>
    <w:rsid w:val="00803871"/>
    <w:rsid w:val="00837AFC"/>
    <w:rsid w:val="0084116F"/>
    <w:rsid w:val="00850978"/>
    <w:rsid w:val="00866AE7"/>
    <w:rsid w:val="00891D4B"/>
    <w:rsid w:val="008A2498"/>
    <w:rsid w:val="008F73D6"/>
    <w:rsid w:val="00916FC7"/>
    <w:rsid w:val="00917F75"/>
    <w:rsid w:val="0092590F"/>
    <w:rsid w:val="009452B5"/>
    <w:rsid w:val="00952B71"/>
    <w:rsid w:val="0097162B"/>
    <w:rsid w:val="00972717"/>
    <w:rsid w:val="00972CE1"/>
    <w:rsid w:val="00987262"/>
    <w:rsid w:val="009D370A"/>
    <w:rsid w:val="009F5503"/>
    <w:rsid w:val="00A07B68"/>
    <w:rsid w:val="00A119D1"/>
    <w:rsid w:val="00A4331B"/>
    <w:rsid w:val="00A50D71"/>
    <w:rsid w:val="00A52E06"/>
    <w:rsid w:val="00A772F5"/>
    <w:rsid w:val="00A874A1"/>
    <w:rsid w:val="00B35EB8"/>
    <w:rsid w:val="00B4188D"/>
    <w:rsid w:val="00B50CCA"/>
    <w:rsid w:val="00B6326D"/>
    <w:rsid w:val="00B65B42"/>
    <w:rsid w:val="00BB6B8F"/>
    <w:rsid w:val="00BD1C50"/>
    <w:rsid w:val="00C060FA"/>
    <w:rsid w:val="00C406D4"/>
    <w:rsid w:val="00C67D9B"/>
    <w:rsid w:val="00C82879"/>
    <w:rsid w:val="00CC7E19"/>
    <w:rsid w:val="00CE537F"/>
    <w:rsid w:val="00D00746"/>
    <w:rsid w:val="00D8294B"/>
    <w:rsid w:val="00DB70FD"/>
    <w:rsid w:val="00DC39EF"/>
    <w:rsid w:val="00DE5057"/>
    <w:rsid w:val="00DF1F4C"/>
    <w:rsid w:val="00E253FD"/>
    <w:rsid w:val="00E36BD1"/>
    <w:rsid w:val="00E706C6"/>
    <w:rsid w:val="00E83E8B"/>
    <w:rsid w:val="00E842B3"/>
    <w:rsid w:val="00EB44D6"/>
    <w:rsid w:val="00F07C45"/>
    <w:rsid w:val="00F15470"/>
    <w:rsid w:val="00F212B5"/>
    <w:rsid w:val="00F44018"/>
    <w:rsid w:val="00F6599E"/>
    <w:rsid w:val="00F909E2"/>
    <w:rsid w:val="00F90D66"/>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91692F"/>
  <w15:docId w15:val="{C483C696-DE02-4EFF-B049-41A8A576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559487390">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834759015">
      <w:bodyDiv w:val="1"/>
      <w:marLeft w:val="0"/>
      <w:marRight w:val="0"/>
      <w:marTop w:val="0"/>
      <w:marBottom w:val="0"/>
      <w:divBdr>
        <w:top w:val="none" w:sz="0" w:space="0" w:color="auto"/>
        <w:left w:val="none" w:sz="0" w:space="0" w:color="auto"/>
        <w:bottom w:val="none" w:sz="0" w:space="0" w:color="auto"/>
        <w:right w:val="none" w:sz="0" w:space="0" w:color="auto"/>
      </w:divBdr>
    </w:div>
    <w:div w:id="852648674">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030790211">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001D"/>
    <w:rsid w:val="00015D93"/>
    <w:rsid w:val="000528BF"/>
    <w:rsid w:val="000F542F"/>
    <w:rsid w:val="000F69A7"/>
    <w:rsid w:val="001B5EBF"/>
    <w:rsid w:val="00260C72"/>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C0C6-7FD1-4CC8-8B16-C2E7018B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2017-11-02T16:00:00Z</dcterms:created>
  <dcterms:modified xsi:type="dcterms:W3CDTF">2017-11-20T20:43:00Z</dcterms:modified>
</cp:coreProperties>
</file>