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4A7BE53" w14:textId="0863339F" w:rsidR="00697EC1" w:rsidRPr="00697EC1" w:rsidRDefault="00191955" w:rsidP="00FB4DD8">
      <w:pPr>
        <w:jc w:val="center"/>
        <w:rPr>
          <w:rFonts w:ascii="Arial" w:hAnsi="Arial" w:cs="Arial"/>
          <w:sz w:val="52"/>
        </w:rPr>
      </w:pPr>
      <w:sdt>
        <w:sdtPr>
          <w:rPr>
            <w:rFonts w:ascii="Arial" w:hAnsi="Arial" w:cs="Arial"/>
            <w:sz w:val="36"/>
          </w:rPr>
          <w:id w:val="-1540512574"/>
          <w:placeholder>
            <w:docPart w:val="DefaultPlaceholder_1082065158"/>
          </w:placeholder>
        </w:sdtPr>
        <w:sdtEndPr>
          <w:rPr>
            <w:sz w:val="1600"/>
            <w:szCs w:val="36"/>
          </w:rPr>
        </w:sdtEndPr>
        <w:sdtContent>
          <w:proofErr w:type="spellStart"/>
          <w:r w:rsidR="00697EC1" w:rsidRPr="00697EC1">
            <w:rPr>
              <w:rFonts w:ascii="Arial" w:hAnsi="Arial" w:cs="Arial"/>
              <w:sz w:val="32"/>
              <w:szCs w:val="20"/>
            </w:rPr>
            <w:t>Phenylphosphine</w:t>
          </w:r>
          <w:proofErr w:type="spellEnd"/>
        </w:sdtContent>
      </w:sdt>
    </w:p>
    <w:p w14:paraId="7B604C8D" w14:textId="540A3E5E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>:</w:t>
      </w:r>
      <w:bookmarkStart w:id="0" w:name="_GoBack"/>
      <w:bookmarkEnd w:id="0"/>
      <w:r w:rsidR="00972CE1">
        <w:rPr>
          <w:rFonts w:ascii="Arial" w:hAnsi="Arial" w:cs="Arial"/>
          <w:i/>
          <w:color w:val="FF0000"/>
        </w:rPr>
        <w:t xml:space="preserve">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50A941C5" w14:textId="50B9BD4F" w:rsidR="00697EC1" w:rsidRDefault="00697EC1" w:rsidP="0019195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E610D4">
        <w:rPr>
          <w:rFonts w:ascii="Arial" w:hAnsi="Arial" w:cs="Arial"/>
          <w:sz w:val="20"/>
          <w:szCs w:val="20"/>
        </w:rPr>
        <w:t>Phenylphosphine</w:t>
      </w:r>
      <w:proofErr w:type="spellEnd"/>
      <w:r w:rsidRPr="002D5566">
        <w:rPr>
          <w:rFonts w:ascii="Arial" w:hAnsi="Arial" w:cs="Arial"/>
          <w:sz w:val="20"/>
          <w:szCs w:val="20"/>
        </w:rPr>
        <w:t xml:space="preserve"> </w:t>
      </w:r>
      <w:r w:rsidR="004B29A0" w:rsidRPr="002D5566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b/>
          <w:sz w:val="20"/>
          <w:szCs w:val="20"/>
        </w:rPr>
        <w:t>pyrophoric</w:t>
      </w:r>
      <w:r w:rsidR="00191955">
        <w:rPr>
          <w:rFonts w:ascii="Arial" w:hAnsi="Arial" w:cs="Arial"/>
          <w:b/>
          <w:sz w:val="20"/>
          <w:szCs w:val="20"/>
        </w:rPr>
        <w:t xml:space="preserve"> </w:t>
      </w:r>
      <w:r w:rsidR="00191955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b/>
          <w:sz w:val="20"/>
          <w:szCs w:val="20"/>
        </w:rPr>
        <w:t xml:space="preserve"> highly flammable</w:t>
      </w:r>
      <w:r w:rsidRPr="00191955">
        <w:rPr>
          <w:rFonts w:ascii="Arial" w:hAnsi="Arial" w:cs="Arial"/>
          <w:sz w:val="20"/>
          <w:szCs w:val="20"/>
        </w:rPr>
        <w:t xml:space="preserve">. </w:t>
      </w:r>
      <w:r w:rsidR="00191955">
        <w:rPr>
          <w:rFonts w:ascii="Arial" w:hAnsi="Arial" w:cs="Arial"/>
          <w:sz w:val="20"/>
          <w:szCs w:val="20"/>
        </w:rPr>
        <w:t>It i</w:t>
      </w:r>
      <w:r>
        <w:rPr>
          <w:rFonts w:ascii="Arial" w:hAnsi="Arial" w:cs="Arial"/>
          <w:sz w:val="20"/>
          <w:szCs w:val="20"/>
        </w:rPr>
        <w:t>s s</w:t>
      </w:r>
      <w:r w:rsidRPr="00697EC1">
        <w:rPr>
          <w:rFonts w:ascii="Arial" w:hAnsi="Arial" w:cs="Arial"/>
          <w:sz w:val="20"/>
          <w:szCs w:val="20"/>
        </w:rPr>
        <w:t>pontaneously flammable in air.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1955">
        <w:rPr>
          <w:rFonts w:ascii="Arial" w:hAnsi="Arial" w:cs="Arial"/>
          <w:sz w:val="20"/>
          <w:szCs w:val="20"/>
        </w:rPr>
        <w:t>Phenylphosphine</w:t>
      </w:r>
      <w:proofErr w:type="spellEnd"/>
      <w:r w:rsidR="00191955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97EC1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toxic</w:t>
      </w:r>
      <w:r w:rsidRPr="00697E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by inhalation, in contact with skin and if swallowed. Inhalation of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97E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vapors may lead to headache and dizziness. </w:t>
      </w:r>
      <w:r w:rsidR="001919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It is i</w:t>
      </w:r>
      <w:r w:rsidRPr="00697E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rritating to skin, eyes and respiratory tract.</w:t>
      </w:r>
    </w:p>
    <w:p w14:paraId="1625E80C" w14:textId="2E2EFE26" w:rsidR="00A602D8" w:rsidRPr="00D122D3" w:rsidRDefault="00F9386E" w:rsidP="002D5566">
      <w:pPr>
        <w:spacing w:after="0" w:line="240" w:lineRule="auto"/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</w:pPr>
      <w:proofErr w:type="spellStart"/>
      <w:r w:rsidRPr="00E610D4">
        <w:rPr>
          <w:rFonts w:ascii="Arial" w:hAnsi="Arial" w:cs="Arial"/>
          <w:sz w:val="20"/>
          <w:szCs w:val="20"/>
        </w:rPr>
        <w:t>Phenylphosphine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is m</w:t>
      </w:r>
      <w:r w:rsidR="00697E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ainly used as a precursor for synthesis of other organo-phosphorous compounds. </w:t>
      </w:r>
    </w:p>
    <w:p w14:paraId="5D4666DB" w14:textId="77777777" w:rsidR="002038B8" w:rsidRDefault="00C406D4" w:rsidP="00191955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FF7A049" w14:textId="631EC8A5" w:rsidR="0092044F" w:rsidRPr="0092044F" w:rsidRDefault="00D8294B" w:rsidP="00C06795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CAS#: </w:t>
      </w:r>
      <w:r w:rsidR="00697EC1" w:rsidRPr="00E610D4">
        <w:rPr>
          <w:rFonts w:ascii="Arial" w:hAnsi="Arial" w:cs="Arial"/>
          <w:sz w:val="20"/>
          <w:szCs w:val="20"/>
        </w:rPr>
        <w:t>638-21-1</w:t>
      </w:r>
    </w:p>
    <w:p w14:paraId="4B8FE3B1" w14:textId="659C9B7C" w:rsidR="00D8294B" w:rsidRPr="0092044F" w:rsidRDefault="00D8294B" w:rsidP="00C06795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697EC1">
            <w:rPr>
              <w:rFonts w:ascii="Arial" w:hAnsi="Arial" w:cs="Arial"/>
              <w:b/>
              <w:sz w:val="20"/>
              <w:szCs w:val="20"/>
              <w:u w:val="single"/>
            </w:rPr>
            <w:t>Pyrophoric liquid, highly flammable, toxic</w:t>
          </w:r>
        </w:sdtContent>
      </w:sdt>
    </w:p>
    <w:p w14:paraId="4A753263" w14:textId="138C88C8" w:rsidR="00A4088C" w:rsidRPr="00697EC1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697EC1">
        <w:rPr>
          <w:rFonts w:ascii="Arial" w:hAnsi="Arial" w:cs="Arial"/>
          <w:sz w:val="20"/>
          <w:szCs w:val="20"/>
        </w:rPr>
        <w:t>Molecular Formula:</w:t>
      </w:r>
      <w:r w:rsidR="002D5566" w:rsidRPr="00697EC1">
        <w:rPr>
          <w:rFonts w:ascii="Arial" w:eastAsia="Times New Roman" w:hAnsi="Arial" w:cs="Arial"/>
          <w:sz w:val="20"/>
          <w:szCs w:val="20"/>
        </w:rPr>
        <w:t xml:space="preserve"> </w:t>
      </w:r>
      <w:r w:rsidR="00697EC1" w:rsidRPr="00697EC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</w:t>
      </w:r>
      <w:r w:rsidR="00697EC1" w:rsidRPr="00697EC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6</w:t>
      </w:r>
      <w:r w:rsidR="00697EC1" w:rsidRPr="00697EC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H</w:t>
      </w:r>
      <w:r w:rsidR="00697EC1" w:rsidRPr="00697EC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5</w:t>
      </w:r>
      <w:r w:rsidR="00697EC1" w:rsidRPr="00697EC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PH</w:t>
      </w:r>
      <w:r w:rsidR="00697EC1" w:rsidRPr="00697EC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2</w:t>
      </w:r>
    </w:p>
    <w:p w14:paraId="3D35E5FB" w14:textId="7CADD538" w:rsidR="00C406D4" w:rsidRPr="00697EC1" w:rsidRDefault="00D8294B" w:rsidP="00A4088C">
      <w:pPr>
        <w:rPr>
          <w:rFonts w:ascii="Arial" w:hAnsi="Arial" w:cs="Arial"/>
          <w:sz w:val="20"/>
          <w:szCs w:val="20"/>
        </w:rPr>
      </w:pPr>
      <w:r w:rsidRPr="00697EC1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191955">
            <w:rPr>
              <w:rFonts w:ascii="Arial" w:hAnsi="Arial" w:cs="Arial"/>
              <w:sz w:val="20"/>
              <w:szCs w:val="20"/>
            </w:rPr>
            <w:t>L</w:t>
          </w:r>
          <w:r w:rsidR="00697EC1" w:rsidRPr="00697EC1">
            <w:rPr>
              <w:rFonts w:ascii="Arial" w:hAnsi="Arial" w:cs="Arial"/>
              <w:sz w:val="20"/>
              <w:szCs w:val="20"/>
            </w:rPr>
            <w:t>iquid</w:t>
          </w:r>
        </w:sdtContent>
      </w:sdt>
    </w:p>
    <w:p w14:paraId="57C4B030" w14:textId="6700A002" w:rsidR="00D8294B" w:rsidRPr="00697EC1" w:rsidRDefault="00D8294B" w:rsidP="00C406D4">
      <w:pPr>
        <w:rPr>
          <w:rFonts w:ascii="Arial" w:hAnsi="Arial" w:cs="Arial"/>
          <w:sz w:val="20"/>
          <w:szCs w:val="20"/>
        </w:rPr>
      </w:pPr>
      <w:r w:rsidRPr="00697EC1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191955">
            <w:rPr>
              <w:rFonts w:ascii="Arial" w:hAnsi="Arial" w:cs="Arial"/>
              <w:sz w:val="20"/>
              <w:szCs w:val="20"/>
            </w:rPr>
            <w:t>C</w:t>
          </w:r>
          <w:r w:rsidR="00697EC1" w:rsidRPr="00697EC1">
            <w:rPr>
              <w:rFonts w:ascii="Arial" w:hAnsi="Arial" w:cs="Arial"/>
              <w:sz w:val="20"/>
              <w:szCs w:val="20"/>
            </w:rPr>
            <w:t>olorless</w:t>
          </w:r>
        </w:sdtContent>
      </w:sdt>
    </w:p>
    <w:p w14:paraId="28BB28B2" w14:textId="475E311E" w:rsidR="00C06795" w:rsidRPr="00697EC1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697EC1">
        <w:rPr>
          <w:rFonts w:ascii="Arial" w:hAnsi="Arial" w:cs="Arial"/>
          <w:sz w:val="20"/>
          <w:szCs w:val="20"/>
        </w:rPr>
        <w:t>Boiling point</w:t>
      </w:r>
      <w:r w:rsidR="004B29A0" w:rsidRPr="00697EC1">
        <w:rPr>
          <w:rFonts w:ascii="Arial" w:hAnsi="Arial" w:cs="Arial"/>
          <w:sz w:val="20"/>
          <w:szCs w:val="20"/>
        </w:rPr>
        <w:t xml:space="preserve">: </w:t>
      </w:r>
      <w:r w:rsidR="00697EC1" w:rsidRPr="00697EC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160 °C 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253A2157" w14:textId="4E31D306" w:rsidR="00697EC1" w:rsidRDefault="00697EC1" w:rsidP="00191955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E610D4">
                        <w:rPr>
                          <w:rFonts w:ascii="Arial" w:hAnsi="Arial" w:cs="Arial"/>
                          <w:sz w:val="20"/>
                          <w:szCs w:val="20"/>
                        </w:rPr>
                        <w:t>Phenylphosphine</w:t>
                      </w:r>
                      <w:proofErr w:type="spellEnd"/>
                      <w:r w:rsidRPr="002D55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pyrophoric</w:t>
                      </w:r>
                      <w:r w:rsidR="0019195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highly flammable.</w:t>
                      </w:r>
                      <w:r w:rsidR="0019195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It 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 s</w:t>
                      </w:r>
                      <w:r w:rsidRPr="00697EC1">
                        <w:rPr>
                          <w:rFonts w:ascii="Arial" w:hAnsi="Arial" w:cs="Arial"/>
                          <w:sz w:val="20"/>
                          <w:szCs w:val="20"/>
                        </w:rPr>
                        <w:t>pontaneously flammable in air.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 not expose to air. Use extreme caution when handling. </w:t>
                      </w:r>
                      <w:proofErr w:type="spellStart"/>
                      <w:r w:rsidR="00191955">
                        <w:rPr>
                          <w:rFonts w:ascii="Arial" w:hAnsi="Arial" w:cs="Arial"/>
                          <w:sz w:val="20"/>
                          <w:szCs w:val="20"/>
                        </w:rPr>
                        <w:t>Phenylphosphine</w:t>
                      </w:r>
                      <w:proofErr w:type="spellEnd"/>
                      <w:r w:rsidR="0019195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</w:t>
                      </w:r>
                      <w:r w:rsidRPr="00697EC1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toxic</w:t>
                      </w:r>
                      <w:r w:rsidRPr="00697EC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by inhalation, in contact with skin and if swallowed. Inhalation of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697EC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vapors may lead to headache and dizziness. </w:t>
                      </w:r>
                      <w:r w:rsidR="001919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It is i</w:t>
                      </w:r>
                      <w:r w:rsidRPr="00697EC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rritating to skin, eyes and respiratory tract.</w:t>
                      </w:r>
                      <w:r w:rsidR="001919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Exposure can cause nausea, headache</w:t>
                      </w:r>
                      <w:r w:rsidRPr="00697EC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and vomiting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</w:p>
                    <w:p w14:paraId="31EC0410" w14:textId="3476D942" w:rsidR="004B29A0" w:rsidRPr="002D5566" w:rsidRDefault="00191955" w:rsidP="00697EC1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Phenylphosphine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h</w:t>
                      </w:r>
                      <w:r w:rsidR="00697EC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as the following permissible exposure limit: (ACGIH) 0.05 ppm</w:t>
                      </w:r>
                    </w:p>
                    <w:p w14:paraId="19A5CDD5" w14:textId="22342BF1" w:rsidR="00697EC1" w:rsidRDefault="00191955" w:rsidP="00D122D3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Phenylphosphine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h</w:t>
                      </w:r>
                      <w:r w:rsidR="00697EC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as the following acute toxicity data:</w:t>
                      </w:r>
                    </w:p>
                    <w:p w14:paraId="5CB959D1" w14:textId="669D211B" w:rsidR="00987262" w:rsidRPr="00697EC1" w:rsidRDefault="00697EC1" w:rsidP="00697EC1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97EC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Inhalation LC</w:t>
                      </w:r>
                      <w:r w:rsidRPr="00697EC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r w:rsidRPr="00697EC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38 ppm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[rat]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191955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195D80C1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191955">
        <w:rPr>
          <w:rFonts w:ascii="Arial" w:hAnsi="Arial" w:cs="Arial"/>
          <w:sz w:val="20"/>
          <w:szCs w:val="20"/>
        </w:rPr>
        <w:t>.</w:t>
      </w:r>
    </w:p>
    <w:p w14:paraId="44A68C10" w14:textId="175BC07B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191955">
        <w:rPr>
          <w:rFonts w:ascii="Arial" w:hAnsi="Arial" w:cs="Arial"/>
          <w:sz w:val="20"/>
          <w:szCs w:val="20"/>
        </w:rPr>
        <w:t>.</w:t>
      </w:r>
    </w:p>
    <w:p w14:paraId="6FDE6C74" w14:textId="77777777" w:rsidR="004640DC" w:rsidRPr="003F564F" w:rsidRDefault="004640DC" w:rsidP="00191955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14:paraId="07CE9CA2" w14:textId="77777777" w:rsidR="003F564F" w:rsidRPr="00265CA6" w:rsidRDefault="003F564F" w:rsidP="00191955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19195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43F718B2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1955">
        <w:rPr>
          <w:rFonts w:ascii="Arial" w:hAnsi="Arial" w:cs="Arial"/>
          <w:sz w:val="20"/>
          <w:szCs w:val="20"/>
        </w:rPr>
        <w:t>p</w:t>
      </w:r>
      <w:r w:rsidR="00697EC1" w:rsidRPr="00E610D4">
        <w:rPr>
          <w:rFonts w:ascii="Arial" w:hAnsi="Arial" w:cs="Arial"/>
          <w:sz w:val="20"/>
          <w:szCs w:val="20"/>
        </w:rPr>
        <w:t>henylphosphine</w:t>
      </w:r>
      <w:proofErr w:type="spellEnd"/>
      <w:r w:rsidR="004B29A0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.</w:t>
      </w:r>
    </w:p>
    <w:p w14:paraId="41359ADC" w14:textId="77777777" w:rsidR="003F564F" w:rsidRPr="00265CA6" w:rsidRDefault="003F564F" w:rsidP="00191955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19195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191955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191955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19195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191955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5F9EED1" w:rsidR="003F564F" w:rsidRPr="00265CA6" w:rsidRDefault="0019195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20D1793" w:rsidR="003F564F" w:rsidRPr="00265CA6" w:rsidRDefault="0019195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50D5F74B" w14:textId="77777777" w:rsidR="00697EC1" w:rsidRPr="00F909E2" w:rsidRDefault="00191955" w:rsidP="00697EC1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027245092"/>
            </w:sdtPr>
            <w:sdtEndPr/>
            <w:sdtContent>
              <w:r w:rsidR="00697EC1">
                <w:rPr>
                  <w:rFonts w:ascii="Arial" w:hAnsi="Arial" w:cs="Arial"/>
                  <w:sz w:val="20"/>
                  <w:szCs w:val="20"/>
                </w:rPr>
                <w:t>Use of a glove box is required when working with pyrophoric solids or liquids.</w:t>
              </w:r>
            </w:sdtContent>
          </w:sdt>
        </w:sdtContent>
      </w:sdt>
    </w:p>
    <w:p w14:paraId="4A401D78" w14:textId="59E17DE5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62DE9118" w:rsidR="003F564F" w:rsidRPr="003F564F" w:rsidRDefault="0019195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19195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19195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67986B17" w:rsidR="00352F12" w:rsidRDefault="00191955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191955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A602D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97EC1" w:rsidRPr="007E3BD0">
                    <w:rPr>
                      <w:rFonts w:ascii="Arial" w:hAnsi="Arial" w:cs="Arial"/>
                      <w:b/>
                      <w:sz w:val="20"/>
                      <w:szCs w:val="20"/>
                    </w:rPr>
                    <w:t>Pyrophoric</w:t>
                  </w:r>
                  <w:r w:rsidR="00697EC1">
                    <w:rPr>
                      <w:rFonts w:ascii="Arial" w:hAnsi="Arial" w:cs="Arial"/>
                      <w:sz w:val="20"/>
                      <w:szCs w:val="20"/>
                    </w:rPr>
                    <w:t xml:space="preserve">, use extreme care when handling. Do not expose to air, will ignite spontaneously when in contact with air.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  <w:r w:rsidR="002038B8">
                    <w:rPr>
                      <w:rFonts w:ascii="Arial" w:hAnsi="Arial" w:cs="Arial"/>
                      <w:sz w:val="20"/>
                      <w:szCs w:val="20"/>
                    </w:rPr>
                    <w:t xml:space="preserve"> Avoid inhalation of vapo</w:t>
                  </w:r>
                  <w:r w:rsidR="002038B8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1138128E" w:rsidR="00C406D4" w:rsidRPr="005E5049" w:rsidRDefault="00352F12" w:rsidP="00697EC1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191955">
                <w:rPr>
                  <w:rFonts w:ascii="Arial" w:hAnsi="Arial" w:cs="Arial"/>
                  <w:b/>
                  <w:sz w:val="20"/>
                  <w:szCs w:val="20"/>
                </w:rPr>
                <w:t>Conditions for safe storage:</w:t>
              </w:r>
              <w:r w:rsidR="005E5049" w:rsidRPr="005E504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35590302"/>
                </w:sdtPr>
                <w:sdtEndPr/>
                <w:sdtContent>
                  <w:r w:rsidR="00697EC1" w:rsidRPr="007E3BD0">
                    <w:rPr>
                      <w:rFonts w:ascii="Arial" w:hAnsi="Arial" w:cs="Arial"/>
                      <w:b/>
                      <w:sz w:val="20"/>
                      <w:szCs w:val="20"/>
                    </w:rPr>
                    <w:t>Pyrophoric</w:t>
                  </w:r>
                  <w:r w:rsidR="00697EC1">
                    <w:rPr>
                      <w:rFonts w:ascii="Arial" w:hAnsi="Arial" w:cs="Arial"/>
                      <w:sz w:val="20"/>
                      <w:szCs w:val="20"/>
                    </w:rPr>
                    <w:t xml:space="preserve">, use extreme care when handling. Store under inert gas. Do not expose to air. </w:t>
                  </w:r>
                </w:sdtContent>
              </w:sdt>
              <w:r w:rsidR="00D51D80"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 w:rsidR="0092044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="00AB28AE"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r w:rsidR="00F771AB" w:rsidRPr="005E5049">
                <w:rPr>
                  <w:rFonts w:ascii="Arial" w:hAnsi="Arial" w:cs="Arial"/>
                  <w:sz w:val="20"/>
                  <w:szCs w:val="20"/>
                </w:rPr>
                <w:t>well</w:t>
              </w:r>
              <w:r w:rsidR="00191955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F771AB" w:rsidRPr="005E5049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191955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away from incompatible materials and conditions. Keep cool and protect from sunlight. </w:t>
              </w:r>
            </w:p>
          </w:sdtContent>
        </w:sdt>
      </w:sdtContent>
    </w:sdt>
    <w:p w14:paraId="6EF0E9C6" w14:textId="77777777" w:rsidR="00191955" w:rsidRDefault="001919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812888C" w14:textId="5476DC5E" w:rsidR="005D5E95" w:rsidRDefault="005D5E95" w:rsidP="005D5E95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272346C7" w14:textId="24D54BBA" w:rsidR="001B5833" w:rsidRDefault="001B5833" w:rsidP="001B583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0F5EF678" w14:textId="77777777" w:rsidR="001B5833" w:rsidRPr="00600ABB" w:rsidRDefault="001B5833" w:rsidP="001B583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49221995" w14:textId="77777777" w:rsidR="001B5833" w:rsidRDefault="001B5833" w:rsidP="001B583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C3C479D" w14:textId="77777777" w:rsidR="001B5833" w:rsidRDefault="001B5833" w:rsidP="001B58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F942DBF" w14:textId="77777777" w:rsidR="001B5833" w:rsidRPr="00C94889" w:rsidRDefault="001B5833" w:rsidP="001B58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2ABDED1" w14:textId="77777777" w:rsidR="001B5833" w:rsidRDefault="001B5833" w:rsidP="001B583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26FCBEA" w14:textId="3A76E9B2" w:rsidR="001B5833" w:rsidRDefault="001B5833" w:rsidP="00191955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Life Threatening Em</w:t>
      </w:r>
      <w:r w:rsidR="00191955">
        <w:rPr>
          <w:rFonts w:ascii="Arial" w:hAnsi="Arial" w:cs="Arial"/>
          <w:b/>
          <w:sz w:val="20"/>
          <w:szCs w:val="20"/>
        </w:rPr>
        <w:t>ergency, After Hours, Weekends 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191955">
        <w:rPr>
          <w:rFonts w:ascii="Arial" w:hAnsi="Arial" w:cs="Arial"/>
          <w:sz w:val="20"/>
          <w:szCs w:val="20"/>
        </w:rPr>
        <w:t>al and Laboratory Safety Manual.</w:t>
      </w:r>
    </w:p>
    <w:p w14:paraId="55EEB2B0" w14:textId="77777777" w:rsidR="001B5833" w:rsidRPr="00265CA6" w:rsidRDefault="001B5833" w:rsidP="001B583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4149EC3E" w14:textId="3B984561" w:rsidR="001B5833" w:rsidRDefault="001B5833" w:rsidP="001B583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191955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BF8EC5A" w14:textId="77777777" w:rsidR="001B5833" w:rsidRPr="00265CA6" w:rsidRDefault="001B5833" w:rsidP="001B583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5EA520CD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EF651A3" w14:textId="77777777" w:rsidR="006C32F5" w:rsidRPr="00F17523" w:rsidRDefault="006C32F5" w:rsidP="006C32F5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FE84FFB" w14:textId="62E0B969" w:rsidR="006C32F5" w:rsidRPr="006C32F5" w:rsidRDefault="006C32F5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191955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5A75F611" w14:textId="77777777" w:rsidR="00C251C2" w:rsidRPr="00AF1F08" w:rsidRDefault="00C251C2" w:rsidP="00C251C2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19195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56C2708D" w14:textId="77777777" w:rsidR="00191955" w:rsidRDefault="001919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21F2EE" w14:textId="7FC2299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1E114BC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19195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</w:t>
      </w:r>
      <w:r w:rsidR="00697EC1" w:rsidRPr="00E610D4">
        <w:rPr>
          <w:rFonts w:ascii="Arial" w:hAnsi="Arial" w:cs="Arial"/>
          <w:sz w:val="20"/>
          <w:szCs w:val="20"/>
        </w:rPr>
        <w:t>henylphosphine</w:t>
      </w:r>
      <w:proofErr w:type="spellEnd"/>
      <w:r w:rsidR="00A602D8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191955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FFC413" w14:textId="55F25D87" w:rsidR="00F56D89" w:rsidRPr="00514382" w:rsidRDefault="00F56D89" w:rsidP="00F5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191955">
        <w:rPr>
          <w:rFonts w:ascii="Arial" w:hAnsi="Arial" w:cs="Arial"/>
          <w:sz w:val="20"/>
          <w:szCs w:val="20"/>
        </w:rPr>
        <w:t xml:space="preserve"> provided by the manufacturer.</w:t>
      </w:r>
    </w:p>
    <w:p w14:paraId="3411BC8F" w14:textId="77777777" w:rsidR="00F56D89" w:rsidRPr="00514382" w:rsidRDefault="00F56D89" w:rsidP="00F56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7B8182" w14:textId="273DAF36" w:rsidR="00F56D89" w:rsidRPr="00514382" w:rsidRDefault="00F56D89" w:rsidP="00F56D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="00191955">
        <w:rPr>
          <w:rFonts w:ascii="Arial" w:hAnsi="Arial" w:cs="Arial"/>
          <w:sz w:val="20"/>
          <w:szCs w:val="20"/>
        </w:rPr>
        <w:t>.</w:t>
      </w:r>
    </w:p>
    <w:bookmarkEnd w:id="9"/>
    <w:p w14:paraId="01E4C2F9" w14:textId="64C03BDE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4DBD240" w14:textId="77777777" w:rsidR="007704BD" w:rsidRDefault="007704BD" w:rsidP="007704BD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01D8FDB" w14:textId="77777777" w:rsidR="007704BD" w:rsidRDefault="007704BD" w:rsidP="007704B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19249DA7" w14:textId="77777777" w:rsidR="007704BD" w:rsidRDefault="007704BD" w:rsidP="007704BD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CC0C205" w14:textId="77777777" w:rsidR="007704BD" w:rsidRDefault="007704BD" w:rsidP="007704B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0"/>
    <w:p w14:paraId="3DC5AD68" w14:textId="77777777" w:rsidR="007704BD" w:rsidRDefault="007704BD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26922" w14:textId="77777777" w:rsidR="0006543E" w:rsidRDefault="0006543E" w:rsidP="00E83E8B">
      <w:pPr>
        <w:spacing w:after="0" w:line="240" w:lineRule="auto"/>
      </w:pPr>
      <w:r>
        <w:separator/>
      </w:r>
    </w:p>
  </w:endnote>
  <w:endnote w:type="continuationSeparator" w:id="0">
    <w:p w14:paraId="4AE279F5" w14:textId="77777777" w:rsidR="0006543E" w:rsidRDefault="0006543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0507D6B" w:rsidR="00972CE1" w:rsidRPr="00191955" w:rsidRDefault="00697EC1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proofErr w:type="spellStart"/>
    <w:r w:rsidRPr="00191955">
      <w:rPr>
        <w:rFonts w:ascii="Arial" w:hAnsi="Arial" w:cs="Arial"/>
        <w:sz w:val="18"/>
        <w:szCs w:val="18"/>
      </w:rPr>
      <w:t>Phenylphosphine</w:t>
    </w:r>
    <w:proofErr w:type="spellEnd"/>
    <w:r w:rsidR="00D122D3" w:rsidRPr="00191955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191955">
          <w:rPr>
            <w:rFonts w:ascii="Arial" w:hAnsi="Arial" w:cs="Arial"/>
            <w:sz w:val="18"/>
            <w:szCs w:val="18"/>
          </w:rPr>
          <w:tab/>
        </w:r>
        <w:r w:rsidR="00783718" w:rsidRPr="00191955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783718" w:rsidRPr="00191955">
          <w:rPr>
            <w:rFonts w:ascii="Arial" w:hAnsi="Arial" w:cs="Arial"/>
            <w:bCs/>
            <w:sz w:val="18"/>
            <w:szCs w:val="18"/>
          </w:rPr>
          <w:fldChar w:fldCharType="begin"/>
        </w:r>
        <w:r w:rsidR="00783718" w:rsidRPr="00191955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783718" w:rsidRPr="00191955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91955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783718" w:rsidRPr="00191955">
          <w:rPr>
            <w:rFonts w:ascii="Arial" w:hAnsi="Arial" w:cs="Arial"/>
            <w:bCs/>
            <w:sz w:val="18"/>
            <w:szCs w:val="18"/>
          </w:rPr>
          <w:fldChar w:fldCharType="end"/>
        </w:r>
        <w:r w:rsidR="00783718" w:rsidRPr="00191955">
          <w:rPr>
            <w:rFonts w:ascii="Arial" w:hAnsi="Arial" w:cs="Arial"/>
            <w:sz w:val="18"/>
            <w:szCs w:val="18"/>
          </w:rPr>
          <w:t xml:space="preserve"> of </w:t>
        </w:r>
        <w:r w:rsidR="00783718" w:rsidRPr="00191955">
          <w:rPr>
            <w:rFonts w:ascii="Arial" w:hAnsi="Arial" w:cs="Arial"/>
            <w:bCs/>
            <w:sz w:val="18"/>
            <w:szCs w:val="18"/>
          </w:rPr>
          <w:fldChar w:fldCharType="begin"/>
        </w:r>
        <w:r w:rsidR="00783718" w:rsidRPr="00191955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783718" w:rsidRPr="00191955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91955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783718" w:rsidRPr="00191955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191955">
          <w:rPr>
            <w:rFonts w:ascii="Arial" w:hAnsi="Arial" w:cs="Arial"/>
            <w:noProof/>
            <w:sz w:val="18"/>
            <w:szCs w:val="18"/>
          </w:rPr>
          <w:tab/>
        </w:r>
        <w:r w:rsidR="00191955" w:rsidRPr="00191955">
          <w:rPr>
            <w:rFonts w:ascii="Arial" w:hAnsi="Arial" w:cs="Arial"/>
            <w:noProof/>
            <w:sz w:val="18"/>
            <w:szCs w:val="18"/>
          </w:rPr>
          <w:t>Date: 11/8/2017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98A94AE" w:rsidR="00972CE1" w:rsidRPr="00783718" w:rsidRDefault="00013952" w:rsidP="00013952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1" w:name="_Hlk494880350"/>
    <w:bookmarkStart w:id="12" w:name="_Hlk495667445"/>
    <w:bookmarkStart w:id="13" w:name="_Hlk495667446"/>
    <w:bookmarkStart w:id="14" w:name="_Hlk495667447"/>
    <w:bookmarkStart w:id="15" w:name="_Hlk495906302"/>
    <w:bookmarkStart w:id="16" w:name="_Hlk495906303"/>
    <w:bookmarkStart w:id="17" w:name="_Hlk495906304"/>
    <w:bookmarkStart w:id="18" w:name="_Hlk495906383"/>
    <w:bookmarkStart w:id="19" w:name="_Hlk495906384"/>
    <w:bookmarkStart w:id="20" w:name="_Hlk495906385"/>
    <w:bookmarkStart w:id="21" w:name="_Hlk495906850"/>
    <w:bookmarkStart w:id="22" w:name="_Hlk495906851"/>
    <w:bookmarkStart w:id="23" w:name="_Hlk495906852"/>
    <w:bookmarkStart w:id="24" w:name="_Hlk495907417"/>
    <w:bookmarkStart w:id="25" w:name="_Hlk495907418"/>
    <w:bookmarkStart w:id="26" w:name="_Hlk495907419"/>
    <w:bookmarkStart w:id="27" w:name="_Hlk496184166"/>
    <w:bookmarkStart w:id="28" w:name="_Hlk496184167"/>
    <w:bookmarkStart w:id="29" w:name="_Hlk496184168"/>
    <w:bookmarkStart w:id="30" w:name="_Hlk496192108"/>
    <w:bookmarkStart w:id="31" w:name="_Hlk496192109"/>
    <w:bookmarkStart w:id="32" w:name="_Hlk496192110"/>
    <w:bookmarkStart w:id="33" w:name="_Hlk496263348"/>
    <w:bookmarkStart w:id="34" w:name="_Hlk496263349"/>
    <w:bookmarkStart w:id="35" w:name="_Hlk496263350"/>
    <w:bookmarkStart w:id="36" w:name="_Hlk496794025"/>
    <w:bookmarkStart w:id="37" w:name="_Hlk496794026"/>
    <w:bookmarkStart w:id="38" w:name="_Hlk496794027"/>
    <w:bookmarkStart w:id="39" w:name="_Hlk497387476"/>
    <w:bookmarkStart w:id="40" w:name="_Hlk497387477"/>
    <w:bookmarkStart w:id="41" w:name="_Hlk497387478"/>
    <w:bookmarkStart w:id="42" w:name="_Hlk497395182"/>
    <w:bookmarkStart w:id="43" w:name="_Hlk497395183"/>
    <w:bookmarkStart w:id="44" w:name="_Hlk497395184"/>
    <w:bookmarkStart w:id="45" w:name="_Hlk497397680"/>
    <w:bookmarkStart w:id="46" w:name="_Hlk497397681"/>
    <w:bookmarkStart w:id="47" w:name="_Hlk497397682"/>
    <w:bookmarkStart w:id="48" w:name="_Hlk497401030"/>
    <w:bookmarkStart w:id="49" w:name="_Hlk497401031"/>
    <w:bookmarkStart w:id="50" w:name="_Hlk497401032"/>
    <w:bookmarkStart w:id="51" w:name="_Hlk497461037"/>
    <w:bookmarkStart w:id="52" w:name="_Hlk497461038"/>
    <w:bookmarkStart w:id="53" w:name="_Hlk497461039"/>
    <w:bookmarkStart w:id="54" w:name="_Hlk497461068"/>
    <w:bookmarkStart w:id="55" w:name="_Hlk497461069"/>
    <w:bookmarkStart w:id="56" w:name="_Hlk497461070"/>
    <w:bookmarkStart w:id="57" w:name="_Hlk497461090"/>
    <w:bookmarkStart w:id="58" w:name="_Hlk497461091"/>
    <w:bookmarkStart w:id="59" w:name="_Hlk497461092"/>
    <w:bookmarkStart w:id="60" w:name="_Hlk497461102"/>
    <w:bookmarkStart w:id="61" w:name="_Hlk497461103"/>
    <w:bookmarkStart w:id="62" w:name="_Hlk497461104"/>
    <w:bookmarkStart w:id="63" w:name="_Hlk497461119"/>
    <w:bookmarkStart w:id="64" w:name="_Hlk497461120"/>
    <w:bookmarkStart w:id="65" w:name="_Hlk497461121"/>
    <w:bookmarkStart w:id="66" w:name="_Hlk497461132"/>
    <w:bookmarkStart w:id="67" w:name="_Hlk497461133"/>
    <w:bookmarkStart w:id="68" w:name="_Hlk497461134"/>
    <w:bookmarkStart w:id="69" w:name="_Hlk497461147"/>
    <w:bookmarkStart w:id="70" w:name="_Hlk497461148"/>
    <w:bookmarkStart w:id="71" w:name="_Hlk497461149"/>
    <w:bookmarkStart w:id="72" w:name="_Hlk497461162"/>
    <w:bookmarkStart w:id="73" w:name="_Hlk497461163"/>
    <w:bookmarkStart w:id="74" w:name="_Hlk497461164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C18C4" w14:textId="77777777" w:rsidR="0006543E" w:rsidRDefault="0006543E" w:rsidP="00E83E8B">
      <w:pPr>
        <w:spacing w:after="0" w:line="240" w:lineRule="auto"/>
      </w:pPr>
      <w:r>
        <w:separator/>
      </w:r>
    </w:p>
  </w:footnote>
  <w:footnote w:type="continuationSeparator" w:id="0">
    <w:p w14:paraId="0808577F" w14:textId="77777777" w:rsidR="0006543E" w:rsidRDefault="0006543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B1A01" w14:textId="77777777" w:rsidR="00191955" w:rsidRDefault="00191955">
    <w:pPr>
      <w:pStyle w:val="Header"/>
      <w:rPr>
        <w:noProof/>
      </w:rPr>
    </w:pPr>
  </w:p>
  <w:p w14:paraId="58BE1B44" w14:textId="4C4DCA9C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  <w:r w:rsidR="00191955">
      <w:rPr>
        <w:noProof/>
      </w:rPr>
      <w:drawing>
        <wp:anchor distT="0" distB="0" distL="114300" distR="114300" simplePos="0" relativeHeight="251659264" behindDoc="0" locked="0" layoutInCell="1" allowOverlap="1" wp14:anchorId="5F628F3F" wp14:editId="0D3BD87A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8E2C3" w14:textId="16D39DB6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3952"/>
    <w:rsid w:val="0006218F"/>
    <w:rsid w:val="0006543E"/>
    <w:rsid w:val="0008502D"/>
    <w:rsid w:val="000B6958"/>
    <w:rsid w:val="000C7862"/>
    <w:rsid w:val="000D5EF1"/>
    <w:rsid w:val="000F5131"/>
    <w:rsid w:val="000F6DA5"/>
    <w:rsid w:val="0011462E"/>
    <w:rsid w:val="00120D9A"/>
    <w:rsid w:val="00191955"/>
    <w:rsid w:val="001932B2"/>
    <w:rsid w:val="001B5833"/>
    <w:rsid w:val="001C51C3"/>
    <w:rsid w:val="001D0366"/>
    <w:rsid w:val="002038B8"/>
    <w:rsid w:val="0022345A"/>
    <w:rsid w:val="002369A3"/>
    <w:rsid w:val="00253494"/>
    <w:rsid w:val="00263ED1"/>
    <w:rsid w:val="00265CA6"/>
    <w:rsid w:val="00293660"/>
    <w:rsid w:val="002A11BF"/>
    <w:rsid w:val="002D5566"/>
    <w:rsid w:val="002D6A72"/>
    <w:rsid w:val="002E085A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640DC"/>
    <w:rsid w:val="00471562"/>
    <w:rsid w:val="004929A2"/>
    <w:rsid w:val="004B29A0"/>
    <w:rsid w:val="004B6C5A"/>
    <w:rsid w:val="004E29EA"/>
    <w:rsid w:val="00507560"/>
    <w:rsid w:val="0052121D"/>
    <w:rsid w:val="00530E90"/>
    <w:rsid w:val="00554DE4"/>
    <w:rsid w:val="005643E6"/>
    <w:rsid w:val="005A36A1"/>
    <w:rsid w:val="005D5E95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6C32F5"/>
    <w:rsid w:val="00702802"/>
    <w:rsid w:val="007268C5"/>
    <w:rsid w:val="00734BB8"/>
    <w:rsid w:val="00763952"/>
    <w:rsid w:val="00765F96"/>
    <w:rsid w:val="007704BD"/>
    <w:rsid w:val="00783718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D1C2A"/>
    <w:rsid w:val="008F73D6"/>
    <w:rsid w:val="00905553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52E06"/>
    <w:rsid w:val="00A602D8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251C2"/>
    <w:rsid w:val="00C406D4"/>
    <w:rsid w:val="00CA001D"/>
    <w:rsid w:val="00CD010E"/>
    <w:rsid w:val="00D00746"/>
    <w:rsid w:val="00D122D3"/>
    <w:rsid w:val="00D139D7"/>
    <w:rsid w:val="00D51D80"/>
    <w:rsid w:val="00D8294B"/>
    <w:rsid w:val="00DA21D9"/>
    <w:rsid w:val="00DB401B"/>
    <w:rsid w:val="00DB70FD"/>
    <w:rsid w:val="00DC39EF"/>
    <w:rsid w:val="00DF4A6C"/>
    <w:rsid w:val="00E10CA5"/>
    <w:rsid w:val="00E1617A"/>
    <w:rsid w:val="00E706C6"/>
    <w:rsid w:val="00E83E8B"/>
    <w:rsid w:val="00E842B3"/>
    <w:rsid w:val="00ED0120"/>
    <w:rsid w:val="00F212B5"/>
    <w:rsid w:val="00F56D89"/>
    <w:rsid w:val="00F771AB"/>
    <w:rsid w:val="00F909E2"/>
    <w:rsid w:val="00F9386E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1461E7D9-1B0E-46B7-BAE6-BCCF4118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C1DAB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24E3-3558-4F12-8805-4EF7C213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12</cp:revision>
  <cp:lastPrinted>2012-08-10T18:48:00Z</cp:lastPrinted>
  <dcterms:created xsi:type="dcterms:W3CDTF">2017-08-09T13:50:00Z</dcterms:created>
  <dcterms:modified xsi:type="dcterms:W3CDTF">2017-11-08T21:03:00Z</dcterms:modified>
</cp:coreProperties>
</file>