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1A592D" w:rsidP="00FB4DD8">
      <w:pPr>
        <w:jc w:val="center"/>
        <w:rPr>
          <w:rFonts w:ascii="Arial" w:hAnsi="Arial" w:cs="Arial"/>
          <w:sz w:val="36"/>
          <w:szCs w:val="36"/>
        </w:rPr>
      </w:pPr>
      <w:r>
        <w:rPr>
          <w:rFonts w:ascii="Arial" w:hAnsi="Arial" w:cs="Arial"/>
          <w:sz w:val="36"/>
          <w:szCs w:val="36"/>
        </w:rPr>
        <w:t>Phenyl</w:t>
      </w:r>
      <w:r w:rsidR="0043111B">
        <w:rPr>
          <w:rFonts w:ascii="Arial" w:hAnsi="Arial" w:cs="Arial"/>
          <w:sz w:val="36"/>
          <w:szCs w:val="36"/>
        </w:rPr>
        <w:t xml:space="preserve"> glycidyl ether (</w:t>
      </w:r>
      <w:r>
        <w:rPr>
          <w:rFonts w:ascii="Arial" w:hAnsi="Arial" w:cs="Arial"/>
          <w:sz w:val="36"/>
          <w:szCs w:val="36"/>
        </w:rPr>
        <w:t>P</w:t>
      </w:r>
      <w:r w:rsidR="0043111B">
        <w:rPr>
          <w:rFonts w:ascii="Arial" w:hAnsi="Arial" w:cs="Arial"/>
          <w:sz w:val="36"/>
          <w:szCs w:val="36"/>
        </w:rPr>
        <w:t>GE)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w:t>
      </w:r>
      <w:bookmarkStart w:id="0" w:name="_GoBack"/>
      <w:bookmarkEnd w:id="0"/>
      <w:r w:rsidRPr="00972CE1">
        <w:rPr>
          <w:rFonts w:ascii="Arial" w:hAnsi="Arial" w:cs="Arial"/>
          <w:i/>
          <w:color w:val="FF0000"/>
        </w:rPr>
        <w:t xml:space="preserv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146235781"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85799098" w:edGrp="everyone" w:colFirst="1" w:colLast="1"/>
            <w:permEnd w:id="1146235781"/>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543708726" w:edGrp="everyone" w:colFirst="1" w:colLast="1"/>
            <w:permEnd w:id="85799098"/>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051424797" w:edGrp="everyone" w:colFirst="1" w:colLast="1"/>
            <w:permEnd w:id="543708726"/>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484217405" w:edGrp="everyone" w:colFirst="1" w:colLast="1"/>
            <w:permEnd w:id="1051424797"/>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2057381829" w:edGrp="everyone" w:colFirst="1" w:colLast="1"/>
            <w:permEnd w:id="1484217405"/>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936786301" w:edGrp="everyone" w:colFirst="1" w:colLast="1"/>
            <w:permEnd w:id="2057381829"/>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756496588" w:edGrp="everyone" w:colFirst="1" w:colLast="1"/>
            <w:permEnd w:id="936786301"/>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756496588"/>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2002059426" w:edGrp="everyone"/>
            <w:r w:rsidRPr="006124A0">
              <w:rPr>
                <w:rStyle w:val="PlaceholderText"/>
                <w:rFonts w:ascii="Arial" w:hAnsi="Arial" w:cs="Arial"/>
                <w:sz w:val="20"/>
                <w:szCs w:val="20"/>
              </w:rPr>
              <w:t>Click here to enter text.</w:t>
            </w:r>
            <w:permEnd w:id="2002059426"/>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160A9F" w:rsidRPr="00D7413D" w:rsidRDefault="00C406D4" w:rsidP="00160A9F">
      <w:pPr>
        <w:rPr>
          <w:rFonts w:ascii="Arial" w:hAnsi="Arial" w:cs="Arial"/>
          <w:sz w:val="20"/>
          <w:szCs w:val="20"/>
        </w:rPr>
      </w:pPr>
      <w:r w:rsidRPr="00803871">
        <w:rPr>
          <w:rFonts w:ascii="Arial" w:hAnsi="Arial" w:cs="Arial"/>
          <w:b/>
          <w:sz w:val="24"/>
          <w:szCs w:val="24"/>
        </w:rPr>
        <w:t>Purpose</w:t>
      </w:r>
    </w:p>
    <w:p w:rsidR="00160A9F" w:rsidRPr="00014B73" w:rsidRDefault="0080581A" w:rsidP="00160A9F">
      <w:pPr>
        <w:spacing w:after="0" w:line="240" w:lineRule="auto"/>
        <w:rPr>
          <w:rFonts w:ascii="Arial" w:eastAsia="Times New Roman" w:hAnsi="Arial" w:cs="Arial"/>
          <w:sz w:val="20"/>
          <w:szCs w:val="20"/>
        </w:rPr>
      </w:pPr>
      <w:r w:rsidRPr="00014B73">
        <w:rPr>
          <w:rFonts w:ascii="Arial" w:eastAsia="Times New Roman" w:hAnsi="Arial" w:cs="Arial"/>
          <w:color w:val="000000"/>
          <w:sz w:val="20"/>
          <w:szCs w:val="20"/>
          <w:shd w:val="clear" w:color="auto" w:fill="FFFFFF"/>
        </w:rPr>
        <w:t>P</w:t>
      </w:r>
      <w:r w:rsidR="001A592D" w:rsidRPr="00014B73">
        <w:rPr>
          <w:rFonts w:ascii="Arial" w:eastAsia="Times New Roman" w:hAnsi="Arial" w:cs="Arial"/>
          <w:color w:val="000000"/>
          <w:sz w:val="20"/>
          <w:szCs w:val="20"/>
          <w:shd w:val="clear" w:color="auto" w:fill="FFFFFF"/>
        </w:rPr>
        <w:t>henyl</w:t>
      </w:r>
      <w:r w:rsidR="0043111B" w:rsidRPr="00014B73">
        <w:rPr>
          <w:rFonts w:ascii="Arial" w:eastAsia="Times New Roman" w:hAnsi="Arial" w:cs="Arial"/>
          <w:color w:val="000000"/>
          <w:sz w:val="20"/>
          <w:szCs w:val="20"/>
          <w:shd w:val="clear" w:color="auto" w:fill="FFFFFF"/>
        </w:rPr>
        <w:t xml:space="preserve"> glycidyl ether, also known as </w:t>
      </w:r>
      <w:r w:rsidR="00CE63C5" w:rsidRPr="00014B73">
        <w:rPr>
          <w:rFonts w:ascii="Arial" w:eastAsia="Times New Roman" w:hAnsi="Arial" w:cs="Arial"/>
          <w:color w:val="000000"/>
          <w:sz w:val="20"/>
          <w:szCs w:val="20"/>
          <w:shd w:val="clear" w:color="auto" w:fill="FFFFFF"/>
        </w:rPr>
        <w:t>1,2-epoxy-3-phenoxy propane, or PGE</w:t>
      </w:r>
      <w:r w:rsidR="0043111B" w:rsidRPr="00014B73">
        <w:rPr>
          <w:rFonts w:ascii="Arial" w:eastAsia="Times New Roman" w:hAnsi="Arial" w:cs="Arial"/>
          <w:color w:val="000000"/>
          <w:sz w:val="20"/>
          <w:szCs w:val="20"/>
          <w:shd w:val="clear" w:color="auto" w:fill="FFFFFF"/>
        </w:rPr>
        <w:t>,</w:t>
      </w:r>
      <w:r w:rsidR="00A95CA7" w:rsidRPr="00014B73">
        <w:rPr>
          <w:rFonts w:ascii="Arial" w:eastAsia="Times New Roman" w:hAnsi="Arial" w:cs="Arial"/>
          <w:color w:val="000000"/>
          <w:sz w:val="20"/>
          <w:szCs w:val="20"/>
          <w:shd w:val="clear" w:color="auto" w:fill="FFFFFF"/>
        </w:rPr>
        <w:t xml:space="preserve"> </w:t>
      </w:r>
      <w:r w:rsidR="0043111B" w:rsidRPr="00014B73">
        <w:rPr>
          <w:rFonts w:ascii="Arial" w:eastAsia="Times New Roman" w:hAnsi="Arial" w:cs="Arial"/>
          <w:color w:val="000000"/>
          <w:sz w:val="20"/>
          <w:szCs w:val="20"/>
          <w:shd w:val="clear" w:color="auto" w:fill="FFFFFF"/>
        </w:rPr>
        <w:t xml:space="preserve">is an organic diluent used </w:t>
      </w:r>
      <w:r w:rsidR="0019664D" w:rsidRPr="00014B73">
        <w:rPr>
          <w:rFonts w:ascii="Arial" w:eastAsia="Times New Roman" w:hAnsi="Arial" w:cs="Arial"/>
          <w:color w:val="000000"/>
          <w:sz w:val="20"/>
          <w:szCs w:val="20"/>
          <w:shd w:val="clear" w:color="auto" w:fill="FFFFFF"/>
        </w:rPr>
        <w:t>in</w:t>
      </w:r>
      <w:r w:rsidR="0043111B" w:rsidRPr="00014B73">
        <w:rPr>
          <w:rFonts w:ascii="Arial" w:eastAsia="Times New Roman" w:hAnsi="Arial" w:cs="Arial"/>
          <w:color w:val="000000"/>
          <w:sz w:val="20"/>
          <w:szCs w:val="20"/>
          <w:shd w:val="clear" w:color="auto" w:fill="FFFFFF"/>
        </w:rPr>
        <w:t xml:space="preserve"> epoxy resin formulations to reduce viscosity and to improve the applicability of resins. This compound contains an electrophilic cyclic epoxide, resulting in high reactivity towards nucleophilic moieties. </w:t>
      </w:r>
      <w:r w:rsidR="0019664D" w:rsidRPr="00014B73">
        <w:rPr>
          <w:rFonts w:ascii="Arial" w:eastAsia="Times New Roman" w:hAnsi="Arial" w:cs="Arial"/>
          <w:color w:val="000000"/>
          <w:sz w:val="20"/>
          <w:szCs w:val="20"/>
          <w:shd w:val="clear" w:color="auto" w:fill="FFFFFF"/>
        </w:rPr>
        <w:t>This compound is highly polymerizable, and over time will form peroxides.</w:t>
      </w:r>
      <w:r w:rsidR="001F18C9" w:rsidRPr="00014B73">
        <w:rPr>
          <w:rFonts w:ascii="Arial" w:eastAsia="Times New Roman" w:hAnsi="Arial" w:cs="Arial"/>
          <w:color w:val="000000"/>
          <w:sz w:val="20"/>
          <w:szCs w:val="20"/>
          <w:shd w:val="clear" w:color="auto" w:fill="FFFFFF"/>
        </w:rPr>
        <w:t xml:space="preserve"> This compound is listed as a </w:t>
      </w:r>
      <w:r w:rsidR="001A592D" w:rsidRPr="00014B73">
        <w:rPr>
          <w:rFonts w:ascii="Arial" w:eastAsia="Times New Roman" w:hAnsi="Arial" w:cs="Arial"/>
          <w:color w:val="000000"/>
          <w:sz w:val="20"/>
          <w:szCs w:val="20"/>
          <w:shd w:val="clear" w:color="auto" w:fill="FFFFFF"/>
        </w:rPr>
        <w:t xml:space="preserve">carcinogen </w:t>
      </w:r>
      <w:r w:rsidRPr="00014B73">
        <w:rPr>
          <w:rFonts w:ascii="Arial" w:eastAsia="Times New Roman" w:hAnsi="Arial" w:cs="Arial"/>
          <w:color w:val="000000"/>
          <w:sz w:val="20"/>
          <w:szCs w:val="20"/>
          <w:shd w:val="clear" w:color="auto" w:fill="FFFFFF"/>
        </w:rPr>
        <w:t>by the IARC (Group 2B)</w:t>
      </w:r>
      <w:r w:rsidR="001F18C9" w:rsidRPr="00014B73">
        <w:rPr>
          <w:rFonts w:ascii="Arial" w:eastAsia="Times New Roman" w:hAnsi="Arial" w:cs="Arial"/>
          <w:color w:val="000000"/>
          <w:sz w:val="20"/>
          <w:szCs w:val="20"/>
          <w:shd w:val="clear" w:color="auto" w:fill="FFFFFF"/>
        </w:rPr>
        <w:t>.</w:t>
      </w:r>
    </w:p>
    <w:p w:rsidR="00C406D4" w:rsidRPr="00803871" w:rsidRDefault="00C406D4" w:rsidP="00014B73">
      <w:pPr>
        <w:spacing w:before="200"/>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AD0725">
        <w:rPr>
          <w:rStyle w:val="PlaceholderText"/>
          <w:rFonts w:ascii="Arial" w:hAnsi="Arial" w:cs="Arial"/>
          <w:color w:val="auto"/>
          <w:sz w:val="20"/>
          <w:szCs w:val="20"/>
        </w:rPr>
        <w:t>122-60-1</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43111B">
        <w:rPr>
          <w:rStyle w:val="PlaceholderText"/>
          <w:rFonts w:ascii="Arial" w:hAnsi="Arial" w:cs="Arial"/>
          <w:b/>
          <w:color w:val="auto"/>
          <w:sz w:val="20"/>
          <w:szCs w:val="20"/>
          <w:u w:val="single"/>
        </w:rPr>
        <w:t>Peroxide Former</w:t>
      </w:r>
      <w:r w:rsidR="001F18C9">
        <w:rPr>
          <w:rStyle w:val="PlaceholderText"/>
          <w:rFonts w:ascii="Arial" w:hAnsi="Arial" w:cs="Arial"/>
          <w:b/>
          <w:color w:val="auto"/>
          <w:sz w:val="20"/>
          <w:szCs w:val="20"/>
          <w:u w:val="single"/>
        </w:rPr>
        <w:t>, Reproductive Toxicant</w:t>
      </w:r>
      <w:r w:rsidR="001A592D">
        <w:rPr>
          <w:rStyle w:val="PlaceholderText"/>
          <w:rFonts w:ascii="Arial" w:hAnsi="Arial" w:cs="Arial"/>
          <w:b/>
          <w:color w:val="auto"/>
          <w:sz w:val="20"/>
          <w:szCs w:val="20"/>
          <w:u w:val="single"/>
        </w:rPr>
        <w:t>, Carcinogen</w:t>
      </w:r>
    </w:p>
    <w:p w:rsidR="00CE491A" w:rsidRDefault="00D8294B" w:rsidP="00C406D4">
      <w:pPr>
        <w:rPr>
          <w:rFonts w:ascii="Arial" w:hAnsi="Arial" w:cs="Arial"/>
          <w:sz w:val="20"/>
          <w:szCs w:val="20"/>
        </w:rPr>
      </w:pPr>
      <w:r w:rsidRPr="00F909E2">
        <w:rPr>
          <w:rFonts w:ascii="Arial" w:hAnsi="Arial" w:cs="Arial"/>
          <w:sz w:val="20"/>
          <w:szCs w:val="20"/>
        </w:rPr>
        <w:t xml:space="preserve">Molecular Formula: </w:t>
      </w:r>
      <w:r w:rsidR="00DB5B44">
        <w:rPr>
          <w:rFonts w:ascii="Arial" w:hAnsi="Arial" w:cs="Arial"/>
          <w:iCs/>
          <w:sz w:val="20"/>
          <w:szCs w:val="20"/>
          <w:lang w:val="en"/>
        </w:rPr>
        <w:t>C</w:t>
      </w:r>
      <w:r w:rsidR="00AD0725">
        <w:rPr>
          <w:rFonts w:ascii="Arial" w:hAnsi="Arial" w:cs="Arial"/>
          <w:iCs/>
          <w:sz w:val="20"/>
          <w:szCs w:val="20"/>
          <w:vertAlign w:val="subscript"/>
          <w:lang w:val="en"/>
        </w:rPr>
        <w:t>9</w:t>
      </w:r>
      <w:r w:rsidR="00DB5B44">
        <w:rPr>
          <w:rFonts w:ascii="Arial" w:hAnsi="Arial" w:cs="Arial"/>
          <w:iCs/>
          <w:sz w:val="20"/>
          <w:szCs w:val="20"/>
          <w:lang w:val="en"/>
        </w:rPr>
        <w:t>H</w:t>
      </w:r>
      <w:r w:rsidR="00AD0725">
        <w:rPr>
          <w:rFonts w:ascii="Arial" w:hAnsi="Arial" w:cs="Arial"/>
          <w:iCs/>
          <w:sz w:val="20"/>
          <w:szCs w:val="20"/>
          <w:vertAlign w:val="subscript"/>
          <w:lang w:val="en"/>
        </w:rPr>
        <w:t>10</w:t>
      </w:r>
      <w:r w:rsidR="004D3649">
        <w:rPr>
          <w:rFonts w:ascii="Arial" w:hAnsi="Arial" w:cs="Arial"/>
          <w:iCs/>
          <w:sz w:val="20"/>
          <w:szCs w:val="20"/>
          <w:lang w:val="en"/>
        </w:rPr>
        <w:t>O</w:t>
      </w:r>
      <w:r w:rsidR="0043111B">
        <w:rPr>
          <w:rFonts w:ascii="Arial" w:hAnsi="Arial" w:cs="Arial"/>
          <w:iCs/>
          <w:sz w:val="20"/>
          <w:szCs w:val="20"/>
          <w:vertAlign w:val="subscript"/>
          <w:lang w:val="en"/>
        </w:rPr>
        <w:t>2</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lastRenderedPageBreak/>
        <w:t>Form (physical state):</w:t>
      </w:r>
      <w:r w:rsidR="000B42C1">
        <w:rPr>
          <w:rStyle w:val="PlaceholderText"/>
          <w:rFonts w:ascii="Arial" w:hAnsi="Arial" w:cs="Arial"/>
          <w:color w:val="auto"/>
          <w:sz w:val="20"/>
          <w:szCs w:val="20"/>
        </w:rPr>
        <w:t xml:space="preserve"> </w:t>
      </w:r>
      <w:r w:rsidR="0072281F">
        <w:rPr>
          <w:rStyle w:val="PlaceholderText"/>
          <w:rFonts w:ascii="Arial" w:hAnsi="Arial" w:cs="Arial"/>
          <w:color w:val="auto"/>
          <w:sz w:val="20"/>
          <w:szCs w:val="20"/>
        </w:rPr>
        <w:t>Liquid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72281F">
        <w:rPr>
          <w:rStyle w:val="PlaceholderText"/>
          <w:rFonts w:ascii="Arial" w:hAnsi="Arial" w:cs="Arial"/>
          <w:color w:val="auto"/>
          <w:sz w:val="20"/>
          <w:szCs w:val="20"/>
        </w:rPr>
        <w:t>Clear</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AD0725">
        <w:rPr>
          <w:rFonts w:ascii="Arial" w:hAnsi="Arial" w:cs="Arial"/>
          <w:sz w:val="20"/>
          <w:szCs w:val="20"/>
        </w:rPr>
        <w:t>245</w:t>
      </w:r>
      <w:r w:rsidR="0072281F">
        <w:rPr>
          <w:rFonts w:ascii="Arial" w:hAnsi="Arial" w:cs="Arial"/>
          <w:sz w:val="20"/>
          <w:szCs w:val="20"/>
        </w:rPr>
        <w:t xml:space="preserve"> °C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023B5F" w:rsidRPr="00B03843" w:rsidRDefault="008D151E" w:rsidP="00B03843">
      <w:pPr>
        <w:rPr>
          <w:rFonts w:ascii="Arial" w:hAnsi="Arial" w:cs="Arial"/>
          <w:color w:val="222222"/>
          <w:sz w:val="20"/>
          <w:szCs w:val="20"/>
        </w:rPr>
      </w:pPr>
      <w:r>
        <w:rPr>
          <w:rFonts w:ascii="Arial" w:hAnsi="Arial" w:cs="Arial"/>
          <w:color w:val="222222"/>
          <w:sz w:val="20"/>
          <w:szCs w:val="20"/>
        </w:rPr>
        <w:t>Phenyl glycidyl ether is listed as a carcinogen by the I</w:t>
      </w:r>
      <w:r w:rsidR="0080581A">
        <w:rPr>
          <w:rFonts w:ascii="Arial" w:hAnsi="Arial" w:cs="Arial"/>
          <w:color w:val="222222"/>
          <w:sz w:val="20"/>
          <w:szCs w:val="20"/>
        </w:rPr>
        <w:t>ARC (Group 2B)</w:t>
      </w:r>
      <w:r w:rsidR="00830938">
        <w:rPr>
          <w:rFonts w:ascii="Arial" w:hAnsi="Arial" w:cs="Arial"/>
          <w:color w:val="222222"/>
          <w:sz w:val="20"/>
          <w:szCs w:val="20"/>
        </w:rPr>
        <w:t xml:space="preserve">. </w:t>
      </w:r>
      <w:r w:rsidR="00EF0032">
        <w:rPr>
          <w:rFonts w:ascii="Arial" w:hAnsi="Arial" w:cs="Arial"/>
          <w:color w:val="222222"/>
          <w:sz w:val="20"/>
          <w:szCs w:val="20"/>
        </w:rPr>
        <w:t xml:space="preserve">Repeated exposure may cause skin dryness and </w:t>
      </w:r>
      <w:r w:rsidR="00F040D3">
        <w:rPr>
          <w:rFonts w:ascii="Arial" w:hAnsi="Arial" w:cs="Arial"/>
          <w:color w:val="222222"/>
          <w:sz w:val="20"/>
          <w:szCs w:val="20"/>
        </w:rPr>
        <w:t>c</w:t>
      </w:r>
      <w:r w:rsidR="00EF0032">
        <w:rPr>
          <w:rFonts w:ascii="Arial" w:hAnsi="Arial" w:cs="Arial"/>
          <w:color w:val="222222"/>
          <w:sz w:val="20"/>
          <w:szCs w:val="20"/>
        </w:rPr>
        <w:t>racking. Vapor inhalation may cause drowsiness and dizziness</w:t>
      </w:r>
      <w:r w:rsidR="00023B5F">
        <w:rPr>
          <w:rFonts w:ascii="Arial" w:hAnsi="Arial" w:cs="Arial"/>
          <w:color w:val="222222"/>
          <w:sz w:val="20"/>
          <w:szCs w:val="20"/>
        </w:rPr>
        <w:t xml:space="preserve">. </w:t>
      </w:r>
      <w:r w:rsidR="00EF0032">
        <w:rPr>
          <w:rFonts w:ascii="Arial" w:hAnsi="Arial" w:cs="Arial"/>
          <w:color w:val="222222"/>
          <w:sz w:val="20"/>
          <w:szCs w:val="20"/>
        </w:rPr>
        <w:t>It is harmful by oral ingestion, inhalation, and skin contact.</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C004E6" w:rsidRPr="00CE491A" w:rsidRDefault="00C004E6" w:rsidP="00C004E6">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8D151E" w:rsidRPr="003F564F" w:rsidRDefault="008D151E" w:rsidP="008D151E">
      <w:pPr>
        <w:pStyle w:val="NoSpacing"/>
        <w:spacing w:before="200"/>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C004E6" w:rsidRPr="00265CA6" w:rsidRDefault="00C004E6" w:rsidP="008D151E">
      <w:pPr>
        <w:pStyle w:val="NoSpacing"/>
        <w:spacing w:before="200"/>
        <w:rPr>
          <w:rFonts w:ascii="Arial" w:hAnsi="Arial" w:cs="Arial"/>
          <w:b/>
          <w:sz w:val="20"/>
          <w:szCs w:val="20"/>
        </w:rPr>
      </w:pPr>
      <w:r w:rsidRPr="00265CA6">
        <w:rPr>
          <w:rFonts w:ascii="Arial" w:hAnsi="Arial" w:cs="Arial"/>
          <w:b/>
          <w:sz w:val="20"/>
          <w:szCs w:val="20"/>
        </w:rPr>
        <w:t>Hand Protection</w:t>
      </w:r>
    </w:p>
    <w:p w:rsidR="00C004E6" w:rsidRDefault="00C004E6" w:rsidP="00C004E6">
      <w:pPr>
        <w:autoSpaceDE w:val="0"/>
        <w:autoSpaceDN w:val="0"/>
        <w:adjustRightInd w:val="0"/>
        <w:spacing w:after="0" w:line="240" w:lineRule="auto"/>
        <w:rPr>
          <w:rFonts w:ascii="Arial" w:hAnsi="Arial" w:cs="Arial"/>
          <w:sz w:val="20"/>
          <w:szCs w:val="20"/>
        </w:rPr>
      </w:pPr>
      <w:r w:rsidRPr="00ED3242">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004E6" w:rsidRPr="00265CA6" w:rsidRDefault="00C004E6" w:rsidP="008D151E">
      <w:pPr>
        <w:autoSpaceDE w:val="0"/>
        <w:autoSpaceDN w:val="0"/>
        <w:adjustRightInd w:val="0"/>
        <w:spacing w:before="20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181F78">
        <w:rPr>
          <w:rFonts w:ascii="Arial" w:hAnsi="Arial" w:cs="Arial"/>
          <w:sz w:val="20"/>
          <w:szCs w:val="20"/>
        </w:rPr>
        <w:t xml:space="preserve">Consult with your preferred glove manufacturer to ensure that the gloves you plan on using are compatible with </w:t>
      </w:r>
      <w:r w:rsidR="001A592D">
        <w:rPr>
          <w:rFonts w:ascii="Arial" w:hAnsi="Arial" w:cs="Arial"/>
          <w:sz w:val="20"/>
          <w:szCs w:val="20"/>
        </w:rPr>
        <w:t>phenyl</w:t>
      </w:r>
      <w:r w:rsidR="0043111B" w:rsidRPr="00181F78">
        <w:rPr>
          <w:rFonts w:ascii="Arial" w:hAnsi="Arial" w:cs="Arial"/>
          <w:sz w:val="20"/>
          <w:szCs w:val="20"/>
        </w:rPr>
        <w:t xml:space="preserve"> glycidyl ether</w:t>
      </w:r>
      <w:r w:rsidRPr="00181F78">
        <w:rPr>
          <w:rFonts w:ascii="Arial" w:hAnsi="Arial" w:cs="Arial"/>
          <w:sz w:val="20"/>
          <w:szCs w:val="20"/>
        </w:rPr>
        <w:t>.</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Refer to glove selection chart from the links below:</w:t>
      </w:r>
    </w:p>
    <w:p w:rsidR="00C004E6" w:rsidRPr="00265CA6" w:rsidRDefault="008D151E" w:rsidP="00C004E6">
      <w:pPr>
        <w:pStyle w:val="NoSpacing"/>
        <w:rPr>
          <w:rFonts w:ascii="Arial" w:hAnsi="Arial" w:cs="Arial"/>
          <w:color w:val="000080"/>
          <w:sz w:val="20"/>
          <w:szCs w:val="20"/>
        </w:rPr>
      </w:pPr>
      <w:hyperlink r:id="rId10" w:history="1">
        <w:r w:rsidR="00C004E6" w:rsidRPr="00265CA6">
          <w:rPr>
            <w:rStyle w:val="Hyperlink"/>
            <w:rFonts w:ascii="Arial" w:hAnsi="Arial" w:cs="Arial"/>
            <w:sz w:val="20"/>
            <w:szCs w:val="20"/>
          </w:rPr>
          <w:t>http://www.ansellpro.com/download/Ansell_8thEditionChemicalResistanceGuide.pdf</w:t>
        </w:r>
      </w:hyperlink>
      <w:r w:rsidR="00C004E6" w:rsidRPr="00265CA6">
        <w:rPr>
          <w:rFonts w:ascii="Arial" w:hAnsi="Arial" w:cs="Arial"/>
          <w:color w:val="000080"/>
          <w:sz w:val="20"/>
          <w:szCs w:val="20"/>
        </w:rPr>
        <w:t xml:space="preserve"> </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8D151E" w:rsidP="00C004E6">
      <w:pPr>
        <w:pStyle w:val="NoSpacing"/>
        <w:rPr>
          <w:rFonts w:ascii="Arial" w:hAnsi="Arial" w:cs="Arial"/>
          <w:sz w:val="20"/>
          <w:szCs w:val="20"/>
        </w:rPr>
      </w:pPr>
      <w:hyperlink r:id="rId11" w:history="1">
        <w:r w:rsidR="00C004E6" w:rsidRPr="00265CA6">
          <w:rPr>
            <w:rStyle w:val="Hyperlink"/>
            <w:rFonts w:ascii="Arial" w:hAnsi="Arial" w:cs="Arial"/>
            <w:sz w:val="20"/>
            <w:szCs w:val="20"/>
          </w:rPr>
          <w:t>http://www.allsafetyproducts.biz/page/74172</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8D151E" w:rsidP="00C004E6">
      <w:pPr>
        <w:pStyle w:val="NoSpacing"/>
        <w:rPr>
          <w:rFonts w:ascii="Arial" w:hAnsi="Arial" w:cs="Arial"/>
          <w:sz w:val="20"/>
          <w:szCs w:val="20"/>
        </w:rPr>
      </w:pPr>
      <w:hyperlink r:id="rId12" w:history="1">
        <w:r w:rsidR="00C004E6" w:rsidRPr="00265CA6">
          <w:rPr>
            <w:rStyle w:val="Hyperlink"/>
            <w:rFonts w:ascii="Arial" w:hAnsi="Arial" w:cs="Arial"/>
            <w:sz w:val="20"/>
            <w:szCs w:val="20"/>
          </w:rPr>
          <w:t>http://www.showabestglove.com/site/default.aspx</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8D151E" w:rsidP="00C004E6">
      <w:pPr>
        <w:pStyle w:val="NoSpacing"/>
        <w:rPr>
          <w:rFonts w:ascii="Arial" w:hAnsi="Arial" w:cs="Arial"/>
          <w:color w:val="000080"/>
          <w:sz w:val="20"/>
          <w:szCs w:val="20"/>
        </w:rPr>
      </w:pPr>
      <w:hyperlink r:id="rId13" w:history="1">
        <w:r w:rsidR="00C004E6" w:rsidRPr="00265CA6">
          <w:rPr>
            <w:rStyle w:val="Hyperlink"/>
            <w:rFonts w:ascii="Arial" w:hAnsi="Arial" w:cs="Arial"/>
            <w:sz w:val="20"/>
            <w:szCs w:val="20"/>
          </w:rPr>
          <w:t>http://www.mapaglove.com/</w:t>
        </w:r>
      </w:hyperlink>
    </w:p>
    <w:p w:rsidR="00C004E6" w:rsidRPr="00265CA6" w:rsidRDefault="00C004E6" w:rsidP="008D151E">
      <w:pPr>
        <w:pStyle w:val="NoSpacing"/>
        <w:spacing w:before="200"/>
        <w:rPr>
          <w:rFonts w:ascii="Arial" w:hAnsi="Arial" w:cs="Arial"/>
          <w:b/>
          <w:sz w:val="20"/>
          <w:szCs w:val="20"/>
        </w:rPr>
      </w:pPr>
      <w:r w:rsidRPr="00265CA6">
        <w:rPr>
          <w:rFonts w:ascii="Arial" w:hAnsi="Arial" w:cs="Arial"/>
          <w:b/>
          <w:sz w:val="20"/>
          <w:szCs w:val="20"/>
        </w:rPr>
        <w:t>Eye Protection</w:t>
      </w:r>
    </w:p>
    <w:p w:rsidR="00F811F4" w:rsidRDefault="00DB5B44" w:rsidP="00DB5B44">
      <w:pPr>
        <w:spacing w:after="0" w:line="240" w:lineRule="auto"/>
        <w:rPr>
          <w:rFonts w:ascii="Arial" w:hAnsi="Arial" w:cs="Arial"/>
          <w:sz w:val="20"/>
          <w:szCs w:val="20"/>
        </w:rPr>
      </w:pPr>
      <w:r w:rsidRPr="004F659D">
        <w:rPr>
          <w:rFonts w:ascii="Arial" w:hAnsi="Arial" w:cs="Arial"/>
          <w:sz w:val="20"/>
          <w:szCs w:val="20"/>
        </w:rPr>
        <w:t>ANSI</w:t>
      </w:r>
      <w:r w:rsidR="008D151E">
        <w:rPr>
          <w:rFonts w:ascii="Arial" w:hAnsi="Arial" w:cs="Arial"/>
          <w:sz w:val="20"/>
          <w:szCs w:val="20"/>
        </w:rPr>
        <w:t>-</w:t>
      </w:r>
      <w:r w:rsidRPr="004F659D">
        <w:rPr>
          <w:rFonts w:ascii="Arial" w:hAnsi="Arial" w:cs="Arial"/>
          <w:sz w:val="20"/>
          <w:szCs w:val="20"/>
        </w:rPr>
        <w:t>approved safety glasses or goggles.</w:t>
      </w:r>
    </w:p>
    <w:p w:rsidR="008D151E" w:rsidRDefault="008D151E">
      <w:pPr>
        <w:spacing w:after="0" w:line="240" w:lineRule="auto"/>
        <w:rPr>
          <w:rFonts w:ascii="Arial" w:hAnsi="Arial" w:cs="Arial"/>
          <w:b/>
          <w:sz w:val="20"/>
          <w:szCs w:val="20"/>
        </w:rPr>
      </w:pPr>
      <w:r>
        <w:rPr>
          <w:rFonts w:ascii="Arial" w:hAnsi="Arial" w:cs="Arial"/>
          <w:b/>
          <w:sz w:val="20"/>
          <w:szCs w:val="20"/>
        </w:rPr>
        <w:br w:type="page"/>
      </w:r>
    </w:p>
    <w:p w:rsidR="003F564F" w:rsidRPr="00265CA6" w:rsidRDefault="003F564F" w:rsidP="008D151E">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p w:rsidR="00C45EB4" w:rsidRDefault="0019664D" w:rsidP="003A60A3">
      <w:pPr>
        <w:pStyle w:val="NoSpacing"/>
        <w:rPr>
          <w:rFonts w:ascii="Arial" w:hAnsi="Arial" w:cs="Arial"/>
          <w:sz w:val="20"/>
          <w:szCs w:val="20"/>
        </w:rPr>
      </w:pPr>
      <w:r>
        <w:rPr>
          <w:rFonts w:ascii="Arial" w:hAnsi="Arial" w:cs="Arial"/>
          <w:sz w:val="20"/>
          <w:szCs w:val="20"/>
        </w:rPr>
        <w:t>Lab</w:t>
      </w:r>
      <w:r w:rsidR="00DB5B44" w:rsidRPr="004F659D">
        <w:rPr>
          <w:rFonts w:ascii="Arial" w:hAnsi="Arial" w:cs="Arial"/>
          <w:sz w:val="20"/>
          <w:szCs w:val="20"/>
        </w:rPr>
        <w:t xml:space="preserve"> coats should be worn. These laboratory coats must be appropriately sized for the individual and be buttoned to their full length. Laboratory coat sleeves must be of a sufficient length to prevent skin exposure while wearing gloves. Full</w:t>
      </w:r>
      <w:r w:rsidR="008D151E">
        <w:rPr>
          <w:rFonts w:ascii="Arial" w:hAnsi="Arial" w:cs="Arial"/>
          <w:sz w:val="20"/>
          <w:szCs w:val="20"/>
        </w:rPr>
        <w:t>-</w:t>
      </w:r>
      <w:r w:rsidR="00DB5B44" w:rsidRPr="004F659D">
        <w:rPr>
          <w:rFonts w:ascii="Arial" w:hAnsi="Arial" w:cs="Arial"/>
          <w:sz w:val="20"/>
          <w:szCs w:val="20"/>
        </w:rPr>
        <w:t xml:space="preserve">length pants and close-toed shoes must be worn </w:t>
      </w:r>
      <w:proofErr w:type="gramStart"/>
      <w:r w:rsidR="00DB5B44" w:rsidRPr="004F659D">
        <w:rPr>
          <w:rFonts w:ascii="Arial" w:hAnsi="Arial" w:cs="Arial"/>
          <w:sz w:val="20"/>
          <w:szCs w:val="20"/>
        </w:rPr>
        <w:t>at all times</w:t>
      </w:r>
      <w:proofErr w:type="gramEnd"/>
      <w:r w:rsidR="00DB5B44" w:rsidRPr="004F659D">
        <w:rPr>
          <w:rFonts w:ascii="Arial" w:hAnsi="Arial" w:cs="Arial"/>
          <w:sz w:val="20"/>
          <w:szCs w:val="20"/>
        </w:rPr>
        <w:t xml:space="preserve"> by all individuals that are occupying the laboratory area. The area of skin between the shoe and ankle should not be exposed.</w:t>
      </w:r>
    </w:p>
    <w:p w:rsidR="003F564F" w:rsidRPr="00265CA6" w:rsidRDefault="003F564F" w:rsidP="008D151E">
      <w:pPr>
        <w:pStyle w:val="NoSpacing"/>
        <w:spacing w:before="200"/>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C406D4" w:rsidRPr="00803871" w:rsidRDefault="00C406D4" w:rsidP="008D151E">
      <w:pPr>
        <w:spacing w:before="200"/>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3F564F" w:rsidRPr="00265CA6" w:rsidRDefault="003F564F" w:rsidP="008D151E">
      <w:pPr>
        <w:pStyle w:val="NoSpacing"/>
        <w:spacing w:before="200"/>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F564F" w:rsidRPr="00265CA6" w:rsidRDefault="003F564F" w:rsidP="008D151E">
      <w:pPr>
        <w:pStyle w:val="NoSpacing"/>
        <w:spacing w:before="200"/>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3F564F" w:rsidRPr="00265CA6" w:rsidRDefault="003F564F" w:rsidP="008D151E">
      <w:pPr>
        <w:pStyle w:val="NoSpacing"/>
        <w:spacing w:before="200"/>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80581A" w:rsidRDefault="008D151E" w:rsidP="00F811F4">
      <w:pPr>
        <w:autoSpaceDE w:val="0"/>
        <w:autoSpaceDN w:val="0"/>
        <w:adjustRightInd w:val="0"/>
        <w:spacing w:after="0" w:line="240" w:lineRule="auto"/>
        <w:rPr>
          <w:rFonts w:ascii="Arial" w:hAnsi="Arial" w:cs="Arial"/>
          <w:b/>
          <w:sz w:val="20"/>
          <w:szCs w:val="20"/>
        </w:rPr>
      </w:pPr>
      <w:r w:rsidRPr="00AF2408">
        <w:rPr>
          <w:rFonts w:ascii="Arial" w:hAnsi="Arial" w:cs="Arial"/>
          <w:b/>
          <w:sz w:val="20"/>
          <w:szCs w:val="20"/>
        </w:rPr>
        <w:t>Precautions for safe handling</w:t>
      </w:r>
      <w:r w:rsidR="000B42C1" w:rsidRPr="00FC53BE">
        <w:rPr>
          <w:rStyle w:val="PlaceholderText"/>
          <w:rFonts w:ascii="Arial" w:hAnsi="Arial" w:cs="Arial"/>
          <w:b/>
          <w:color w:val="auto"/>
          <w:sz w:val="20"/>
          <w:szCs w:val="20"/>
        </w:rPr>
        <w:t>:</w:t>
      </w:r>
      <w:r w:rsidR="000B42C1" w:rsidRPr="00FC53BE">
        <w:rPr>
          <w:rStyle w:val="PlaceholderText"/>
          <w:rFonts w:ascii="Arial" w:hAnsi="Arial" w:cs="Arial"/>
          <w:color w:val="auto"/>
          <w:sz w:val="20"/>
          <w:szCs w:val="20"/>
        </w:rPr>
        <w:t xml:space="preserve"> </w:t>
      </w:r>
      <w:r w:rsidR="00C004E6" w:rsidRPr="00FC53BE">
        <w:rPr>
          <w:rFonts w:ascii="Arial" w:hAnsi="Arial" w:cs="Arial"/>
          <w:sz w:val="20"/>
          <w:szCs w:val="20"/>
        </w:rPr>
        <w:t>Wear personal protective equipment. Ensure adequate ventilation. Avoid dust formation. Do not breathe dust. Do not get in eyes, on skin, or on clothing. Do not ingest. Keep away from clothing and other combustible materials.</w:t>
      </w:r>
    </w:p>
    <w:p w:rsidR="00C004E6" w:rsidRPr="00FC53BE" w:rsidRDefault="00427FA2" w:rsidP="008D151E">
      <w:pPr>
        <w:autoSpaceDE w:val="0"/>
        <w:autoSpaceDN w:val="0"/>
        <w:adjustRightInd w:val="0"/>
        <w:spacing w:before="200" w:after="0" w:line="240" w:lineRule="auto"/>
        <w:rPr>
          <w:rFonts w:ascii="Arial" w:hAnsi="Arial" w:cs="Arial"/>
          <w:bCs/>
          <w:sz w:val="20"/>
          <w:szCs w:val="20"/>
        </w:rPr>
      </w:pPr>
      <w:r w:rsidRPr="00FC53BE">
        <w:rPr>
          <w:rFonts w:ascii="Arial" w:hAnsi="Arial" w:cs="Arial"/>
          <w:b/>
          <w:bCs/>
          <w:sz w:val="20"/>
          <w:szCs w:val="20"/>
        </w:rPr>
        <w:t xml:space="preserve">Conditions for safe storage: </w:t>
      </w:r>
      <w:r w:rsidRPr="00FC53BE">
        <w:rPr>
          <w:rFonts w:ascii="Arial" w:hAnsi="Arial" w:cs="Arial"/>
          <w:bCs/>
          <w:sz w:val="20"/>
          <w:szCs w:val="20"/>
        </w:rPr>
        <w:t xml:space="preserve">Store in secondary containment with </w:t>
      </w:r>
      <w:r w:rsidR="001D39DB" w:rsidRPr="00FC53BE">
        <w:rPr>
          <w:rFonts w:ascii="Arial" w:hAnsi="Arial" w:cs="Arial"/>
          <w:bCs/>
          <w:sz w:val="20"/>
          <w:szCs w:val="20"/>
        </w:rPr>
        <w:t xml:space="preserve">Carcinogen </w:t>
      </w:r>
      <w:r w:rsidRPr="00FC53BE">
        <w:rPr>
          <w:rFonts w:ascii="Arial" w:hAnsi="Arial" w:cs="Arial"/>
          <w:bCs/>
          <w:sz w:val="20"/>
          <w:szCs w:val="20"/>
        </w:rPr>
        <w:t>label on the primary container, secondary containment and the storage location. Keep containers tightly closed in a dry, cool, and well-ventilated place</w:t>
      </w:r>
      <w:r w:rsidR="00EF0032" w:rsidRPr="00FC53BE">
        <w:rPr>
          <w:rFonts w:ascii="Arial" w:hAnsi="Arial" w:cs="Arial"/>
          <w:sz w:val="20"/>
          <w:szCs w:val="20"/>
        </w:rPr>
        <w:t>. Keep away from incompatible materials and conditions. Kee</w:t>
      </w:r>
      <w:r w:rsidR="00FC53BE">
        <w:rPr>
          <w:rFonts w:ascii="Arial" w:hAnsi="Arial" w:cs="Arial"/>
          <w:sz w:val="20"/>
          <w:szCs w:val="20"/>
        </w:rPr>
        <w:t>p cool and protect from sunlight.</w:t>
      </w:r>
      <w:r w:rsidR="0080581A">
        <w:rPr>
          <w:rFonts w:ascii="Arial" w:hAnsi="Arial" w:cs="Arial"/>
          <w:sz w:val="20"/>
          <w:szCs w:val="20"/>
        </w:rPr>
        <w:t xml:space="preserve"> Avoid strong oxidizing agents.</w:t>
      </w:r>
    </w:p>
    <w:p w:rsidR="00C406D4" w:rsidRPr="00803871" w:rsidRDefault="00C406D4" w:rsidP="008D151E">
      <w:pPr>
        <w:spacing w:before="200"/>
        <w:rPr>
          <w:rFonts w:ascii="Arial" w:hAnsi="Arial" w:cs="Arial"/>
          <w:b/>
          <w:sz w:val="24"/>
          <w:szCs w:val="24"/>
        </w:rPr>
      </w:pPr>
      <w:r w:rsidRPr="00803871">
        <w:rPr>
          <w:rFonts w:ascii="Arial" w:hAnsi="Arial" w:cs="Arial"/>
          <w:b/>
          <w:sz w:val="24"/>
          <w:szCs w:val="24"/>
        </w:rPr>
        <w:t xml:space="preserve">Spill and Accident Procedure </w:t>
      </w:r>
    </w:p>
    <w:p w:rsidR="003167CC" w:rsidRDefault="003167CC" w:rsidP="003167CC">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3167CC" w:rsidRPr="00600ABB" w:rsidRDefault="003167CC" w:rsidP="003167C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D151E" w:rsidRDefault="008D151E">
      <w:pPr>
        <w:spacing w:after="0" w:line="240" w:lineRule="auto"/>
        <w:rPr>
          <w:rFonts w:ascii="Arial" w:hAnsi="Arial" w:cs="Arial"/>
          <w:b/>
          <w:sz w:val="20"/>
          <w:szCs w:val="20"/>
        </w:rPr>
      </w:pPr>
      <w:r>
        <w:rPr>
          <w:rFonts w:ascii="Arial" w:hAnsi="Arial" w:cs="Arial"/>
          <w:b/>
          <w:sz w:val="20"/>
          <w:szCs w:val="20"/>
        </w:rPr>
        <w:br w:type="page"/>
      </w:r>
    </w:p>
    <w:p w:rsidR="003167CC" w:rsidRDefault="003167CC" w:rsidP="003167CC">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167CC" w:rsidRDefault="003167CC" w:rsidP="003167C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167CC" w:rsidRPr="00C94889" w:rsidRDefault="003167CC" w:rsidP="003167C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167CC" w:rsidRDefault="003167CC" w:rsidP="003167C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167CC" w:rsidRDefault="003167CC" w:rsidP="008D151E">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8D151E">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8D151E">
        <w:rPr>
          <w:rFonts w:ascii="Arial" w:hAnsi="Arial" w:cs="Arial"/>
          <w:sz w:val="20"/>
          <w:szCs w:val="20"/>
        </w:rPr>
        <w:t>al and Laboratory Safety Manual.</w:t>
      </w:r>
    </w:p>
    <w:p w:rsidR="003167CC" w:rsidRPr="00265CA6" w:rsidRDefault="003167CC" w:rsidP="003167C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167CC" w:rsidRDefault="003167CC" w:rsidP="003167CC">
      <w:pPr>
        <w:rPr>
          <w:rFonts w:ascii="Arial" w:hAnsi="Arial" w:cs="Arial"/>
          <w:sz w:val="20"/>
          <w:szCs w:val="20"/>
        </w:rPr>
      </w:pPr>
      <w:r w:rsidRPr="00265CA6">
        <w:rPr>
          <w:rFonts w:ascii="Arial" w:hAnsi="Arial" w:cs="Arial"/>
          <w:b/>
          <w:sz w:val="20"/>
          <w:szCs w:val="20"/>
        </w:rPr>
        <w:t>Non-Life</w:t>
      </w:r>
      <w:r w:rsidR="008D151E">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167CC" w:rsidRPr="00265CA6" w:rsidRDefault="003167CC" w:rsidP="003167C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751F5" w:rsidRPr="00F17523" w:rsidRDefault="002751F5" w:rsidP="002751F5">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2751F5" w:rsidRPr="002751F5" w:rsidRDefault="002751F5"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r w:rsidR="001A592D">
        <w:rPr>
          <w:rFonts w:ascii="Arial" w:hAnsi="Arial" w:cs="Arial"/>
          <w:sz w:val="20"/>
          <w:szCs w:val="20"/>
        </w:rPr>
        <w:t>phenyl</w:t>
      </w:r>
      <w:r w:rsidR="0043111B">
        <w:rPr>
          <w:rFonts w:ascii="Arial" w:hAnsi="Arial" w:cs="Arial"/>
          <w:sz w:val="20"/>
          <w:szCs w:val="20"/>
        </w:rPr>
        <w:t xml:space="preserve"> glycidyl ether</w:t>
      </w:r>
      <w:r w:rsidRPr="00DF5667">
        <w:rPr>
          <w:rFonts w:ascii="Arial" w:hAnsi="Arial" w:cs="Arial"/>
          <w:sz w:val="20"/>
          <w:szCs w:val="20"/>
        </w:rPr>
        <w:t xml:space="preserve"> and disposables contaminated </w:t>
      </w:r>
      <w:r w:rsidR="006432B9">
        <w:rPr>
          <w:rFonts w:ascii="Arial" w:hAnsi="Arial" w:cs="Arial"/>
          <w:sz w:val="20"/>
          <w:szCs w:val="20"/>
        </w:rPr>
        <w:t xml:space="preserve">with </w:t>
      </w:r>
      <w:r w:rsidR="001A592D">
        <w:rPr>
          <w:rFonts w:ascii="Arial" w:hAnsi="Arial" w:cs="Arial"/>
          <w:sz w:val="20"/>
          <w:szCs w:val="20"/>
        </w:rPr>
        <w:t>phenyl</w:t>
      </w:r>
      <w:r w:rsidR="0043111B">
        <w:rPr>
          <w:rFonts w:ascii="Arial" w:hAnsi="Arial" w:cs="Arial"/>
          <w:sz w:val="20"/>
          <w:szCs w:val="20"/>
        </w:rPr>
        <w:t xml:space="preserve"> glycidyl ether</w:t>
      </w:r>
      <w:r w:rsidRPr="00DF5667">
        <w:rPr>
          <w:rFonts w:ascii="Arial" w:hAnsi="Arial" w:cs="Arial"/>
          <w:sz w:val="20"/>
          <w:szCs w:val="20"/>
        </w:rPr>
        <w:t xml:space="preserve"> as hazardous waste.</w:t>
      </w:r>
    </w:p>
    <w:p w:rsidR="00C406D4" w:rsidRPr="00803871" w:rsidRDefault="00471562" w:rsidP="008D151E">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751F5" w:rsidRPr="00AF1F08" w:rsidRDefault="002751F5" w:rsidP="002751F5">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622477470" w:edGrp="everyone"/>
      <w:r w:rsidRPr="00F909E2">
        <w:rPr>
          <w:rStyle w:val="PlaceholderText"/>
          <w:rFonts w:ascii="Arial" w:hAnsi="Arial" w:cs="Arial"/>
        </w:rPr>
        <w:t>Click here to enter text.</w:t>
      </w:r>
      <w:permEnd w:id="622477470"/>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D151E" w:rsidRDefault="008D151E">
      <w:pPr>
        <w:spacing w:after="0" w:line="240" w:lineRule="auto"/>
        <w:rPr>
          <w:rFonts w:ascii="Arial" w:hAnsi="Arial" w:cs="Arial"/>
          <w:b/>
          <w:sz w:val="24"/>
          <w:szCs w:val="24"/>
        </w:rPr>
      </w:pPr>
      <w:r>
        <w:rPr>
          <w:rFonts w:ascii="Arial" w:hAnsi="Arial" w:cs="Arial"/>
          <w:b/>
          <w:sz w:val="24"/>
          <w:szCs w:val="24"/>
        </w:rPr>
        <w:br w:type="page"/>
      </w:r>
    </w:p>
    <w:p w:rsidR="00430E9E" w:rsidRPr="00471562" w:rsidRDefault="00430E9E" w:rsidP="00A8499C">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430E9E" w:rsidRDefault="00430E9E" w:rsidP="00A8499C">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r w:rsidR="001A592D">
        <w:rPr>
          <w:rFonts w:ascii="Arial" w:hAnsi="Arial" w:cs="Arial"/>
          <w:sz w:val="20"/>
          <w:szCs w:val="20"/>
        </w:rPr>
        <w:t>phenyl</w:t>
      </w:r>
      <w:r w:rsidR="0043111B">
        <w:rPr>
          <w:rFonts w:ascii="Arial" w:hAnsi="Arial" w:cs="Arial"/>
          <w:sz w:val="20"/>
          <w:szCs w:val="20"/>
        </w:rPr>
        <w:t xml:space="preserve"> glycidyl ether</w:t>
      </w:r>
      <w:r>
        <w:rPr>
          <w:rFonts w:ascii="Arial" w:hAnsi="Arial" w:cs="Arial"/>
          <w:sz w:val="20"/>
          <w:szCs w:val="20"/>
        </w:rPr>
        <w:t>, designated personnel must provide training to his/her laboratory personnel specific to the hazards involved in working with this substance, work area decontaminat</w:t>
      </w:r>
      <w:r w:rsidR="008D151E">
        <w:rPr>
          <w:rFonts w:ascii="Arial" w:hAnsi="Arial" w:cs="Arial"/>
          <w:sz w:val="20"/>
          <w:szCs w:val="20"/>
        </w:rPr>
        <w:t>ion, and emergency procedures.</w:t>
      </w:r>
    </w:p>
    <w:p w:rsidR="00430E9E" w:rsidRPr="00471562" w:rsidRDefault="00430E9E" w:rsidP="00A8499C">
      <w:pPr>
        <w:spacing w:after="0" w:line="240" w:lineRule="auto"/>
        <w:rPr>
          <w:rFonts w:ascii="Arial" w:hAnsi="Arial" w:cs="Arial"/>
          <w:sz w:val="20"/>
          <w:szCs w:val="20"/>
        </w:rPr>
      </w:pPr>
    </w:p>
    <w:p w:rsidR="005E5509" w:rsidRPr="00514382" w:rsidRDefault="005E5509" w:rsidP="005E5509">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8D151E">
        <w:rPr>
          <w:rFonts w:ascii="Arial" w:hAnsi="Arial" w:cs="Arial"/>
          <w:sz w:val="20"/>
          <w:szCs w:val="20"/>
        </w:rPr>
        <w:t xml:space="preserve"> provided by the manufacturer.</w:t>
      </w:r>
    </w:p>
    <w:p w:rsidR="005E5509" w:rsidRPr="00514382" w:rsidRDefault="005E5509" w:rsidP="005E5509">
      <w:pPr>
        <w:spacing w:after="0" w:line="240" w:lineRule="auto"/>
        <w:rPr>
          <w:rFonts w:ascii="Arial" w:hAnsi="Arial" w:cs="Arial"/>
          <w:sz w:val="20"/>
          <w:szCs w:val="20"/>
        </w:rPr>
      </w:pPr>
    </w:p>
    <w:p w:rsidR="005E5509" w:rsidRDefault="005E5509" w:rsidP="005E550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8D151E">
        <w:rPr>
          <w:rFonts w:ascii="Arial" w:hAnsi="Arial" w:cs="Arial"/>
          <w:sz w:val="20"/>
          <w:szCs w:val="20"/>
        </w:rPr>
        <w:t>.</w:t>
      </w:r>
    </w:p>
    <w:p w:rsidR="008D151E" w:rsidRPr="008D151E" w:rsidRDefault="008D151E" w:rsidP="008D151E">
      <w:pPr>
        <w:pStyle w:val="ListParagraph"/>
        <w:spacing w:after="0"/>
        <w:rPr>
          <w:rFonts w:ascii="Arial" w:hAnsi="Arial" w:cs="Arial"/>
          <w:sz w:val="24"/>
          <w:szCs w:val="24"/>
        </w:rPr>
      </w:pPr>
    </w:p>
    <w:p w:rsidR="008D151E" w:rsidRDefault="008D151E" w:rsidP="008D151E">
      <w:pPr>
        <w:contextualSpacing/>
        <w:rPr>
          <w:rFonts w:ascii="Arial" w:hAnsi="Arial" w:cs="Arial"/>
          <w:b/>
          <w:bCs/>
          <w:sz w:val="24"/>
          <w:szCs w:val="24"/>
        </w:rPr>
      </w:pPr>
      <w:bookmarkStart w:id="10" w:name="_Hlk495667092"/>
      <w:bookmarkEnd w:id="9"/>
      <w:r>
        <w:rPr>
          <w:rFonts w:ascii="Arial" w:hAnsi="Arial" w:cs="Arial"/>
          <w:b/>
          <w:bCs/>
          <w:sz w:val="24"/>
          <w:szCs w:val="24"/>
        </w:rPr>
        <w:t>Principal Investigator SOP Approval</w:t>
      </w:r>
    </w:p>
    <w:p w:rsidR="008D151E" w:rsidRDefault="008D151E" w:rsidP="008D151E">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8D151E" w:rsidRDefault="008D151E" w:rsidP="008D151E">
      <w:pPr>
        <w:ind w:left="360"/>
        <w:contextualSpacing/>
        <w:rPr>
          <w:rFonts w:ascii="Arial" w:hAnsi="Arial" w:cs="Arial"/>
          <w:sz w:val="20"/>
          <w:szCs w:val="20"/>
        </w:rPr>
      </w:pPr>
    </w:p>
    <w:p w:rsidR="008D151E" w:rsidRDefault="008D151E" w:rsidP="008D151E">
      <w:pPr>
        <w:contextualSpacing/>
        <w:rPr>
          <w:rFonts w:ascii="Arial" w:hAnsi="Arial" w:cs="Arial"/>
          <w:sz w:val="20"/>
          <w:szCs w:val="20"/>
        </w:rPr>
      </w:pPr>
      <w:r>
        <w:rPr>
          <w:rFonts w:ascii="Arial" w:hAnsi="Arial" w:cs="Arial"/>
          <w:sz w:val="20"/>
          <w:szCs w:val="20"/>
        </w:rPr>
        <w:t>Approval Date:</w:t>
      </w:r>
    </w:p>
    <w:bookmarkEnd w:id="10"/>
    <w:p w:rsidR="00DB0AAF" w:rsidRDefault="00DB0AAF" w:rsidP="00FB3D78">
      <w:pPr>
        <w:ind w:left="360"/>
        <w:contextualSpacing/>
        <w:rPr>
          <w:rFonts w:ascii="Arial" w:hAnsi="Arial" w:cs="Arial"/>
          <w:sz w:val="24"/>
          <w:szCs w:val="24"/>
        </w:rPr>
      </w:pPr>
    </w:p>
    <w:p w:rsidR="00FB3D78" w:rsidRDefault="00FB3D78" w:rsidP="00FB3D78">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961744477" w:edGrp="everyone" w:colFirst="0" w:colLast="0"/>
            <w:permStart w:id="657216655"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32327705" w:edGrp="everyone" w:colFirst="0" w:colLast="0"/>
            <w:permStart w:id="1854431507" w:edGrp="everyone" w:colFirst="2" w:colLast="2"/>
            <w:permEnd w:id="961744477"/>
            <w:permEnd w:id="65721665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25076658" w:edGrp="everyone" w:colFirst="0" w:colLast="0"/>
            <w:permStart w:id="345396333" w:edGrp="everyone" w:colFirst="2" w:colLast="2"/>
            <w:permEnd w:id="232327705"/>
            <w:permEnd w:id="185443150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794600252" w:edGrp="everyone" w:colFirst="0" w:colLast="0"/>
            <w:permStart w:id="768038775" w:edGrp="everyone" w:colFirst="2" w:colLast="2"/>
            <w:permEnd w:id="2025076658"/>
            <w:permEnd w:id="34539633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676552053" w:edGrp="everyone" w:colFirst="0" w:colLast="0"/>
            <w:permStart w:id="713571532" w:edGrp="everyone" w:colFirst="2" w:colLast="2"/>
            <w:permEnd w:id="1794600252"/>
            <w:permEnd w:id="76803877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319786029" w:edGrp="everyone" w:colFirst="0" w:colLast="0"/>
            <w:permStart w:id="413276942" w:edGrp="everyone" w:colFirst="2" w:colLast="2"/>
            <w:permEnd w:id="676552053"/>
            <w:permEnd w:id="71357153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599277659" w:edGrp="everyone" w:colFirst="0" w:colLast="0"/>
            <w:permStart w:id="1416892161" w:edGrp="everyone" w:colFirst="2" w:colLast="2"/>
            <w:permEnd w:id="1319786029"/>
            <w:permEnd w:id="41327694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50871626" w:edGrp="everyone" w:colFirst="0" w:colLast="0"/>
            <w:permStart w:id="1162346897" w:edGrp="everyone" w:colFirst="2" w:colLast="2"/>
            <w:permEnd w:id="599277659"/>
            <w:permEnd w:id="141689216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846270866" w:edGrp="everyone" w:colFirst="0" w:colLast="0"/>
            <w:permStart w:id="980637052" w:edGrp="everyone" w:colFirst="2" w:colLast="2"/>
            <w:permEnd w:id="50871626"/>
            <w:permEnd w:id="116234689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073287170" w:edGrp="everyone" w:colFirst="0" w:colLast="0"/>
            <w:permStart w:id="1682337918" w:edGrp="everyone" w:colFirst="2" w:colLast="2"/>
            <w:permEnd w:id="846270866"/>
            <w:permEnd w:id="98063705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155929614" w:edGrp="everyone" w:colFirst="0" w:colLast="0"/>
            <w:permStart w:id="1359176548" w:edGrp="everyone" w:colFirst="2" w:colLast="2"/>
            <w:permEnd w:id="1073287170"/>
            <w:permEnd w:id="168233791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847129420" w:edGrp="everyone" w:colFirst="0" w:colLast="0"/>
            <w:permStart w:id="932726689" w:edGrp="everyone" w:colFirst="2" w:colLast="2"/>
            <w:permEnd w:id="1155929614"/>
            <w:permEnd w:id="135917654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633054806" w:edGrp="everyone" w:colFirst="0" w:colLast="0"/>
            <w:permStart w:id="1788965934" w:edGrp="everyone" w:colFirst="2" w:colLast="2"/>
            <w:permEnd w:id="847129420"/>
            <w:permEnd w:id="932726689"/>
            <w:r w:rsidRPr="006124A0">
              <w:rPr>
                <w:rStyle w:val="PlaceholderText"/>
                <w:rFonts w:ascii="Arial" w:hAnsi="Arial" w:cs="Arial"/>
              </w:rPr>
              <w:lastRenderedPageBreak/>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132883369" w:edGrp="everyone" w:colFirst="0" w:colLast="0"/>
            <w:permStart w:id="356072298" w:edGrp="everyone" w:colFirst="2" w:colLast="2"/>
            <w:permEnd w:id="1633054806"/>
            <w:permEnd w:id="1788965934"/>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294085848" w:edGrp="everyone" w:colFirst="0" w:colLast="0"/>
            <w:permStart w:id="1358432838" w:edGrp="everyone" w:colFirst="2" w:colLast="2"/>
            <w:permEnd w:id="1132883369"/>
            <w:permEnd w:id="356072298"/>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294085848"/>
      <w:permEnd w:id="1358432838"/>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BB7" w:rsidRDefault="00775BB7" w:rsidP="00E83E8B">
      <w:pPr>
        <w:spacing w:after="0" w:line="240" w:lineRule="auto"/>
      </w:pPr>
      <w:r>
        <w:separator/>
      </w:r>
    </w:p>
  </w:endnote>
  <w:endnote w:type="continuationSeparator" w:id="0">
    <w:p w:rsidR="00775BB7" w:rsidRDefault="00775BB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1A592D">
    <w:pPr>
      <w:pStyle w:val="Footer"/>
      <w:rPr>
        <w:rFonts w:ascii="Arial" w:hAnsi="Arial" w:cs="Arial"/>
        <w:noProof/>
        <w:sz w:val="18"/>
        <w:szCs w:val="18"/>
      </w:rPr>
    </w:pPr>
    <w:r>
      <w:rPr>
        <w:rFonts w:ascii="Arial" w:hAnsi="Arial" w:cs="Arial"/>
        <w:sz w:val="18"/>
        <w:szCs w:val="18"/>
      </w:rPr>
      <w:t>Phenyl</w:t>
    </w:r>
    <w:r w:rsidR="0043111B">
      <w:rPr>
        <w:rFonts w:ascii="Arial" w:hAnsi="Arial" w:cs="Arial"/>
        <w:sz w:val="18"/>
        <w:szCs w:val="18"/>
      </w:rPr>
      <w:t xml:space="preserve"> glycidyl ether (</w:t>
    </w:r>
    <w:r>
      <w:rPr>
        <w:rFonts w:ascii="Arial" w:hAnsi="Arial" w:cs="Arial"/>
        <w:sz w:val="18"/>
        <w:szCs w:val="18"/>
      </w:rPr>
      <w:t>P</w:t>
    </w:r>
    <w:r w:rsidR="0043111B">
      <w:rPr>
        <w:rFonts w:ascii="Arial" w:hAnsi="Arial" w:cs="Arial"/>
        <w:sz w:val="18"/>
        <w:szCs w:val="18"/>
      </w:rPr>
      <w:t>GE)</w:t>
    </w:r>
    <w:r w:rsidR="00E83E8B" w:rsidRPr="00F909E2">
      <w:rPr>
        <w:rFonts w:ascii="Arial" w:hAnsi="Arial" w:cs="Arial"/>
        <w:sz w:val="18"/>
        <w:szCs w:val="18"/>
      </w:rPr>
      <w:tab/>
    </w:r>
    <w:r w:rsidR="00701F21" w:rsidRPr="00F5122D">
      <w:rPr>
        <w:rFonts w:ascii="Arial" w:hAnsi="Arial" w:cs="Arial"/>
        <w:bCs/>
        <w:sz w:val="18"/>
        <w:szCs w:val="18"/>
      </w:rPr>
      <w:t xml:space="preserve">Page </w:t>
    </w:r>
    <w:r w:rsidR="00701F21" w:rsidRPr="00F5122D">
      <w:rPr>
        <w:rFonts w:ascii="Arial" w:hAnsi="Arial" w:cs="Arial"/>
        <w:bCs/>
        <w:sz w:val="18"/>
        <w:szCs w:val="18"/>
      </w:rPr>
      <w:fldChar w:fldCharType="begin"/>
    </w:r>
    <w:r w:rsidR="00701F21" w:rsidRPr="00F5122D">
      <w:rPr>
        <w:rFonts w:ascii="Arial" w:hAnsi="Arial" w:cs="Arial"/>
        <w:bCs/>
        <w:sz w:val="18"/>
        <w:szCs w:val="18"/>
      </w:rPr>
      <w:instrText xml:space="preserve"> PAGE  \* Arabic  \* MERGEFORMAT </w:instrText>
    </w:r>
    <w:r w:rsidR="00701F21" w:rsidRPr="00F5122D">
      <w:rPr>
        <w:rFonts w:ascii="Arial" w:hAnsi="Arial" w:cs="Arial"/>
        <w:bCs/>
        <w:sz w:val="18"/>
        <w:szCs w:val="18"/>
      </w:rPr>
      <w:fldChar w:fldCharType="separate"/>
    </w:r>
    <w:r w:rsidR="008D151E">
      <w:rPr>
        <w:rFonts w:ascii="Arial" w:hAnsi="Arial" w:cs="Arial"/>
        <w:bCs/>
        <w:noProof/>
        <w:sz w:val="18"/>
        <w:szCs w:val="18"/>
      </w:rPr>
      <w:t>1</w:t>
    </w:r>
    <w:r w:rsidR="00701F21" w:rsidRPr="00F5122D">
      <w:rPr>
        <w:rFonts w:ascii="Arial" w:hAnsi="Arial" w:cs="Arial"/>
        <w:bCs/>
        <w:sz w:val="18"/>
        <w:szCs w:val="18"/>
      </w:rPr>
      <w:fldChar w:fldCharType="end"/>
    </w:r>
    <w:r w:rsidR="00701F21" w:rsidRPr="00F5122D">
      <w:rPr>
        <w:rFonts w:ascii="Arial" w:hAnsi="Arial" w:cs="Arial"/>
        <w:sz w:val="18"/>
        <w:szCs w:val="18"/>
      </w:rPr>
      <w:t xml:space="preserve"> of </w:t>
    </w:r>
    <w:r w:rsidR="00701F21" w:rsidRPr="00F5122D">
      <w:rPr>
        <w:rFonts w:ascii="Arial" w:hAnsi="Arial" w:cs="Arial"/>
        <w:bCs/>
        <w:sz w:val="18"/>
        <w:szCs w:val="18"/>
      </w:rPr>
      <w:fldChar w:fldCharType="begin"/>
    </w:r>
    <w:r w:rsidR="00701F21" w:rsidRPr="00F5122D">
      <w:rPr>
        <w:rFonts w:ascii="Arial" w:hAnsi="Arial" w:cs="Arial"/>
        <w:bCs/>
        <w:sz w:val="18"/>
        <w:szCs w:val="18"/>
      </w:rPr>
      <w:instrText xml:space="preserve"> NUMPAGES  \* Arabic  \* MERGEFORMAT </w:instrText>
    </w:r>
    <w:r w:rsidR="00701F21" w:rsidRPr="00F5122D">
      <w:rPr>
        <w:rFonts w:ascii="Arial" w:hAnsi="Arial" w:cs="Arial"/>
        <w:bCs/>
        <w:sz w:val="18"/>
        <w:szCs w:val="18"/>
      </w:rPr>
      <w:fldChar w:fldCharType="separate"/>
    </w:r>
    <w:r w:rsidR="008D151E">
      <w:rPr>
        <w:rFonts w:ascii="Arial" w:hAnsi="Arial" w:cs="Arial"/>
        <w:bCs/>
        <w:noProof/>
        <w:sz w:val="18"/>
        <w:szCs w:val="18"/>
      </w:rPr>
      <w:t>6</w:t>
    </w:r>
    <w:r w:rsidR="00701F21"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r w:rsidR="00701F21">
      <w:rPr>
        <w:rStyle w:val="PlaceholderText"/>
        <w:rFonts w:ascii="Arial" w:hAnsi="Arial" w:cs="Arial"/>
        <w:color w:val="auto"/>
        <w:sz w:val="18"/>
        <w:szCs w:val="18"/>
      </w:rPr>
      <w:t>11/2/2017</w:t>
    </w:r>
  </w:p>
  <w:p w:rsidR="00972CE1" w:rsidRDefault="00972CE1">
    <w:pPr>
      <w:pStyle w:val="Footer"/>
      <w:rPr>
        <w:rFonts w:ascii="Arial" w:hAnsi="Arial" w:cs="Arial"/>
        <w:noProof/>
        <w:sz w:val="18"/>
        <w:szCs w:val="18"/>
      </w:rPr>
    </w:pPr>
  </w:p>
  <w:p w:rsidR="00972CE1" w:rsidRPr="00701F21" w:rsidRDefault="00B33CE8" w:rsidP="00B33CE8">
    <w:pPr>
      <w:pStyle w:val="Footer"/>
      <w:rPr>
        <w:rFonts w:ascii="Arial" w:hAnsi="Arial"/>
        <w:noProof/>
        <w:color w:val="A6A6A6"/>
        <w:sz w:val="12"/>
        <w:szCs w:val="12"/>
      </w:rPr>
    </w:pPr>
    <w:bookmarkStart w:id="11" w:name="_Hlk494880350"/>
    <w:bookmarkStart w:id="12" w:name="_Hlk495667445"/>
    <w:bookmarkStart w:id="13" w:name="_Hlk495667446"/>
    <w:bookmarkStart w:id="14" w:name="_Hlk495667447"/>
    <w:bookmarkStart w:id="15" w:name="_Hlk495906302"/>
    <w:bookmarkStart w:id="16" w:name="_Hlk495906303"/>
    <w:bookmarkStart w:id="17" w:name="_Hlk495906304"/>
    <w:bookmarkStart w:id="18" w:name="_Hlk495906383"/>
    <w:bookmarkStart w:id="19" w:name="_Hlk495906384"/>
    <w:bookmarkStart w:id="20" w:name="_Hlk495906385"/>
    <w:bookmarkStart w:id="21" w:name="_Hlk495906850"/>
    <w:bookmarkStart w:id="22" w:name="_Hlk495906851"/>
    <w:bookmarkStart w:id="23" w:name="_Hlk495906852"/>
    <w:bookmarkStart w:id="24" w:name="_Hlk495907417"/>
    <w:bookmarkStart w:id="25" w:name="_Hlk495907418"/>
    <w:bookmarkStart w:id="26" w:name="_Hlk495907419"/>
    <w:bookmarkStart w:id="27" w:name="_Hlk496184166"/>
    <w:bookmarkStart w:id="28" w:name="_Hlk496184167"/>
    <w:bookmarkStart w:id="29" w:name="_Hlk496184168"/>
    <w:bookmarkStart w:id="30" w:name="_Hlk496192108"/>
    <w:bookmarkStart w:id="31" w:name="_Hlk496192109"/>
    <w:bookmarkStart w:id="32" w:name="_Hlk496192110"/>
    <w:bookmarkStart w:id="33" w:name="_Hlk496263348"/>
    <w:bookmarkStart w:id="34" w:name="_Hlk496263349"/>
    <w:bookmarkStart w:id="35" w:name="_Hlk496263350"/>
    <w:bookmarkStart w:id="36" w:name="_Hlk496794025"/>
    <w:bookmarkStart w:id="37" w:name="_Hlk496794026"/>
    <w:bookmarkStart w:id="38" w:name="_Hlk496794027"/>
    <w:bookmarkStart w:id="39" w:name="_Hlk497387476"/>
    <w:bookmarkStart w:id="40" w:name="_Hlk497387477"/>
    <w:bookmarkStart w:id="41" w:name="_Hlk497387478"/>
    <w:bookmarkStart w:id="42" w:name="_Hlk497395182"/>
    <w:bookmarkStart w:id="43" w:name="_Hlk497395183"/>
    <w:bookmarkStart w:id="44" w:name="_Hlk497395184"/>
    <w:bookmarkStart w:id="45" w:name="_Hlk497397680"/>
    <w:bookmarkStart w:id="46" w:name="_Hlk497397681"/>
    <w:bookmarkStart w:id="47" w:name="_Hlk497397682"/>
    <w:bookmarkStart w:id="48" w:name="_Hlk497401030"/>
    <w:bookmarkStart w:id="49" w:name="_Hlk497401031"/>
    <w:bookmarkStart w:id="50" w:name="_Hlk497401032"/>
    <w:bookmarkStart w:id="51" w:name="_Hlk497461037"/>
    <w:bookmarkStart w:id="52" w:name="_Hlk497461038"/>
    <w:bookmarkStart w:id="53" w:name="_Hlk497461039"/>
    <w:bookmarkStart w:id="54" w:name="_Hlk497461068"/>
    <w:bookmarkStart w:id="55" w:name="_Hlk497461069"/>
    <w:bookmarkStart w:id="56" w:name="_Hlk497461070"/>
    <w:bookmarkStart w:id="57" w:name="_Hlk497461090"/>
    <w:bookmarkStart w:id="58" w:name="_Hlk497461091"/>
    <w:bookmarkStart w:id="59" w:name="_Hlk497461092"/>
    <w:bookmarkStart w:id="60" w:name="_Hlk497461102"/>
    <w:bookmarkStart w:id="61" w:name="_Hlk497461103"/>
    <w:bookmarkStart w:id="62" w:name="_Hlk497461104"/>
    <w:bookmarkStart w:id="63" w:name="_Hlk497461119"/>
    <w:bookmarkStart w:id="64" w:name="_Hlk497461120"/>
    <w:bookmarkStart w:id="65" w:name="_Hlk497461121"/>
    <w:bookmarkStart w:id="66" w:name="_Hlk497461132"/>
    <w:bookmarkStart w:id="67" w:name="_Hlk497461133"/>
    <w:bookmarkStart w:id="68" w:name="_Hlk497461134"/>
    <w:bookmarkStart w:id="69" w:name="_Hlk497461147"/>
    <w:bookmarkStart w:id="70" w:name="_Hlk497461148"/>
    <w:bookmarkStart w:id="71" w:name="_Hlk497461149"/>
    <w:bookmarkStart w:id="72" w:name="_Hlk497461162"/>
    <w:bookmarkStart w:id="73" w:name="_Hlk497461163"/>
    <w:bookmarkStart w:id="74"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BB7" w:rsidRDefault="00775BB7" w:rsidP="00E83E8B">
      <w:pPr>
        <w:spacing w:after="0" w:line="240" w:lineRule="auto"/>
      </w:pPr>
      <w:r>
        <w:separator/>
      </w:r>
    </w:p>
  </w:footnote>
  <w:footnote w:type="continuationSeparator" w:id="0">
    <w:p w:rsidR="00775BB7" w:rsidRDefault="00775BB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0D5EF1">
    <w:pPr>
      <w:pStyle w:val="Header"/>
      <w:rPr>
        <w:noProof/>
      </w:rPr>
    </w:pPr>
  </w:p>
  <w:p w:rsidR="00014B73" w:rsidRDefault="00014B73">
    <w:pPr>
      <w:pStyle w:val="Header"/>
    </w:pPr>
    <w:r>
      <w:rPr>
        <w:noProof/>
      </w:rPr>
      <w:drawing>
        <wp:anchor distT="0" distB="0" distL="114300" distR="114300" simplePos="0" relativeHeight="251659264" behindDoc="0" locked="0" layoutInCell="1" allowOverlap="1" wp14:anchorId="4A5D47EF" wp14:editId="779D6FF7">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14B73"/>
    <w:rsid w:val="00023B5F"/>
    <w:rsid w:val="0006615F"/>
    <w:rsid w:val="00082E70"/>
    <w:rsid w:val="00096FBA"/>
    <w:rsid w:val="000B0D1F"/>
    <w:rsid w:val="000B42C1"/>
    <w:rsid w:val="000B6958"/>
    <w:rsid w:val="000D5EF1"/>
    <w:rsid w:val="000E14D7"/>
    <w:rsid w:val="000E629E"/>
    <w:rsid w:val="000F5131"/>
    <w:rsid w:val="000F7939"/>
    <w:rsid w:val="00142288"/>
    <w:rsid w:val="00160A9F"/>
    <w:rsid w:val="00167956"/>
    <w:rsid w:val="00181F78"/>
    <w:rsid w:val="001932B2"/>
    <w:rsid w:val="0019664D"/>
    <w:rsid w:val="001A592D"/>
    <w:rsid w:val="001D0366"/>
    <w:rsid w:val="001D39DB"/>
    <w:rsid w:val="001E35DF"/>
    <w:rsid w:val="001F18C9"/>
    <w:rsid w:val="001F47EB"/>
    <w:rsid w:val="00265CA6"/>
    <w:rsid w:val="002751F5"/>
    <w:rsid w:val="00295FC0"/>
    <w:rsid w:val="002963D7"/>
    <w:rsid w:val="002C5817"/>
    <w:rsid w:val="0031007C"/>
    <w:rsid w:val="003167CC"/>
    <w:rsid w:val="003211BE"/>
    <w:rsid w:val="00366414"/>
    <w:rsid w:val="00366DA6"/>
    <w:rsid w:val="003904D4"/>
    <w:rsid w:val="003950E9"/>
    <w:rsid w:val="003A60A3"/>
    <w:rsid w:val="003A7A44"/>
    <w:rsid w:val="003C17C6"/>
    <w:rsid w:val="003C1A73"/>
    <w:rsid w:val="003C45B7"/>
    <w:rsid w:val="003C5647"/>
    <w:rsid w:val="003F28EC"/>
    <w:rsid w:val="003F4370"/>
    <w:rsid w:val="003F564F"/>
    <w:rsid w:val="003F73FE"/>
    <w:rsid w:val="00426401"/>
    <w:rsid w:val="00427421"/>
    <w:rsid w:val="00427FA2"/>
    <w:rsid w:val="00430E9E"/>
    <w:rsid w:val="0043111B"/>
    <w:rsid w:val="004362F5"/>
    <w:rsid w:val="00471562"/>
    <w:rsid w:val="004D3649"/>
    <w:rsid w:val="004D398F"/>
    <w:rsid w:val="005174A5"/>
    <w:rsid w:val="0052121D"/>
    <w:rsid w:val="00530E90"/>
    <w:rsid w:val="005339B3"/>
    <w:rsid w:val="005D0C72"/>
    <w:rsid w:val="005E5509"/>
    <w:rsid w:val="005F1170"/>
    <w:rsid w:val="006124A0"/>
    <w:rsid w:val="0063151F"/>
    <w:rsid w:val="00637757"/>
    <w:rsid w:val="006432B9"/>
    <w:rsid w:val="00657ED6"/>
    <w:rsid w:val="00663B1B"/>
    <w:rsid w:val="00672441"/>
    <w:rsid w:val="00693D76"/>
    <w:rsid w:val="006A3058"/>
    <w:rsid w:val="006C6EA7"/>
    <w:rsid w:val="00701F21"/>
    <w:rsid w:val="0072281F"/>
    <w:rsid w:val="007268C5"/>
    <w:rsid w:val="00775BB7"/>
    <w:rsid w:val="00787432"/>
    <w:rsid w:val="007A0D5F"/>
    <w:rsid w:val="007D58BC"/>
    <w:rsid w:val="00803871"/>
    <w:rsid w:val="0080581A"/>
    <w:rsid w:val="00830938"/>
    <w:rsid w:val="00837AFC"/>
    <w:rsid w:val="0084116F"/>
    <w:rsid w:val="00850978"/>
    <w:rsid w:val="00866AE7"/>
    <w:rsid w:val="0088097E"/>
    <w:rsid w:val="00891D4B"/>
    <w:rsid w:val="008A2498"/>
    <w:rsid w:val="008A590C"/>
    <w:rsid w:val="008B1DC6"/>
    <w:rsid w:val="008D151E"/>
    <w:rsid w:val="008E05DB"/>
    <w:rsid w:val="008F73D6"/>
    <w:rsid w:val="00912A29"/>
    <w:rsid w:val="00917F75"/>
    <w:rsid w:val="00941F02"/>
    <w:rsid w:val="009452B5"/>
    <w:rsid w:val="009454A3"/>
    <w:rsid w:val="00952B71"/>
    <w:rsid w:val="00972CE1"/>
    <w:rsid w:val="00987262"/>
    <w:rsid w:val="009D370A"/>
    <w:rsid w:val="009F5503"/>
    <w:rsid w:val="00A0584D"/>
    <w:rsid w:val="00A119D1"/>
    <w:rsid w:val="00A225CD"/>
    <w:rsid w:val="00A52E06"/>
    <w:rsid w:val="00A70294"/>
    <w:rsid w:val="00A8499C"/>
    <w:rsid w:val="00A874A1"/>
    <w:rsid w:val="00A95691"/>
    <w:rsid w:val="00A95CA7"/>
    <w:rsid w:val="00AD0725"/>
    <w:rsid w:val="00B03843"/>
    <w:rsid w:val="00B33CE8"/>
    <w:rsid w:val="00B37048"/>
    <w:rsid w:val="00B4188D"/>
    <w:rsid w:val="00B50CCA"/>
    <w:rsid w:val="00B6326D"/>
    <w:rsid w:val="00BD1EB0"/>
    <w:rsid w:val="00C004E6"/>
    <w:rsid w:val="00C04750"/>
    <w:rsid w:val="00C060FA"/>
    <w:rsid w:val="00C36C18"/>
    <w:rsid w:val="00C406D4"/>
    <w:rsid w:val="00C45EB4"/>
    <w:rsid w:val="00C7021E"/>
    <w:rsid w:val="00C95874"/>
    <w:rsid w:val="00CD543B"/>
    <w:rsid w:val="00CE491A"/>
    <w:rsid w:val="00CE63C5"/>
    <w:rsid w:val="00D00746"/>
    <w:rsid w:val="00D050C9"/>
    <w:rsid w:val="00D13A99"/>
    <w:rsid w:val="00D33019"/>
    <w:rsid w:val="00D7413D"/>
    <w:rsid w:val="00D8294B"/>
    <w:rsid w:val="00D9042D"/>
    <w:rsid w:val="00DB0AAF"/>
    <w:rsid w:val="00DB5B44"/>
    <w:rsid w:val="00DB70FD"/>
    <w:rsid w:val="00DC39EF"/>
    <w:rsid w:val="00DC6222"/>
    <w:rsid w:val="00DD1B33"/>
    <w:rsid w:val="00DF33B5"/>
    <w:rsid w:val="00E55C78"/>
    <w:rsid w:val="00E706C6"/>
    <w:rsid w:val="00E83E8B"/>
    <w:rsid w:val="00E842B3"/>
    <w:rsid w:val="00EF0032"/>
    <w:rsid w:val="00F040D3"/>
    <w:rsid w:val="00F212B5"/>
    <w:rsid w:val="00F31533"/>
    <w:rsid w:val="00F67CDF"/>
    <w:rsid w:val="00F811F4"/>
    <w:rsid w:val="00F909E2"/>
    <w:rsid w:val="00F96647"/>
    <w:rsid w:val="00F97E91"/>
    <w:rsid w:val="00FB3D78"/>
    <w:rsid w:val="00FB4DD8"/>
    <w:rsid w:val="00FB51D7"/>
    <w:rsid w:val="00FB6977"/>
    <w:rsid w:val="00FC53BE"/>
    <w:rsid w:val="00FF0A3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E859A8"/>
  <w15:docId w15:val="{F0AAE2F2-672F-43F7-BC08-93F32A50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34996">
      <w:bodyDiv w:val="1"/>
      <w:marLeft w:val="0"/>
      <w:marRight w:val="0"/>
      <w:marTop w:val="0"/>
      <w:marBottom w:val="0"/>
      <w:divBdr>
        <w:top w:val="none" w:sz="0" w:space="0" w:color="auto"/>
        <w:left w:val="none" w:sz="0" w:space="0" w:color="auto"/>
        <w:bottom w:val="none" w:sz="0" w:space="0" w:color="auto"/>
        <w:right w:val="none" w:sz="0" w:space="0" w:color="auto"/>
      </w:divBdr>
    </w:div>
    <w:div w:id="538207302">
      <w:bodyDiv w:val="1"/>
      <w:marLeft w:val="0"/>
      <w:marRight w:val="0"/>
      <w:marTop w:val="0"/>
      <w:marBottom w:val="0"/>
      <w:divBdr>
        <w:top w:val="none" w:sz="0" w:space="0" w:color="auto"/>
        <w:left w:val="none" w:sz="0" w:space="0" w:color="auto"/>
        <w:bottom w:val="none" w:sz="0" w:space="0" w:color="auto"/>
        <w:right w:val="none" w:sz="0" w:space="0" w:color="auto"/>
      </w:divBdr>
    </w:div>
    <w:div w:id="651252460">
      <w:bodyDiv w:val="1"/>
      <w:marLeft w:val="0"/>
      <w:marRight w:val="0"/>
      <w:marTop w:val="0"/>
      <w:marBottom w:val="0"/>
      <w:divBdr>
        <w:top w:val="none" w:sz="0" w:space="0" w:color="auto"/>
        <w:left w:val="none" w:sz="0" w:space="0" w:color="auto"/>
        <w:bottom w:val="none" w:sz="0" w:space="0" w:color="auto"/>
        <w:right w:val="none" w:sz="0" w:space="0" w:color="auto"/>
      </w:divBdr>
    </w:div>
    <w:div w:id="1132597103">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7738026">
      <w:bodyDiv w:val="1"/>
      <w:marLeft w:val="0"/>
      <w:marRight w:val="0"/>
      <w:marTop w:val="0"/>
      <w:marBottom w:val="0"/>
      <w:divBdr>
        <w:top w:val="none" w:sz="0" w:space="0" w:color="auto"/>
        <w:left w:val="none" w:sz="0" w:space="0" w:color="auto"/>
        <w:bottom w:val="none" w:sz="0" w:space="0" w:color="auto"/>
        <w:right w:val="none" w:sz="0" w:space="0" w:color="auto"/>
      </w:divBdr>
    </w:div>
    <w:div w:id="2063626578">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743CF-101C-422D-ACE9-193454CA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9</cp:revision>
  <cp:lastPrinted>2012-08-10T18:48:00Z</cp:lastPrinted>
  <dcterms:created xsi:type="dcterms:W3CDTF">2017-08-09T13:43:00Z</dcterms:created>
  <dcterms:modified xsi:type="dcterms:W3CDTF">2017-11-08T19:55:00Z</dcterms:modified>
</cp:coreProperties>
</file>