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9B728D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894F92" w:rsidRPr="00894F92">
                <w:rPr>
                  <w:rFonts w:ascii="Arial" w:hAnsi="Arial" w:cs="Arial"/>
                  <w:sz w:val="36"/>
                  <w:szCs w:val="36"/>
                </w:rPr>
                <w:t>Oxytetracycline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9B728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7B7A39" w:rsidRPr="007B7A3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Oxytetracycline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86B11">
            <w:rPr>
              <w:rFonts w:ascii="Arial" w:hAnsi="Arial" w:cs="Arial"/>
              <w:sz w:val="20"/>
              <w:szCs w:val="20"/>
            </w:rPr>
            <w:t xml:space="preserve"> </w:t>
          </w:r>
          <w:r w:rsidR="00CF3770">
            <w:rPr>
              <w:rFonts w:ascii="Arial" w:hAnsi="Arial" w:cs="Arial"/>
              <w:sz w:val="20"/>
              <w:szCs w:val="20"/>
            </w:rPr>
            <w:t>may be</w:t>
          </w:r>
          <w:r w:rsidR="00705BDF">
            <w:rPr>
              <w:rFonts w:ascii="Arial" w:hAnsi="Arial" w:cs="Arial"/>
              <w:sz w:val="20"/>
              <w:szCs w:val="20"/>
            </w:rPr>
            <w:t xml:space="preserve"> harmful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CF3770">
            <w:rPr>
              <w:rFonts w:ascii="Arial" w:hAnsi="Arial" w:cs="Arial"/>
              <w:sz w:val="20"/>
              <w:szCs w:val="20"/>
            </w:rPr>
            <w:t xml:space="preserve"> inhaled,</w:t>
          </w:r>
          <w:r w:rsidR="00902D50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CF3770">
            <w:rPr>
              <w:rFonts w:ascii="Arial" w:hAnsi="Arial" w:cs="Arial"/>
              <w:sz w:val="20"/>
              <w:szCs w:val="20"/>
            </w:rPr>
            <w:t>,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902D50">
            <w:rPr>
              <w:rFonts w:ascii="Arial" w:hAnsi="Arial" w:cs="Arial"/>
              <w:sz w:val="20"/>
              <w:szCs w:val="20"/>
            </w:rPr>
            <w:t xml:space="preserve">may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7D0046">
            <w:rPr>
              <w:rFonts w:ascii="Arial" w:hAnsi="Arial" w:cs="Arial"/>
              <w:sz w:val="20"/>
              <w:szCs w:val="20"/>
            </w:rPr>
            <w:t xml:space="preserve"> </w:t>
          </w:r>
          <w:r w:rsidR="00CF3770">
            <w:rPr>
              <w:rFonts w:ascii="Arial" w:hAnsi="Arial" w:cs="Arial"/>
              <w:sz w:val="20"/>
              <w:szCs w:val="20"/>
            </w:rPr>
            <w:t>It is a suspected reproductive toxicant.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6354363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6354364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6354518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63545184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354691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3546911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r w:rsidR="007B7A39" w:rsidRPr="007B7A39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Oxytetracycline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92635">
            <w:rPr>
              <w:rFonts w:ascii="Arial" w:hAnsi="Arial" w:cs="Arial"/>
              <w:sz w:val="20"/>
              <w:szCs w:val="20"/>
            </w:rPr>
            <w:t xml:space="preserve"> </w:t>
          </w:r>
          <w:r w:rsidR="00B83D7B">
            <w:rPr>
              <w:rFonts w:ascii="Arial" w:hAnsi="Arial" w:cs="Arial"/>
              <w:sz w:val="20"/>
              <w:szCs w:val="20"/>
            </w:rPr>
            <w:t xml:space="preserve">is </w:t>
          </w:r>
          <w:r w:rsidR="00BF7F4F">
            <w:rPr>
              <w:rFonts w:ascii="Arial" w:hAnsi="Arial" w:cs="Arial"/>
              <w:sz w:val="20"/>
              <w:szCs w:val="20"/>
            </w:rPr>
            <w:t xml:space="preserve">a </w:t>
          </w:r>
          <w:r w:rsidR="00C30BCD">
            <w:rPr>
              <w:rFonts w:ascii="Arial" w:hAnsi="Arial" w:cs="Arial"/>
              <w:sz w:val="20"/>
              <w:szCs w:val="20"/>
            </w:rPr>
            <w:t>broad-spectrum antibiotic used to treat a wide variety of bacterial infections including sexually transmitted diseases, cholera, and leptospirosis</w:t>
          </w:r>
          <w:r w:rsidR="00BF7F4F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DC583C" w:rsidRPr="00DC583C">
            <w:rPr>
              <w:rFonts w:ascii="Arial" w:hAnsi="Arial" w:cs="Arial"/>
              <w:sz w:val="20"/>
              <w:szCs w:val="20"/>
            </w:rPr>
            <w:t>79-57-2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DC583C">
            <w:rPr>
              <w:rFonts w:ascii="Arial" w:hAnsi="Arial" w:cs="Arial"/>
              <w:b/>
              <w:sz w:val="20"/>
              <w:szCs w:val="20"/>
              <w:u w:val="single"/>
            </w:rPr>
            <w:t>T</w:t>
          </w:r>
          <w:r w:rsidR="00CF3770">
            <w:rPr>
              <w:rFonts w:ascii="Arial" w:hAnsi="Arial" w:cs="Arial"/>
              <w:b/>
              <w:sz w:val="20"/>
              <w:szCs w:val="20"/>
              <w:u w:val="single"/>
            </w:rPr>
            <w:t>eratogen,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DC583C" w:rsidRPr="00DC583C">
            <w:rPr>
              <w:rFonts w:ascii="Arial" w:hAnsi="Arial" w:cs="Arial"/>
              <w:sz w:val="20"/>
              <w:szCs w:val="20"/>
            </w:rPr>
            <w:t>C</w:t>
          </w:r>
          <w:r w:rsidR="00DC583C" w:rsidRPr="00DC583C">
            <w:rPr>
              <w:rFonts w:ascii="Arial" w:hAnsi="Arial" w:cs="Arial"/>
              <w:sz w:val="20"/>
              <w:szCs w:val="20"/>
              <w:vertAlign w:val="subscript"/>
            </w:rPr>
            <w:t>22</w:t>
          </w:r>
          <w:r w:rsidR="00DC583C" w:rsidRPr="00DC583C">
            <w:rPr>
              <w:rFonts w:ascii="Arial" w:hAnsi="Arial" w:cs="Arial"/>
              <w:sz w:val="20"/>
              <w:szCs w:val="20"/>
            </w:rPr>
            <w:t>H</w:t>
          </w:r>
          <w:r w:rsidR="00DC583C" w:rsidRPr="00DC583C">
            <w:rPr>
              <w:rFonts w:ascii="Arial" w:hAnsi="Arial" w:cs="Arial"/>
              <w:sz w:val="20"/>
              <w:szCs w:val="20"/>
              <w:vertAlign w:val="subscript"/>
            </w:rPr>
            <w:t>24</w:t>
          </w:r>
          <w:r w:rsidR="00DC583C" w:rsidRPr="00DC583C">
            <w:rPr>
              <w:rFonts w:ascii="Arial" w:hAnsi="Arial" w:cs="Arial"/>
              <w:sz w:val="20"/>
              <w:szCs w:val="20"/>
            </w:rPr>
            <w:t>N</w:t>
          </w:r>
          <w:r w:rsidR="00DC583C" w:rsidRPr="00DC583C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DC583C" w:rsidRPr="00DC583C">
            <w:rPr>
              <w:rFonts w:ascii="Arial" w:hAnsi="Arial" w:cs="Arial"/>
              <w:sz w:val="20"/>
              <w:szCs w:val="20"/>
            </w:rPr>
            <w:t>O</w:t>
          </w:r>
          <w:r w:rsidR="00DC583C" w:rsidRPr="00DC583C">
            <w:rPr>
              <w:rFonts w:ascii="Arial" w:hAnsi="Arial" w:cs="Arial"/>
              <w:sz w:val="20"/>
              <w:szCs w:val="20"/>
              <w:vertAlign w:val="subscript"/>
            </w:rPr>
            <w:t>9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DC583C">
            <w:rPr>
              <w:rFonts w:ascii="Arial" w:hAnsi="Arial" w:cs="Arial"/>
              <w:sz w:val="20"/>
              <w:szCs w:val="20"/>
            </w:rPr>
            <w:t>L</w:t>
          </w:r>
          <w:r w:rsidR="00BF7F4F">
            <w:rPr>
              <w:rFonts w:ascii="Arial" w:hAnsi="Arial" w:cs="Arial"/>
              <w:sz w:val="20"/>
              <w:szCs w:val="20"/>
            </w:rPr>
            <w:t>ight yellow</w:t>
          </w:r>
          <w:r w:rsidR="00DC583C">
            <w:rPr>
              <w:rFonts w:ascii="Arial" w:hAnsi="Arial" w:cs="Arial"/>
              <w:sz w:val="20"/>
              <w:szCs w:val="20"/>
            </w:rPr>
            <w:t>, tan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DC583C">
            <w:rPr>
              <w:rFonts w:ascii="Arial" w:hAnsi="Arial" w:cs="Arial"/>
              <w:sz w:val="20"/>
              <w:szCs w:val="20"/>
            </w:rPr>
            <w:t>Decomposes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9B728D" w:rsidP="00B5026F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363543643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363543644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363545197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363545198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3546912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3546913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r w:rsidR="007B7A39" w:rsidRPr="007B7A39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Oxytetracycline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CF3770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164C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CF3770">
                <w:rPr>
                  <w:rFonts w:ascii="Arial" w:hAnsi="Arial" w:cs="Arial"/>
                  <w:sz w:val="20"/>
                  <w:szCs w:val="20"/>
                </w:rPr>
                <w:t>inhaled,</w:t>
              </w:r>
              <w:r w:rsidR="00CA3F4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CF3770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A3F46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CF3770">
                <w:rPr>
                  <w:rFonts w:ascii="Arial" w:hAnsi="Arial" w:cs="Arial"/>
                  <w:sz w:val="20"/>
                  <w:szCs w:val="20"/>
                </w:rPr>
                <w:t>It may cause birth defects or other reproductive harm.</w:t>
              </w:r>
              <w:r w:rsidR="00A86B1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C583C">
                <w:rPr>
                  <w:rFonts w:ascii="Arial" w:hAnsi="Arial" w:cs="Arial"/>
                  <w:sz w:val="20"/>
                  <w:szCs w:val="20"/>
                </w:rPr>
                <w:t>Symptoms of exposu</w:t>
              </w:r>
              <w:r w:rsidR="001E5DD9">
                <w:rPr>
                  <w:rFonts w:ascii="Arial" w:hAnsi="Arial" w:cs="Arial"/>
                  <w:sz w:val="20"/>
                  <w:szCs w:val="20"/>
                </w:rPr>
                <w:t>re include nausea, vomiting,</w:t>
              </w:r>
              <w:r w:rsidR="00DC583C">
                <w:rPr>
                  <w:rFonts w:ascii="Arial" w:hAnsi="Arial" w:cs="Arial"/>
                  <w:sz w:val="20"/>
                  <w:szCs w:val="20"/>
                </w:rPr>
                <w:t xml:space="preserve"> diarrhea</w:t>
              </w:r>
              <w:r w:rsidR="001E5DD9">
                <w:rPr>
                  <w:rFonts w:ascii="Arial" w:hAnsi="Arial" w:cs="Arial"/>
                  <w:sz w:val="20"/>
                  <w:szCs w:val="20"/>
                </w:rPr>
                <w:t>, headache, loss of appetite, difficulty swallowing, and photosensitivity</w:t>
              </w:r>
              <w:r w:rsidR="00DC583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BF7F4F">
                <w:rPr>
                  <w:rFonts w:ascii="Arial" w:hAnsi="Arial" w:cs="Arial"/>
                  <w:sz w:val="20"/>
                  <w:szCs w:val="20"/>
                </w:rPr>
                <w:t xml:space="preserve">Prolonged exposure may cause </w:t>
              </w:r>
              <w:r w:rsidR="00DC583C">
                <w:rPr>
                  <w:rFonts w:ascii="Arial" w:hAnsi="Arial" w:cs="Arial"/>
                  <w:sz w:val="20"/>
                  <w:szCs w:val="20"/>
                </w:rPr>
                <w:t>blood abnormalities</w:t>
              </w:r>
              <w:r w:rsidR="00BF7F4F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>a full-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face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311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respirator with </w:t>
                      </w:r>
                      <w:r w:rsidR="00B3115E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>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9B728D" w:rsidRPr="003F564F" w:rsidRDefault="009B728D" w:rsidP="00816E53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9B728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902D50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902D5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363543645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363543646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363545199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363545200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3546914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3546915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r w:rsidR="007B7A39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o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="007B7A39" w:rsidRPr="007B7A39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xytetracycline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9B728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B728D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B728D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B728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9B728D">
      <w:pPr>
        <w:pStyle w:val="NoSpacing"/>
        <w:keepNext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9B728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9B728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9B728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9B728D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9B728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9B728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9B728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9B728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9B728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720C89">
        <w:rPr>
          <w:rFonts w:ascii="Arial" w:hAnsi="Arial" w:cs="Arial"/>
          <w:sz w:val="20"/>
          <w:szCs w:val="20"/>
        </w:rPr>
        <w:t>.</w:t>
      </w:r>
      <w:r w:rsidR="00F87818">
        <w:rPr>
          <w:rFonts w:ascii="Arial" w:hAnsi="Arial" w:cs="Arial"/>
          <w:sz w:val="20"/>
          <w:szCs w:val="20"/>
        </w:rPr>
        <w:t xml:space="preserve"> </w:t>
      </w:r>
      <w:r w:rsidR="00DC583C">
        <w:rPr>
          <w:rFonts w:ascii="Arial" w:hAnsi="Arial" w:cs="Arial"/>
          <w:sz w:val="20"/>
          <w:szCs w:val="20"/>
        </w:rPr>
        <w:t xml:space="preserve">Light-sensitive. Do not store in direct sunlight. Keep from freezing. Store below 40 °C. </w:t>
      </w:r>
      <w:r w:rsidR="004A4138">
        <w:rPr>
          <w:rFonts w:ascii="Arial" w:hAnsi="Arial" w:cs="Arial"/>
          <w:sz w:val="20"/>
          <w:szCs w:val="20"/>
        </w:rPr>
        <w:t>Avoid strong oxidizing agents</w:t>
      </w:r>
      <w:r w:rsidR="00D74DE0">
        <w:rPr>
          <w:rFonts w:ascii="Arial" w:hAnsi="Arial" w:cs="Arial"/>
          <w:sz w:val="20"/>
          <w:szCs w:val="20"/>
        </w:rPr>
        <w:t xml:space="preserve"> and acidic conditions</w:t>
      </w:r>
      <w:r w:rsidR="004A4138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9B728D" w:rsidRDefault="009B728D" w:rsidP="00816E5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9B728D" w:rsidRPr="00600ABB" w:rsidRDefault="009B728D" w:rsidP="00816E5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9B728D" w:rsidRDefault="009B728D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9B728D" w:rsidRDefault="009B728D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9B728D" w:rsidRDefault="009B728D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9B728D" w:rsidRPr="00265CA6" w:rsidRDefault="009B728D" w:rsidP="00816E5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B728D" w:rsidRDefault="009B728D" w:rsidP="00816E5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9B728D" w:rsidRPr="003F564F" w:rsidRDefault="009B728D" w:rsidP="00816E53">
      <w:pPr>
        <w:pStyle w:val="Heading1"/>
      </w:pPr>
    </w:p>
    <w:p w:rsidR="009B728D" w:rsidRDefault="009B728D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:rsidR="009B728D" w:rsidRPr="00265CA6" w:rsidRDefault="009B728D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:rsidR="009B728D" w:rsidRDefault="009B728D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9B728D" w:rsidRPr="00265CA6" w:rsidRDefault="009B728D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9B728D" w:rsidRDefault="009B728D" w:rsidP="00816E53">
      <w:pPr>
        <w:rPr>
          <w:rFonts w:ascii="Arial" w:hAnsi="Arial" w:cs="Arial"/>
          <w:sz w:val="20"/>
          <w:szCs w:val="20"/>
        </w:rPr>
      </w:pP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9B728D" w:rsidRPr="00F17523" w:rsidRDefault="009B728D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:rsidR="009B728D" w:rsidRPr="00600ABB" w:rsidRDefault="009B728D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:rsidR="009B728D" w:rsidRPr="00803871" w:rsidRDefault="009B728D" w:rsidP="00C406D4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9B728D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:rsidR="009B728D" w:rsidRPr="00AF1F08" w:rsidRDefault="009B728D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9B728D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363543647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363543648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36354520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36354520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3546916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3546917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r w:rsidR="007B7A39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o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="007B7A39" w:rsidRPr="007B7A39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xytetracycline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728D" w:rsidRDefault="009B728D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>
        <w:rPr>
          <w:rFonts w:ascii="Arial" w:hAnsi="Arial" w:cs="Arial"/>
          <w:sz w:val="20"/>
          <w:szCs w:val="20"/>
        </w:rPr>
        <w:t>SDS</w:t>
      </w:r>
      <w:proofErr w:type="spellEnd"/>
      <w:r>
        <w:rPr>
          <w:rFonts w:ascii="Arial" w:hAnsi="Arial" w:cs="Arial"/>
          <w:sz w:val="20"/>
          <w:szCs w:val="20"/>
        </w:rPr>
        <w:t xml:space="preserve"> provided by the manufacturer.  </w:t>
      </w:r>
    </w:p>
    <w:p w:rsidR="009B728D" w:rsidRPr="00471562" w:rsidRDefault="009B728D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728D" w:rsidRDefault="009B728D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9B728D" w:rsidRDefault="009B728D" w:rsidP="00803871">
      <w:pPr>
        <w:rPr>
          <w:rFonts w:ascii="Arial" w:hAnsi="Arial" w:cs="Arial"/>
          <w:sz w:val="20"/>
          <w:szCs w:val="20"/>
        </w:rPr>
      </w:pPr>
    </w:p>
    <w:p w:rsidR="009B728D" w:rsidRDefault="009B728D" w:rsidP="000B3A5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9B728D" w:rsidRDefault="009B728D" w:rsidP="000B3A5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9B728D" w:rsidRDefault="009B728D" w:rsidP="000B3A56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9B728D" w:rsidRDefault="009B728D" w:rsidP="00803871">
      <w:pPr>
        <w:rPr>
          <w:rFonts w:ascii="Arial" w:hAnsi="Arial" w:cs="Arial"/>
          <w:sz w:val="20"/>
          <w:szCs w:val="20"/>
        </w:rPr>
      </w:pP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427" w:rsidRDefault="000F5427" w:rsidP="00E83E8B">
      <w:pPr>
        <w:spacing w:after="0" w:line="240" w:lineRule="auto"/>
      </w:pPr>
      <w:r>
        <w:separator/>
      </w:r>
    </w:p>
  </w:endnote>
  <w:endnote w:type="continuationSeparator" w:id="0">
    <w:p w:rsidR="000F5427" w:rsidRDefault="000F5427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83C" w:rsidRDefault="009B728D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36354364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36354364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363545185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363545186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r w:rsidR="00DC583C" w:rsidRPr="00B11248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>Oxymetholone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C583C" w:rsidRPr="00F909E2">
          <w:rPr>
            <w:rFonts w:ascii="Arial" w:hAnsi="Arial" w:cs="Arial"/>
            <w:sz w:val="18"/>
            <w:szCs w:val="18"/>
          </w:rPr>
          <w:tab/>
        </w:r>
        <w:r w:rsidRPr="009B728D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9B728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9B728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9B728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9B728D">
          <w:rPr>
            <w:rFonts w:ascii="Arial" w:hAnsi="Arial" w:cs="Arial"/>
            <w:bCs/>
            <w:sz w:val="18"/>
            <w:szCs w:val="18"/>
          </w:rPr>
          <w:fldChar w:fldCharType="end"/>
        </w:r>
        <w:r w:rsidRPr="009B728D">
          <w:rPr>
            <w:rFonts w:ascii="Arial" w:hAnsi="Arial" w:cs="Arial"/>
            <w:sz w:val="18"/>
            <w:szCs w:val="18"/>
          </w:rPr>
          <w:t xml:space="preserve"> of </w:t>
        </w:r>
        <w:r w:rsidRPr="009B728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9B728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9B728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9B728D">
          <w:rPr>
            <w:rFonts w:ascii="Arial" w:hAnsi="Arial" w:cs="Arial"/>
            <w:bCs/>
            <w:sz w:val="18"/>
            <w:szCs w:val="18"/>
          </w:rPr>
          <w:fldChar w:fldCharType="end"/>
        </w:r>
        <w:r w:rsidR="00DC583C" w:rsidRPr="00F909E2">
          <w:rPr>
            <w:rFonts w:ascii="Arial" w:hAnsi="Arial" w:cs="Arial"/>
            <w:noProof/>
            <w:sz w:val="18"/>
            <w:szCs w:val="18"/>
          </w:rPr>
          <w:tab/>
          <w:t>Date</w:t>
        </w:r>
        <w:r>
          <w:rPr>
            <w:rFonts w:ascii="Arial" w:hAnsi="Arial" w:cs="Arial"/>
            <w:noProof/>
            <w:sz w:val="18"/>
            <w:szCs w:val="18"/>
          </w:rPr>
          <w:t>10/23/2017</w:t>
        </w:r>
      </w:sdtContent>
    </w:sdt>
  </w:p>
  <w:p w:rsidR="00DC583C" w:rsidRDefault="00DC583C">
    <w:pPr>
      <w:pStyle w:val="Footer"/>
      <w:rPr>
        <w:rFonts w:ascii="Arial" w:hAnsi="Arial" w:cs="Arial"/>
        <w:noProof/>
        <w:sz w:val="18"/>
        <w:szCs w:val="18"/>
      </w:rPr>
    </w:pPr>
  </w:p>
  <w:p w:rsidR="00DC583C" w:rsidRPr="00972CE1" w:rsidRDefault="009B728D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9B728D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9B728D">
      <w:rPr>
        <w:rFonts w:ascii="Arial" w:hAnsi="Arial" w:cs="Arial"/>
        <w:noProof/>
        <w:color w:val="A6A6A6"/>
        <w:sz w:val="12"/>
        <w:szCs w:val="12"/>
      </w:rPr>
      <w:tab/>
    </w:r>
    <w:r w:rsidRPr="009B728D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9B728D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9B728D">
      <w:rPr>
        <w:rFonts w:ascii="Arial" w:hAnsi="Arial" w:cs="Arial"/>
        <w:noProof/>
        <w:color w:val="A6A6A6"/>
        <w:sz w:val="12"/>
        <w:szCs w:val="12"/>
      </w:rPr>
      <w:t>: Reviewed By</w:t>
    </w:r>
    <w:r w:rsidRPr="009B728D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9B728D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427" w:rsidRDefault="000F5427" w:rsidP="00E83E8B">
      <w:pPr>
        <w:spacing w:after="0" w:line="240" w:lineRule="auto"/>
      </w:pPr>
      <w:r>
        <w:separator/>
      </w:r>
    </w:p>
  </w:footnote>
  <w:footnote w:type="continuationSeparator" w:id="0">
    <w:p w:rsidR="000F5427" w:rsidRDefault="000F5427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83C" w:rsidRDefault="009B728D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65A34F88" wp14:editId="6871278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28CF"/>
    <w:rsid w:val="00003F69"/>
    <w:rsid w:val="00011603"/>
    <w:rsid w:val="00034813"/>
    <w:rsid w:val="00034B57"/>
    <w:rsid w:val="0003559B"/>
    <w:rsid w:val="000374A5"/>
    <w:rsid w:val="00050FC5"/>
    <w:rsid w:val="00055510"/>
    <w:rsid w:val="00055C34"/>
    <w:rsid w:val="00062713"/>
    <w:rsid w:val="00071EF0"/>
    <w:rsid w:val="00072B53"/>
    <w:rsid w:val="00077D91"/>
    <w:rsid w:val="000846AB"/>
    <w:rsid w:val="00086C99"/>
    <w:rsid w:val="000925EA"/>
    <w:rsid w:val="000B095E"/>
    <w:rsid w:val="000B4916"/>
    <w:rsid w:val="000B63E8"/>
    <w:rsid w:val="000B6958"/>
    <w:rsid w:val="000B757E"/>
    <w:rsid w:val="000C5F04"/>
    <w:rsid w:val="000C6898"/>
    <w:rsid w:val="000D5EF1"/>
    <w:rsid w:val="000E2D2E"/>
    <w:rsid w:val="000F5131"/>
    <w:rsid w:val="000F5427"/>
    <w:rsid w:val="000F6B55"/>
    <w:rsid w:val="00101525"/>
    <w:rsid w:val="001261CE"/>
    <w:rsid w:val="001326E3"/>
    <w:rsid w:val="00136FBD"/>
    <w:rsid w:val="001409D2"/>
    <w:rsid w:val="00144D72"/>
    <w:rsid w:val="00160845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B3636"/>
    <w:rsid w:val="001B4A9A"/>
    <w:rsid w:val="001D0366"/>
    <w:rsid w:val="001D0CA6"/>
    <w:rsid w:val="001E5B1B"/>
    <w:rsid w:val="001E5DD9"/>
    <w:rsid w:val="001E7850"/>
    <w:rsid w:val="001F017E"/>
    <w:rsid w:val="001F5476"/>
    <w:rsid w:val="00215722"/>
    <w:rsid w:val="00216F3E"/>
    <w:rsid w:val="00230472"/>
    <w:rsid w:val="00236F33"/>
    <w:rsid w:val="002430CC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F28"/>
    <w:rsid w:val="002D1C28"/>
    <w:rsid w:val="002D4E9C"/>
    <w:rsid w:val="002D7407"/>
    <w:rsid w:val="002E287E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F272B"/>
    <w:rsid w:val="003F564F"/>
    <w:rsid w:val="00414821"/>
    <w:rsid w:val="0041655D"/>
    <w:rsid w:val="00417361"/>
    <w:rsid w:val="00426401"/>
    <w:rsid w:val="00427421"/>
    <w:rsid w:val="004327E1"/>
    <w:rsid w:val="00432E8E"/>
    <w:rsid w:val="0045145C"/>
    <w:rsid w:val="004606E8"/>
    <w:rsid w:val="00466412"/>
    <w:rsid w:val="004674D6"/>
    <w:rsid w:val="0047090A"/>
    <w:rsid w:val="00471562"/>
    <w:rsid w:val="00472E85"/>
    <w:rsid w:val="004A4138"/>
    <w:rsid w:val="004C407C"/>
    <w:rsid w:val="004D190E"/>
    <w:rsid w:val="004D5373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446E1"/>
    <w:rsid w:val="005564DA"/>
    <w:rsid w:val="005607A6"/>
    <w:rsid w:val="00572CBC"/>
    <w:rsid w:val="00596C29"/>
    <w:rsid w:val="005A6CBF"/>
    <w:rsid w:val="005F4E74"/>
    <w:rsid w:val="006059A3"/>
    <w:rsid w:val="00613513"/>
    <w:rsid w:val="00623267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F0BD3"/>
    <w:rsid w:val="006F0C63"/>
    <w:rsid w:val="006F154A"/>
    <w:rsid w:val="0070007D"/>
    <w:rsid w:val="00705BDF"/>
    <w:rsid w:val="00716A99"/>
    <w:rsid w:val="00720382"/>
    <w:rsid w:val="00720C89"/>
    <w:rsid w:val="007268C5"/>
    <w:rsid w:val="00734BB8"/>
    <w:rsid w:val="007473AE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B7A39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30B2B"/>
    <w:rsid w:val="00837AFC"/>
    <w:rsid w:val="0084116F"/>
    <w:rsid w:val="00842BAF"/>
    <w:rsid w:val="00850978"/>
    <w:rsid w:val="0085353A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D4B"/>
    <w:rsid w:val="00894F92"/>
    <w:rsid w:val="00895159"/>
    <w:rsid w:val="008A2498"/>
    <w:rsid w:val="008A3F3E"/>
    <w:rsid w:val="008C0876"/>
    <w:rsid w:val="008C0FDE"/>
    <w:rsid w:val="008C6ACD"/>
    <w:rsid w:val="008D2755"/>
    <w:rsid w:val="008D6F93"/>
    <w:rsid w:val="008E6308"/>
    <w:rsid w:val="008F3BC6"/>
    <w:rsid w:val="008F73D6"/>
    <w:rsid w:val="00902D50"/>
    <w:rsid w:val="00906A3C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B728D"/>
    <w:rsid w:val="009C2D12"/>
    <w:rsid w:val="009D370A"/>
    <w:rsid w:val="009D663E"/>
    <w:rsid w:val="009E5A11"/>
    <w:rsid w:val="009E60E3"/>
    <w:rsid w:val="009E6CCE"/>
    <w:rsid w:val="009F5503"/>
    <w:rsid w:val="00A119D1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969DD"/>
    <w:rsid w:val="00AB1310"/>
    <w:rsid w:val="00AD6A6C"/>
    <w:rsid w:val="00AF14C5"/>
    <w:rsid w:val="00AF19B8"/>
    <w:rsid w:val="00AF4FD3"/>
    <w:rsid w:val="00AF63A0"/>
    <w:rsid w:val="00B06891"/>
    <w:rsid w:val="00B11248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A1F0C"/>
    <w:rsid w:val="00BC12CE"/>
    <w:rsid w:val="00BC7B88"/>
    <w:rsid w:val="00BD3737"/>
    <w:rsid w:val="00BE1825"/>
    <w:rsid w:val="00BF5361"/>
    <w:rsid w:val="00BF6E77"/>
    <w:rsid w:val="00BF6ED0"/>
    <w:rsid w:val="00BF7F4F"/>
    <w:rsid w:val="00C060FA"/>
    <w:rsid w:val="00C15067"/>
    <w:rsid w:val="00C170BC"/>
    <w:rsid w:val="00C2738D"/>
    <w:rsid w:val="00C30BCD"/>
    <w:rsid w:val="00C358F4"/>
    <w:rsid w:val="00C36455"/>
    <w:rsid w:val="00C406D4"/>
    <w:rsid w:val="00C45B30"/>
    <w:rsid w:val="00C5626D"/>
    <w:rsid w:val="00C6054B"/>
    <w:rsid w:val="00C65712"/>
    <w:rsid w:val="00C757A4"/>
    <w:rsid w:val="00CA0B8D"/>
    <w:rsid w:val="00CA3F46"/>
    <w:rsid w:val="00CA41A4"/>
    <w:rsid w:val="00CA4363"/>
    <w:rsid w:val="00CB2E50"/>
    <w:rsid w:val="00CB4164"/>
    <w:rsid w:val="00CC43F4"/>
    <w:rsid w:val="00CC7E19"/>
    <w:rsid w:val="00CF3770"/>
    <w:rsid w:val="00D00746"/>
    <w:rsid w:val="00D21841"/>
    <w:rsid w:val="00D375D0"/>
    <w:rsid w:val="00D5621A"/>
    <w:rsid w:val="00D57E5A"/>
    <w:rsid w:val="00D6168C"/>
    <w:rsid w:val="00D63AD5"/>
    <w:rsid w:val="00D749BE"/>
    <w:rsid w:val="00D74DE0"/>
    <w:rsid w:val="00D75E83"/>
    <w:rsid w:val="00D8294B"/>
    <w:rsid w:val="00D85D98"/>
    <w:rsid w:val="00D9084A"/>
    <w:rsid w:val="00D9775B"/>
    <w:rsid w:val="00DA0F1C"/>
    <w:rsid w:val="00DA1122"/>
    <w:rsid w:val="00DB3580"/>
    <w:rsid w:val="00DB70FD"/>
    <w:rsid w:val="00DC39EF"/>
    <w:rsid w:val="00DC3A1E"/>
    <w:rsid w:val="00DC583C"/>
    <w:rsid w:val="00DD6C8F"/>
    <w:rsid w:val="00DF514B"/>
    <w:rsid w:val="00E00AF6"/>
    <w:rsid w:val="00E02CB9"/>
    <w:rsid w:val="00E0398C"/>
    <w:rsid w:val="00E065C6"/>
    <w:rsid w:val="00E13ADC"/>
    <w:rsid w:val="00E13B39"/>
    <w:rsid w:val="00E270BA"/>
    <w:rsid w:val="00E37B58"/>
    <w:rsid w:val="00E4696A"/>
    <w:rsid w:val="00E61CD6"/>
    <w:rsid w:val="00E706C6"/>
    <w:rsid w:val="00E73C39"/>
    <w:rsid w:val="00E83E8B"/>
    <w:rsid w:val="00E842B3"/>
    <w:rsid w:val="00E93704"/>
    <w:rsid w:val="00EA33AA"/>
    <w:rsid w:val="00EC2A3A"/>
    <w:rsid w:val="00ED7FDB"/>
    <w:rsid w:val="00EF09A5"/>
    <w:rsid w:val="00EF4267"/>
    <w:rsid w:val="00F02D08"/>
    <w:rsid w:val="00F07C45"/>
    <w:rsid w:val="00F1225A"/>
    <w:rsid w:val="00F13F15"/>
    <w:rsid w:val="00F212B5"/>
    <w:rsid w:val="00F21797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0EA1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7FBC6D"/>
  <w15:docId w15:val="{F563C69F-6DBE-48FC-A0F2-77210896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303E9E"/>
    <w:rsid w:val="00340218"/>
    <w:rsid w:val="00355CA5"/>
    <w:rsid w:val="00377CB5"/>
    <w:rsid w:val="003847B2"/>
    <w:rsid w:val="003D0F2D"/>
    <w:rsid w:val="004C61EF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32166"/>
    <w:rsid w:val="00763078"/>
    <w:rsid w:val="00764B7E"/>
    <w:rsid w:val="00792D49"/>
    <w:rsid w:val="00836167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C0CD4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B6DD7"/>
    <w:rsid w:val="00CE5088"/>
    <w:rsid w:val="00D310B0"/>
    <w:rsid w:val="00D60832"/>
    <w:rsid w:val="00D7087C"/>
    <w:rsid w:val="00D94852"/>
    <w:rsid w:val="00DD5D93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B2021-07C9-4BB7-901D-F2428040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3</cp:revision>
  <cp:lastPrinted>2012-08-10T18:48:00Z</cp:lastPrinted>
  <dcterms:created xsi:type="dcterms:W3CDTF">2017-08-07T19:49:00Z</dcterms:created>
  <dcterms:modified xsi:type="dcterms:W3CDTF">2017-10-23T21:31:00Z</dcterms:modified>
</cp:coreProperties>
</file>