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3464D2" w:rsidRPr="003464D2" w:rsidRDefault="003464D2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3464D2">
        <w:rPr>
          <w:rFonts w:ascii="Arial" w:hAnsi="Arial" w:cs="Arial"/>
          <w:color w:val="000000" w:themeColor="text1"/>
          <w:sz w:val="36"/>
          <w:szCs w:val="36"/>
        </w:rPr>
        <w:t>Naphthalene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39158899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42884305" w:edGrp="everyone" w:colFirst="1" w:colLast="1"/>
            <w:permEnd w:id="339158899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50707918" w:edGrp="everyone" w:colFirst="1" w:colLast="1"/>
            <w:permEnd w:id="942884305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23232397" w:edGrp="everyone" w:colFirst="1" w:colLast="1"/>
            <w:permEnd w:id="1350707918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83169145" w:edGrp="everyone" w:colFirst="1" w:colLast="1"/>
            <w:permEnd w:id="223232397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90940535" w:edGrp="everyone" w:colFirst="1" w:colLast="1"/>
            <w:permEnd w:id="883169145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56059164" w:edGrp="everyone" w:colFirst="1" w:colLast="1"/>
            <w:permEnd w:id="2090940535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52291252" w:edGrp="everyone" w:colFirst="1" w:colLast="1"/>
            <w:permEnd w:id="1156059164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652291252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1902586428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1902586428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permStart w:id="709832627" w:edGrp="everyone"/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709832627"/>
      <w:r w:rsidRPr="00803871">
        <w:rPr>
          <w:rFonts w:ascii="Arial" w:hAnsi="Arial" w:cs="Arial"/>
          <w:sz w:val="24"/>
          <w:szCs w:val="24"/>
        </w:rPr>
        <w:t xml:space="preserve"> Process            </w:t>
      </w:r>
      <w:permStart w:id="287983427" w:edGrp="everyone"/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58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287983427"/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permStart w:id="606020427" w:edGrp="everyone"/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606020427"/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ermStart w:id="1733231958" w:edGrp="everyone"/>
    <w:p w:rsidR="00C406D4" w:rsidRPr="00803871" w:rsidRDefault="004F380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Naph</w:t>
          </w:r>
          <w:r w:rsidR="00754D55">
            <w:rPr>
              <w:rFonts w:ascii="Arial" w:hAnsi="Arial" w:cs="Arial"/>
              <w:sz w:val="20"/>
              <w:szCs w:val="20"/>
            </w:rPr>
            <w:t>thalene is carcinogen and is also flammable. It is widely used for the industrial production of phthalic a</w:t>
          </w:r>
          <w:r w:rsidR="00F41146">
            <w:rPr>
              <w:rFonts w:ascii="Arial" w:hAnsi="Arial" w:cs="Arial"/>
              <w:sz w:val="20"/>
              <w:szCs w:val="20"/>
            </w:rPr>
            <w:t>nhydride. It is also used in syn</w:t>
          </w:r>
          <w:r w:rsidR="00754D55">
            <w:rPr>
              <w:rFonts w:ascii="Arial" w:hAnsi="Arial" w:cs="Arial"/>
              <w:sz w:val="20"/>
              <w:szCs w:val="20"/>
            </w:rPr>
            <w:t>thesis of 2-naphthol, a precursor for various dyes, pigments, chemicals to process rubbers, and other miscellaneous chemicals and pharmaceuticals.</w:t>
          </w:r>
        </w:sdtContent>
      </w:sdt>
    </w:p>
    <w:permEnd w:id="1733231958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permStart w:id="882119441" w:edGrp="everyone"/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91-20-3</w:t>
          </w:r>
          <w:permEnd w:id="882119441"/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permStart w:id="2142980967" w:edGrp="everyone"/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754D5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  <w:permEnd w:id="2142980967"/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permStart w:id="1735554061" w:edGrp="everyone"/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C</w:t>
          </w:r>
          <w:r w:rsidR="00CE2583" w:rsidRPr="00CE2583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CE2583">
            <w:rPr>
              <w:rFonts w:ascii="Arial" w:hAnsi="Arial" w:cs="Arial"/>
              <w:sz w:val="20"/>
              <w:szCs w:val="20"/>
            </w:rPr>
            <w:t>H</w:t>
          </w:r>
          <w:r w:rsidR="00CE2583" w:rsidRPr="00CE258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</w:sdtContent>
      </w:sdt>
      <w:permEnd w:id="1735554061"/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permStart w:id="797985157" w:edGrp="everyone"/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ermEnd w:id="797985157"/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permStart w:id="1590123187" w:edGrp="everyone"/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4E7B5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ermEnd w:id="1590123187"/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Boiling</w:t>
      </w:r>
      <w:r w:rsidR="004E7B5D">
        <w:rPr>
          <w:rFonts w:ascii="Arial" w:hAnsi="Arial" w:cs="Arial"/>
          <w:sz w:val="20"/>
          <w:szCs w:val="20"/>
        </w:rPr>
        <w:t>/Melting</w:t>
      </w:r>
      <w:r w:rsidRPr="00F909E2">
        <w:rPr>
          <w:rFonts w:ascii="Arial" w:hAnsi="Arial" w:cs="Arial"/>
          <w:sz w:val="20"/>
          <w:szCs w:val="20"/>
        </w:rPr>
        <w:t xml:space="preserve"> point: </w:t>
      </w:r>
      <w:permStart w:id="421023839" w:edGrp="everyone"/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4E7B5D">
            <w:rPr>
              <w:rFonts w:ascii="Arial" w:hAnsi="Arial" w:cs="Arial"/>
              <w:sz w:val="20"/>
              <w:szCs w:val="20"/>
            </w:rPr>
            <w:t>80-82 °C</w:t>
          </w:r>
        </w:sdtContent>
      </w:sdt>
    </w:p>
    <w:permEnd w:id="421023839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36DD06DBA0EB458B8A289FA9E273F670"/>
            </w:placeholder>
          </w:sdtPr>
          <w:sdtEndPr/>
          <w:sdtContent>
            <w:p w:rsidR="00754D55" w:rsidRDefault="00754D55" w:rsidP="00754D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fatal if inhaled. Causes respiratory tract irritation. May be harmful if absorbed through skin. Causes skin and eye irritation. Toxic if swallowed.</w:t>
              </w:r>
            </w:p>
            <w:p w:rsidR="00987262" w:rsidRPr="00754D55" w:rsidRDefault="004F3808" w:rsidP="00754D5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9991EF683C244492A9D3749BE4DD2C45"/>
        </w:placeholder>
      </w:sdtPr>
      <w:sdtEndPr/>
      <w:sdtContent>
        <w:p w:rsidR="003F564F" w:rsidRPr="003F564F" w:rsidRDefault="004F38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3046898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A ½ or full 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9A0C84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</w:p>
    <w:p w:rsidR="009A0C84" w:rsidRPr="003F564F" w:rsidRDefault="009A0C84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4F38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56412797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permStart w:id="1724342801" w:edGrp="everyone"/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365A0A">
            <w:rPr>
              <w:rFonts w:ascii="Arial" w:hAnsi="Arial" w:cs="Arial"/>
              <w:sz w:val="20"/>
              <w:szCs w:val="20"/>
            </w:rPr>
            <w:t>naphthalene.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permEnd w:id="1724342801"/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F38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38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38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F38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ermStart w:id="1260335775" w:edGrp="everyone" w:displacedByCustomXml="prev"/>
        <w:p w:rsidR="003F564F" w:rsidRPr="00265CA6" w:rsidRDefault="004F38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13040161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ANSI approved safety glasses or goggles.</w:t>
                  </w:r>
                </w:sdtContent>
              </w:sdt>
            </w:sdtContent>
          </w:sdt>
        </w:p>
        <w:permEnd w:id="1260335775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ermStart w:id="1753617491" w:edGrp="everyone" w:displacedByCustomXml="prev"/>
        <w:p w:rsidR="003F564F" w:rsidRPr="00265CA6" w:rsidRDefault="004F38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0962816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            </w:r>
                </w:sdtContent>
              </w:sdt>
              <w:permEnd w:id="1753617491"/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ermStart w:id="78645381" w:edGrp="everyone" w:displacedByCustomXml="prev"/>
        <w:p w:rsidR="00C406D4" w:rsidRPr="003F564F" w:rsidRDefault="004F38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2184478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Wash thoroughly after handling. Wash hands before eating. Remove contaminated clothing and wash before reuse.</w:t>
                  </w:r>
                </w:sdtContent>
              </w:sdt>
              <w:permEnd w:id="78645381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ermStart w:id="1980122312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38558256"/>
              </w:sdtPr>
              <w:sdtEndPr/>
              <w:sdtContent>
                <w:p w:rsidR="00C406D4" w:rsidRPr="00F909E2" w:rsidRDefault="004F380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37486395"/>
                    </w:sdtPr>
                    <w:sdtEndPr/>
                    <w:sdtContent>
                      <w:r w:rsidR="00365A0A" w:rsidRPr="007906DC">
                        <w:rPr>
                          <w:rFonts w:ascii="Arial" w:hAnsi="Arial" w:cs="Arial"/>
                          <w:sz w:val="20"/>
                          <w:szCs w:val="20"/>
                        </w:rPr>
                        <w:t>Facilities storing or utilizing this material should be equipped with an eyewash facility and a safety shower.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fume hood should be used.</w:t>
                      </w:r>
                    </w:sdtContent>
                  </w:sdt>
                </w:p>
              </w:sdtContent>
            </w:sdt>
          </w:sdtContent>
        </w:sdt>
      </w:sdtContent>
    </w:sdt>
    <w:permEnd w:id="1980122312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ermStart w:id="1046177626" w:edGrp="everyone" w:displacedByCustomXml="prev"/>
        <w:p w:rsidR="003F564F" w:rsidRPr="003F564F" w:rsidRDefault="004F38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permStart w:id="1088776403" w:edGrp="everyone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16580105"/>
                </w:sdtPr>
                <w:sdtEndPr/>
                <w:sdtContent>
                  <w:r w:rsidR="00365A0A" w:rsidRPr="005E45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breathing is difficult, give oxygen. Do NOT use mouth-to-mouth resuscitation. Get medical attention immediately.</w:t>
                  </w:r>
                </w:sdtContent>
              </w:sdt>
              <w:permEnd w:id="1088776403"/>
            </w:sdtContent>
          </w:sdt>
        </w:p>
        <w:permEnd w:id="1046177626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65A0A" w:rsidRDefault="004F3808" w:rsidP="00365A0A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58474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31787109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mmediately flush skin with plenty of water for at least 15 minutes while removing contaminated clothing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shoes. Wash clothing before reuse. Thoroughly clean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shoes before reuse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Get medical attention immediately.</w:t>
                      </w:r>
                    </w:sdtContent>
                  </w:sdt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ermStart w:id="1627350428" w:edGrp="everyone" w:displacedByCustomXml="prev"/>
        <w:p w:rsidR="003F564F" w:rsidRPr="003F564F" w:rsidRDefault="004F38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685441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Check for and remove any contact lenses. Immediately flush eyes with plenty of water for at least 15 minutes. Get medical attention immediately.</w:t>
                  </w:r>
                </w:sdtContent>
              </w:sdt>
            </w:sdtContent>
          </w:sdt>
        </w:p>
      </w:sdtContent>
    </w:sdt>
    <w:permEnd w:id="1627350428"/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ermStart w:id="1710649547" w:edGrp="everyone" w:displacedByCustomXml="prev"/>
        <w:p w:rsidR="00C406D4" w:rsidRPr="003F564F" w:rsidRDefault="004F38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 unless directed to do so by medical personnel.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victim is conscious and alert,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rinse mouth with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2-4 cupfuls of water.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Get medical attention immediately</w:t>
                      </w:r>
                    </w:sdtContent>
                  </w:sd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ermEnd w:id="1710649547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4F3808" w:rsidP="00365A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65A0A">
                <w:rPr>
                  <w:rFonts w:ascii="Arial" w:hAnsi="Arial" w:cs="Arial"/>
                  <w:sz w:val="20"/>
                  <w:szCs w:val="20"/>
                </w:rPr>
                <w:t>Avoid contact with skin and eyes. Avoid formation of dust and aerosols. Provide appropriate exhaust ventilation at places where dust is formed. Keep away from sources of ignition - No smoking. Take measures to prevent the build up of electrostatic charge. Keep container tightly closed in a dry and well-ventilated place.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05653" w:rsidRDefault="00505653" w:rsidP="005056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05653" w:rsidRPr="00600ABB" w:rsidRDefault="00505653" w:rsidP="005056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05653" w:rsidRDefault="00505653" w:rsidP="005056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464D2" w:rsidRDefault="003464D2" w:rsidP="00505653">
      <w:pPr>
        <w:rPr>
          <w:rFonts w:ascii="Arial" w:hAnsi="Arial" w:cs="Arial"/>
          <w:sz w:val="20"/>
          <w:szCs w:val="20"/>
        </w:rPr>
      </w:pPr>
    </w:p>
    <w:p w:rsidR="00505653" w:rsidRDefault="00505653" w:rsidP="0050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05653" w:rsidRPr="00C94889" w:rsidRDefault="00505653" w:rsidP="0050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05653" w:rsidRDefault="00505653" w:rsidP="005056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05653" w:rsidRPr="003F564F" w:rsidRDefault="00505653" w:rsidP="00505653">
      <w:pPr>
        <w:pStyle w:val="Heading1"/>
      </w:pPr>
    </w:p>
    <w:p w:rsidR="00505653" w:rsidRDefault="00505653" w:rsidP="005056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05653" w:rsidRPr="00265CA6" w:rsidRDefault="00505653" w:rsidP="005056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05653" w:rsidRDefault="00505653" w:rsidP="005056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05653" w:rsidRPr="00265CA6" w:rsidRDefault="00505653" w:rsidP="005056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956EF" w:rsidRPr="00F17523" w:rsidRDefault="009956EF" w:rsidP="009956E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956EF" w:rsidRPr="009956EF" w:rsidRDefault="009956E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85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67890912"/>
                  </w:sdtPr>
                  <w:sdtEndPr/>
                  <w:sdtContent>
                    <w:p w:rsidR="00471562" w:rsidRDefault="00365A0A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 decontaminate equipment and bench tops using soap and water. Dispose of the used disposables contaminated with naphthalene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F3808" w:rsidRPr="00AF1F08" w:rsidRDefault="004F3808" w:rsidP="004F3808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F380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permStart w:id="1316623235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1316623235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permStart w:id="1017592263" w:edGrp="everyone"/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365A0A" w:rsidRPr="00365A0A">
            <w:rPr>
              <w:rFonts w:ascii="Arial" w:hAnsi="Arial" w:cs="Arial"/>
              <w:sz w:val="20"/>
              <w:szCs w:val="20"/>
            </w:rPr>
            <w:t>naphthalene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permEnd w:id="1017592263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3F" w:rsidRPr="00514382" w:rsidRDefault="009E193F" w:rsidP="009E19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E193F" w:rsidRPr="00514382" w:rsidRDefault="009E193F" w:rsidP="009E19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64D2" w:rsidRDefault="009E193F" w:rsidP="009E19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3464D2" w:rsidRPr="003464D2" w:rsidRDefault="003464D2" w:rsidP="003464D2">
      <w:pPr>
        <w:pStyle w:val="ListParagraph"/>
        <w:rPr>
          <w:rFonts w:ascii="Arial" w:hAnsi="Arial" w:cs="Arial"/>
          <w:sz w:val="20"/>
          <w:szCs w:val="20"/>
        </w:rPr>
      </w:pPr>
    </w:p>
    <w:p w:rsidR="009E193F" w:rsidRPr="003464D2" w:rsidRDefault="009E193F" w:rsidP="003464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64D2">
        <w:rPr>
          <w:rFonts w:ascii="Arial" w:hAnsi="Arial" w:cs="Arial"/>
          <w:sz w:val="20"/>
          <w:szCs w:val="20"/>
        </w:rPr>
        <w:t xml:space="preserve">  </w:t>
      </w:r>
    </w:p>
    <w:p w:rsidR="003464D2" w:rsidRPr="003464D2" w:rsidRDefault="003464D2" w:rsidP="003464D2">
      <w:pPr>
        <w:rPr>
          <w:rFonts w:ascii="Arial" w:hAnsi="Arial" w:cs="Arial"/>
          <w:b/>
          <w:bCs/>
          <w:sz w:val="24"/>
          <w:szCs w:val="24"/>
        </w:rPr>
      </w:pPr>
      <w:r w:rsidRPr="003464D2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464D2" w:rsidRPr="003464D2" w:rsidRDefault="003464D2" w:rsidP="003464D2">
      <w:pPr>
        <w:rPr>
          <w:rFonts w:ascii="Arial" w:hAnsi="Arial" w:cs="Arial"/>
          <w:sz w:val="24"/>
          <w:szCs w:val="24"/>
        </w:rPr>
      </w:pPr>
      <w:r w:rsidRPr="003464D2">
        <w:rPr>
          <w:rFonts w:ascii="Arial" w:hAnsi="Arial" w:cs="Arial"/>
          <w:sz w:val="20"/>
          <w:szCs w:val="20"/>
        </w:rPr>
        <w:t>Print name</w:t>
      </w:r>
      <w:r w:rsidRPr="003464D2">
        <w:rPr>
          <w:rFonts w:ascii="Arial" w:hAnsi="Arial" w:cs="Arial"/>
          <w:sz w:val="24"/>
          <w:szCs w:val="24"/>
        </w:rPr>
        <w:t xml:space="preserve"> __________________________</w:t>
      </w:r>
      <w:r w:rsidRPr="003464D2">
        <w:rPr>
          <w:rFonts w:ascii="Arial" w:hAnsi="Arial" w:cs="Arial"/>
          <w:sz w:val="20"/>
          <w:szCs w:val="20"/>
        </w:rPr>
        <w:t>Signature</w:t>
      </w:r>
      <w:r w:rsidRPr="003464D2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464D2" w:rsidRPr="003464D2" w:rsidRDefault="003464D2" w:rsidP="003464D2">
      <w:pPr>
        <w:rPr>
          <w:rFonts w:ascii="Arial" w:hAnsi="Arial" w:cs="Arial"/>
          <w:sz w:val="20"/>
          <w:szCs w:val="20"/>
        </w:rPr>
      </w:pPr>
      <w:r w:rsidRPr="003464D2">
        <w:rPr>
          <w:rFonts w:ascii="Arial" w:hAnsi="Arial" w:cs="Arial"/>
          <w:sz w:val="20"/>
          <w:szCs w:val="20"/>
        </w:rPr>
        <w:t>Approval Date:</w:t>
      </w:r>
    </w:p>
    <w:p w:rsidR="004B07BC" w:rsidRDefault="004B07B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1231242259" w:edGrp="everyone" w:colFirst="0" w:colLast="0" w:displacedByCustomXml="next"/>
        <w:permStart w:id="728004073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231242259" w:displacedByCustomXml="next"/>
        <w:permEnd w:id="728004073" w:displacedByCustomXml="next"/>
        <w:permStart w:id="777288342" w:edGrp="everyone" w:colFirst="0" w:colLast="0" w:displacedByCustomXml="next"/>
        <w:permStart w:id="1144803378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777288342" w:displacedByCustomXml="next"/>
        <w:permEnd w:id="1144803378" w:displacedByCustomXml="next"/>
        <w:permStart w:id="1706440483" w:edGrp="everyone" w:colFirst="0" w:colLast="0" w:displacedByCustomXml="next"/>
        <w:permStart w:id="1515737325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706440483" w:displacedByCustomXml="next"/>
        <w:permEnd w:id="1515737325" w:displacedByCustomXml="next"/>
        <w:permStart w:id="1946118847" w:edGrp="everyone" w:colFirst="0" w:colLast="0" w:displacedByCustomXml="next"/>
        <w:permStart w:id="758216546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946118847" w:displacedByCustomXml="next"/>
        <w:permEnd w:id="758216546" w:displacedByCustomXml="next"/>
        <w:permStart w:id="1149179993" w:edGrp="everyone" w:colFirst="0" w:colLast="0" w:displacedByCustomXml="next"/>
        <w:permStart w:id="2000430939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149179993" w:displacedByCustomXml="next"/>
        <w:permEnd w:id="2000430939" w:displacedByCustomXml="next"/>
        <w:permStart w:id="1199511227" w:edGrp="everyone" w:colFirst="0" w:colLast="0" w:displacedByCustomXml="next"/>
        <w:permStart w:id="500722208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199511227" w:displacedByCustomXml="next"/>
        <w:permEnd w:id="500722208" w:displacedByCustomXml="next"/>
        <w:permStart w:id="352802054" w:edGrp="everyone" w:colFirst="0" w:colLast="0" w:displacedByCustomXml="next"/>
        <w:permStart w:id="1693593004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352802054" w:displacedByCustomXml="next"/>
        <w:permEnd w:id="1693593004" w:displacedByCustomXml="next"/>
        <w:permStart w:id="857543685" w:edGrp="everyone" w:colFirst="0" w:colLast="0" w:displacedByCustomXml="next"/>
        <w:permStart w:id="1698043957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857543685" w:displacedByCustomXml="next"/>
        <w:permEnd w:id="1698043957" w:displacedByCustomXml="next"/>
        <w:permStart w:id="816842946" w:edGrp="everyone" w:colFirst="0" w:colLast="0" w:displacedByCustomXml="next"/>
        <w:permStart w:id="1005133837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816842946" w:displacedByCustomXml="next"/>
        <w:permEnd w:id="1005133837" w:displacedByCustomXml="next"/>
        <w:permStart w:id="1348222781" w:edGrp="everyone" w:colFirst="0" w:colLast="0" w:displacedByCustomXml="next"/>
        <w:permStart w:id="234633713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48222781" w:displacedByCustomXml="next"/>
        <w:permEnd w:id="234633713" w:displacedByCustomXml="next"/>
        <w:permStart w:id="268134270" w:edGrp="everyone" w:colFirst="0" w:colLast="0" w:displacedByCustomXml="next"/>
        <w:permStart w:id="245920185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268134270" w:displacedByCustomXml="next"/>
        <w:permEnd w:id="245920185" w:displacedByCustomXml="next"/>
        <w:permStart w:id="1712209089" w:edGrp="everyone" w:colFirst="0" w:colLast="0" w:displacedByCustomXml="next"/>
        <w:permStart w:id="1352891405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712209089" w:displacedByCustomXml="next"/>
        <w:permEnd w:id="1352891405" w:displacedByCustomXml="next"/>
        <w:permStart w:id="285950646" w:edGrp="everyone" w:colFirst="0" w:colLast="0" w:displacedByCustomXml="next"/>
        <w:permStart w:id="920791176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285950646" w:displacedByCustomXml="next"/>
        <w:permEnd w:id="920791176" w:displacedByCustomXml="next"/>
        <w:permStart w:id="945712323" w:edGrp="everyone" w:colFirst="0" w:colLast="0" w:displacedByCustomXml="next"/>
        <w:permStart w:id="651513731" w:edGrp="everyone" w:colFirst="2" w:colLast="2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651513731"/>
      <w:permEnd w:id="945712323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DF" w:rsidRDefault="00AA3BDF" w:rsidP="00E83E8B">
      <w:pPr>
        <w:spacing w:after="0" w:line="240" w:lineRule="auto"/>
      </w:pPr>
      <w:r>
        <w:separator/>
      </w:r>
    </w:p>
  </w:endnote>
  <w:endnote w:type="continuationSeparator" w:id="0">
    <w:p w:rsidR="00AA3BDF" w:rsidRDefault="00AA3BD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353518636" w:edGrp="everyone"/>
  <w:p w:rsidR="00972CE1" w:rsidRDefault="004F380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65A0A">
          <w:rPr>
            <w:rFonts w:ascii="Arial" w:hAnsi="Arial" w:cs="Arial"/>
            <w:sz w:val="18"/>
            <w:szCs w:val="18"/>
          </w:rPr>
          <w:t>Naphthalene</w:t>
        </w:r>
        <w:r w:rsidR="00F909E2">
          <w:rPr>
            <w:rFonts w:ascii="Arial" w:hAnsi="Arial" w:cs="Arial"/>
            <w:sz w:val="18"/>
            <w:szCs w:val="18"/>
          </w:rPr>
          <w:t>.</w:t>
        </w:r>
        <w:permEnd w:id="1353518636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41146">
              <w:rPr>
                <w:rFonts w:ascii="Arial" w:hAnsi="Arial" w:cs="Arial"/>
                <w:noProof/>
                <w:sz w:val="18"/>
                <w:szCs w:val="18"/>
              </w:rPr>
              <w:t>8/22/2017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F41146" w:rsidRPr="004F3808" w:rsidRDefault="004F3808" w:rsidP="004F380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DF" w:rsidRDefault="00AA3BDF" w:rsidP="00E83E8B">
      <w:pPr>
        <w:spacing w:after="0" w:line="240" w:lineRule="auto"/>
      </w:pPr>
      <w:r>
        <w:separator/>
      </w:r>
    </w:p>
  </w:footnote>
  <w:footnote w:type="continuationSeparator" w:id="0">
    <w:p w:rsidR="00AA3BDF" w:rsidRDefault="00AA3BD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4F38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3EC42" wp14:editId="10BB4CDD">
          <wp:simplePos x="0" y="0"/>
          <wp:positionH relativeFrom="page">
            <wp:posOffset>457200</wp:posOffset>
          </wp:positionH>
          <wp:positionV relativeFrom="page">
            <wp:posOffset>388620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comment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175E2"/>
    <w:rsid w:val="00082440"/>
    <w:rsid w:val="000B6958"/>
    <w:rsid w:val="000D5EF1"/>
    <w:rsid w:val="000F5131"/>
    <w:rsid w:val="001932B2"/>
    <w:rsid w:val="001D0366"/>
    <w:rsid w:val="0023272B"/>
    <w:rsid w:val="00265CA6"/>
    <w:rsid w:val="003464D2"/>
    <w:rsid w:val="00365A0A"/>
    <w:rsid w:val="00366414"/>
    <w:rsid w:val="00366DA6"/>
    <w:rsid w:val="003904D4"/>
    <w:rsid w:val="003950E9"/>
    <w:rsid w:val="003F564F"/>
    <w:rsid w:val="00426401"/>
    <w:rsid w:val="00427421"/>
    <w:rsid w:val="00471562"/>
    <w:rsid w:val="004B07BC"/>
    <w:rsid w:val="004E7B5D"/>
    <w:rsid w:val="004F3808"/>
    <w:rsid w:val="00505653"/>
    <w:rsid w:val="0052121D"/>
    <w:rsid w:val="00530E90"/>
    <w:rsid w:val="00584302"/>
    <w:rsid w:val="005E451C"/>
    <w:rsid w:val="00637757"/>
    <w:rsid w:val="00657ED6"/>
    <w:rsid w:val="00672441"/>
    <w:rsid w:val="00693D76"/>
    <w:rsid w:val="007268C5"/>
    <w:rsid w:val="00754D55"/>
    <w:rsid w:val="00787432"/>
    <w:rsid w:val="007D58BC"/>
    <w:rsid w:val="00803871"/>
    <w:rsid w:val="00806739"/>
    <w:rsid w:val="00826E2C"/>
    <w:rsid w:val="00837AFC"/>
    <w:rsid w:val="0084116F"/>
    <w:rsid w:val="00850978"/>
    <w:rsid w:val="00866AE7"/>
    <w:rsid w:val="00891D4B"/>
    <w:rsid w:val="008A2498"/>
    <w:rsid w:val="008F73D6"/>
    <w:rsid w:val="00917F75"/>
    <w:rsid w:val="009452B5"/>
    <w:rsid w:val="00952B71"/>
    <w:rsid w:val="00972CE1"/>
    <w:rsid w:val="009813A2"/>
    <w:rsid w:val="00987262"/>
    <w:rsid w:val="009956EF"/>
    <w:rsid w:val="009A0C84"/>
    <w:rsid w:val="009D370A"/>
    <w:rsid w:val="009E193F"/>
    <w:rsid w:val="009F5503"/>
    <w:rsid w:val="00A119D1"/>
    <w:rsid w:val="00A52E06"/>
    <w:rsid w:val="00A874A1"/>
    <w:rsid w:val="00AA3BDF"/>
    <w:rsid w:val="00B4188D"/>
    <w:rsid w:val="00B50CCA"/>
    <w:rsid w:val="00B6326D"/>
    <w:rsid w:val="00C060FA"/>
    <w:rsid w:val="00C406D4"/>
    <w:rsid w:val="00CE2583"/>
    <w:rsid w:val="00D00746"/>
    <w:rsid w:val="00D8294B"/>
    <w:rsid w:val="00DB70FD"/>
    <w:rsid w:val="00DC39EF"/>
    <w:rsid w:val="00E706C6"/>
    <w:rsid w:val="00E83E8B"/>
    <w:rsid w:val="00E842B3"/>
    <w:rsid w:val="00F212B5"/>
    <w:rsid w:val="00F41146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BDC68F"/>
  <w15:docId w15:val="{3DCA1D44-D2E2-4964-AAFB-D150BAA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91EF683C244492A9D3749BE4DD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74A6-9048-458D-A024-BB02BADDA2F3}"/>
      </w:docPartPr>
      <w:docPartBody>
        <w:p w:rsidR="00664E38" w:rsidRDefault="00FF7C43" w:rsidP="00FF7C43">
          <w:pPr>
            <w:pStyle w:val="9991EF683C244492A9D3749BE4DD2C4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6DD06DBA0EB458B8A289FA9E2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812C-E993-4C1C-9E33-279A44F2949A}"/>
      </w:docPartPr>
      <w:docPartBody>
        <w:p w:rsidR="00664E38" w:rsidRDefault="00FF7C43" w:rsidP="00FF7C43">
          <w:pPr>
            <w:pStyle w:val="36DD06DBA0EB458B8A289FA9E273F67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4F5C36"/>
    <w:rsid w:val="005938EF"/>
    <w:rsid w:val="005A70F7"/>
    <w:rsid w:val="006606EC"/>
    <w:rsid w:val="00664E38"/>
    <w:rsid w:val="00696754"/>
    <w:rsid w:val="006E0705"/>
    <w:rsid w:val="00701618"/>
    <w:rsid w:val="007211E0"/>
    <w:rsid w:val="00727B7C"/>
    <w:rsid w:val="00792D49"/>
    <w:rsid w:val="008A650D"/>
    <w:rsid w:val="008C42DC"/>
    <w:rsid w:val="00966BD6"/>
    <w:rsid w:val="00B010C8"/>
    <w:rsid w:val="00B81870"/>
    <w:rsid w:val="00BE53EC"/>
    <w:rsid w:val="00C445ED"/>
    <w:rsid w:val="00CA32D6"/>
    <w:rsid w:val="00CB7F4C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B516-C011-4EDE-9E2E-FC953941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14</cp:revision>
  <cp:lastPrinted>2012-08-10T18:48:00Z</cp:lastPrinted>
  <dcterms:created xsi:type="dcterms:W3CDTF">2012-10-04T23:28:00Z</dcterms:created>
  <dcterms:modified xsi:type="dcterms:W3CDTF">2017-10-05T23:56:00Z</dcterms:modified>
</cp:coreProperties>
</file>