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2416AC" w14:textId="68F24E8F" w:rsidR="00394C36" w:rsidRPr="00394C36" w:rsidRDefault="00394C36" w:rsidP="00D7622D">
      <w:pPr>
        <w:shd w:val="clear" w:color="auto" w:fill="FFFFFF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394C36">
        <w:rPr>
          <w:rFonts w:ascii="Arial" w:hAnsi="Arial" w:cs="Arial"/>
          <w:color w:val="000000" w:themeColor="text1"/>
          <w:sz w:val="36"/>
          <w:szCs w:val="36"/>
        </w:rPr>
        <w:t>Magnesium phosphide</w:t>
      </w:r>
    </w:p>
    <w:p w14:paraId="7B604C8D" w14:textId="6F1CDBAB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310EBD67" w:rsidR="00C67D7A" w:rsidRPr="00966009" w:rsidRDefault="00394C36" w:rsidP="00A818CD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8331582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0575235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2916804"/>
                        </w:sdtPr>
                        <w:sdtEndPr/>
                        <w:sdtContent>
                          <w:r w:rsidR="00A818CD" w:rsidRPr="00966009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Magnesium phosphide</w:t>
                          </w:r>
                        </w:sdtContent>
                      </w:sdt>
                    </w:sdtContent>
                  </w:sdt>
                  <w:r w:rsidR="00A818CD" w:rsidRPr="0096600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A818CD" w:rsidRPr="009660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is </w:t>
                  </w:r>
                  <w:r w:rsidR="00A818C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highly toxic.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Magnesium phosphide is </w:t>
                  </w:r>
                  <w:r w:rsidR="00A818CD" w:rsidRPr="00A818C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potentially flammable</w:t>
                  </w:r>
                  <w:r w:rsid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 it can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react readily with water to produce phosphine gas which may ignite spontaneously in air. 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May be ignited by heat, sparks or flames.</w:t>
                  </w:r>
                  <w:r w:rsidR="00A818CD" w:rsidRPr="00A818C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818CD" w:rsidRPr="00A818C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966009" w:rsidRPr="00A818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3D1613C" w14:textId="1D84E931" w:rsidR="00471E8A" w:rsidRPr="00A818CD" w:rsidRDefault="008E0496" w:rsidP="0096600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Extreme caution is advised. </w:t>
      </w:r>
      <w:r w:rsidRPr="00A818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harmful if swallowed, inhaled, or in contact with skin or eyes. </w:t>
      </w:r>
    </w:p>
    <w:p w14:paraId="2B880438" w14:textId="0BB01C24" w:rsidR="00A818CD" w:rsidRPr="00A818CD" w:rsidRDefault="00A818CD" w:rsidP="00A818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18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used as an insecticide </w:t>
      </w:r>
      <w:proofErr w:type="gramStart"/>
      <w:r w:rsidRPr="00A818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 also</w:t>
      </w:r>
      <w:proofErr w:type="gramEnd"/>
      <w:r w:rsidRPr="00A818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known as </w:t>
      </w:r>
      <w:proofErr w:type="spellStart"/>
      <w:r w:rsidRPr="00A818CD">
        <w:rPr>
          <w:rFonts w:ascii="Arial" w:eastAsia="Times New Roman" w:hAnsi="Arial" w:cs="Arial"/>
          <w:color w:val="000000"/>
          <w:sz w:val="20"/>
          <w:szCs w:val="20"/>
        </w:rPr>
        <w:t>Magtoxin</w:t>
      </w:r>
      <w:proofErr w:type="spellEnd"/>
      <w:r w:rsidRPr="00A818CD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Pr="00A818CD">
        <w:rPr>
          <w:rFonts w:ascii="Arial" w:eastAsia="Times New Roman" w:hAnsi="Arial" w:cs="Arial"/>
          <w:color w:val="000000"/>
          <w:sz w:val="20"/>
          <w:szCs w:val="20"/>
        </w:rPr>
        <w:t>Trimagnesium</w:t>
      </w:r>
      <w:proofErr w:type="spellEnd"/>
      <w:r w:rsidRPr="00A818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818CD">
        <w:rPr>
          <w:rFonts w:ascii="Arial" w:eastAsia="Times New Roman" w:hAnsi="Arial" w:cs="Arial"/>
          <w:color w:val="000000"/>
          <w:sz w:val="20"/>
          <w:szCs w:val="20"/>
        </w:rPr>
        <w:t>diphosphide</w:t>
      </w:r>
      <w:proofErr w:type="spellEnd"/>
      <w:r w:rsidRPr="00A818C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557C0AD" w14:textId="5E31DBEF" w:rsidR="00966009" w:rsidRPr="00966009" w:rsidRDefault="00966009" w:rsidP="00966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A540693" w14:textId="77777777" w:rsidR="0015093E" w:rsidRDefault="0015093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A9BC45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8A837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18A3AEC3" w:rsidR="0015093E" w:rsidRPr="00B51A5E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D92710">
        <w:rPr>
          <w:rFonts w:ascii="Arial" w:hAnsi="Arial" w:cs="Arial"/>
          <w:sz w:val="20"/>
          <w:szCs w:val="20"/>
        </w:rPr>
        <w:t xml:space="preserve">#: </w:t>
      </w:r>
      <w:r w:rsidR="00A818CD" w:rsidRPr="00B51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12057-74-8</w:t>
      </w:r>
    </w:p>
    <w:p w14:paraId="6FC18DAD" w14:textId="72D4E0E6" w:rsidR="0015093E" w:rsidRPr="00B51A5E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51A5E">
        <w:rPr>
          <w:rFonts w:ascii="Arial" w:hAnsi="Arial" w:cs="Arial"/>
          <w:sz w:val="20"/>
          <w:szCs w:val="20"/>
        </w:rPr>
        <w:t>C</w:t>
      </w:r>
      <w:r w:rsidR="00D8294B" w:rsidRPr="00B51A5E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818CD" w:rsidRPr="00B51A5E">
            <w:rPr>
              <w:rFonts w:ascii="Arial" w:hAnsi="Arial" w:cs="Arial"/>
              <w:b/>
              <w:sz w:val="20"/>
              <w:szCs w:val="20"/>
              <w:u w:val="single"/>
            </w:rPr>
            <w:t>Potential f</w:t>
          </w:r>
          <w:r w:rsidR="00D7622D" w:rsidRPr="00B51A5E">
            <w:rPr>
              <w:rFonts w:ascii="Arial" w:hAnsi="Arial" w:cs="Arial"/>
              <w:b/>
              <w:sz w:val="20"/>
              <w:szCs w:val="20"/>
              <w:u w:val="single"/>
            </w:rPr>
            <w:t>lammable</w:t>
          </w:r>
          <w:r w:rsidR="00966009" w:rsidRPr="00B51A5E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</w:sdtContent>
      </w:sdt>
    </w:p>
    <w:p w14:paraId="11D4278D" w14:textId="77777777" w:rsidR="0015093E" w:rsidRPr="00B51A5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8AFA767" w14:textId="24250874" w:rsidR="0015093E" w:rsidRPr="00B51A5E" w:rsidRDefault="00D8294B" w:rsidP="00A818CD">
      <w:pPr>
        <w:rPr>
          <w:rFonts w:ascii="Times" w:eastAsia="Times New Roman" w:hAnsi="Times" w:cs="Times New Roman"/>
          <w:sz w:val="20"/>
          <w:szCs w:val="20"/>
        </w:rPr>
      </w:pPr>
      <w:r w:rsidRPr="00B51A5E">
        <w:rPr>
          <w:rFonts w:ascii="Arial" w:hAnsi="Arial" w:cs="Arial"/>
          <w:sz w:val="20"/>
          <w:szCs w:val="20"/>
        </w:rPr>
        <w:t>Molecular Formula</w:t>
      </w:r>
      <w:r w:rsidR="00CC0398" w:rsidRPr="00B51A5E">
        <w:rPr>
          <w:rFonts w:ascii="Arial" w:hAnsi="Arial" w:cs="Arial"/>
          <w:sz w:val="20"/>
          <w:szCs w:val="20"/>
        </w:rPr>
        <w:t xml:space="preserve">: </w:t>
      </w:r>
      <w:r w:rsidR="00A818CD" w:rsidRPr="00B51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</w:t>
      </w:r>
      <w:r w:rsidR="00A818CD" w:rsidRPr="00B51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A818CD" w:rsidRPr="00B51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  <w:r w:rsidR="00A818CD" w:rsidRPr="00B51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00377BDA" w14:textId="174EC171" w:rsidR="0015093E" w:rsidRPr="00D92710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92710">
        <w:rPr>
          <w:rFonts w:ascii="Arial" w:hAnsi="Arial" w:cs="Arial"/>
          <w:sz w:val="20"/>
          <w:szCs w:val="20"/>
        </w:rPr>
        <w:t>Form (physical state):</w:t>
      </w:r>
      <w:r w:rsidR="00BF7D1E" w:rsidRPr="00D92710">
        <w:rPr>
          <w:rFonts w:ascii="Arial" w:hAnsi="Arial" w:cs="Arial"/>
          <w:sz w:val="20"/>
          <w:szCs w:val="20"/>
        </w:rPr>
        <w:t xml:space="preserve"> solid</w:t>
      </w:r>
      <w:r w:rsidR="006076CD" w:rsidRPr="00D92710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1CA422A4" w:rsidR="0015093E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7622D">
        <w:rPr>
          <w:rFonts w:ascii="Arial" w:hAnsi="Arial" w:cs="Arial"/>
          <w:sz w:val="20"/>
          <w:szCs w:val="20"/>
        </w:rPr>
        <w:t xml:space="preserve">Color: </w:t>
      </w:r>
      <w:r w:rsidR="00A818CD">
        <w:rPr>
          <w:rFonts w:ascii="Arial" w:hAnsi="Arial" w:cs="Arial"/>
          <w:sz w:val="20"/>
          <w:szCs w:val="20"/>
        </w:rPr>
        <w:t>green to yellow</w:t>
      </w:r>
    </w:p>
    <w:p w14:paraId="7BC15000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227015E" w14:textId="2DE58FCB" w:rsidR="0015093E" w:rsidRDefault="00C406D4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ACA2ACC" w14:textId="77777777" w:rsidR="00966009" w:rsidRPr="00966009" w:rsidRDefault="00966009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746144784"/>
                      </w:sdtPr>
                      <w:sdtEndPr/>
                      <w:sdtContent>
                        <w:p w14:paraId="1313FAC2" w14:textId="51211A45" w:rsidR="00966009" w:rsidRPr="00966009" w:rsidRDefault="00394C36" w:rsidP="00C67D7A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9484076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1952382889"/>
                                </w:sdtPr>
                                <w:sdtEndPr/>
                                <w:sdtContent>
                                  <w:r w:rsidR="00966009" w:rsidRPr="00966009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Magnesium phosphide</w:t>
                                  </w:r>
                                </w:sdtContent>
                              </w:sdt>
                            </w:sdtContent>
                          </w:sdt>
                          <w:r w:rsidR="00966009" w:rsidRPr="0096600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is </w:t>
                          </w:r>
                          <w:r w:rsidR="00A818CD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highly toxic </w:t>
                          </w:r>
                          <w:r w:rsidR="00A818C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and may form </w:t>
                          </w:r>
                          <w:r w:rsidR="00A818CD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flammable </w:t>
                          </w:r>
                          <w:r w:rsidR="00A818C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vapor during use.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May ignite on contact with water or moist air. May be ignited by heat, sparks or flames.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Decomposes w</w:t>
                          </w:r>
                          <w:r w:rsidR="00A818C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ith moisture to give phosphine,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 highly toxic flammable gas. </w:t>
                          </w:r>
                        </w:p>
                      </w:sdtContent>
                    </w:sdt>
                    <w:p w14:paraId="1EF978C1" w14:textId="35DC0463" w:rsidR="00C67D7A" w:rsidRPr="00C67D7A" w:rsidRDefault="00C67D7A" w:rsidP="00C67D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Dangers of serious damage to health by prolon</w:t>
                      </w:r>
                      <w:r w:rsidR="00A818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ged exposure through inhalation of phosphine gas.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Extreme caution is advised. Keep away from heat and sources of ignition.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</w:t>
                      </w:r>
                      <w:r w:rsidRPr="001509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friction or other sources of ignition. Is harmful if swallowed, inhaled, or in contact with skin or eyes. </w:t>
                      </w:r>
                    </w:p>
                    <w:p w14:paraId="3DA0610B" w14:textId="71C6770A" w:rsidR="000445D0" w:rsidRPr="00BF7D1E" w:rsidRDefault="00966009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 0.3 mg/</w:t>
                      </w:r>
                      <w:r w:rsidRPr="00966009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96600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Phosphine</w:t>
                      </w:r>
                    </w:p>
                    <w:p w14:paraId="63D5CD70" w14:textId="77777777" w:rsidR="00C67D7A" w:rsidRDefault="00C67D7A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394C36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0FCD23" w14:textId="77777777" w:rsidR="008F7BCE" w:rsidRPr="003F564F" w:rsidRDefault="008F7BCE" w:rsidP="008F7BCE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94C3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0733D8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r w:rsidR="00966009" w:rsidRPr="00966009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Magnesium phosphide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94C3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94C3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94C3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94C3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94C3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A5DC937" w:rsidR="003F564F" w:rsidRPr="00265CA6" w:rsidRDefault="00394C3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394C36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94C3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94C3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94C3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5E4A1237" w:rsidR="00D7622D" w:rsidRDefault="00394C36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A818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Potentially </w:t>
                          </w:r>
                          <w:r w:rsidR="00A818C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7F6A8F44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A818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Potentially </w:t>
                      </w:r>
                      <w:r w:rsidR="00A818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B8195E7" w14:textId="77777777" w:rsidR="003F565C" w:rsidRDefault="003F565C" w:rsidP="003F565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56083A1" w14:textId="77777777" w:rsidR="003F565C" w:rsidRPr="00600ABB" w:rsidRDefault="003F565C" w:rsidP="003F565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2A6809F" w14:textId="77777777" w:rsidR="003F565C" w:rsidRDefault="003F565C" w:rsidP="003F56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8A11207" w14:textId="77777777" w:rsidR="003F565C" w:rsidRDefault="003F565C" w:rsidP="003F5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63D6E36" w14:textId="77777777" w:rsidR="003F565C" w:rsidRPr="00C94889" w:rsidRDefault="003F565C" w:rsidP="003F5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DB9EC06" w14:textId="77777777" w:rsidR="003F565C" w:rsidRDefault="003F565C" w:rsidP="003F565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0A09D4A" w14:textId="77777777" w:rsidR="003F565C" w:rsidRPr="003F564F" w:rsidRDefault="003F565C" w:rsidP="003F565C">
      <w:pPr>
        <w:pStyle w:val="Heading1"/>
      </w:pPr>
    </w:p>
    <w:p w14:paraId="6CBEE411" w14:textId="77777777" w:rsidR="003F565C" w:rsidRDefault="003F565C" w:rsidP="003F56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2404540" w14:textId="77777777" w:rsidR="003F565C" w:rsidRPr="00265CA6" w:rsidRDefault="003F565C" w:rsidP="003F56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6ADA9CE" w14:textId="77777777" w:rsidR="003F565C" w:rsidRDefault="003F565C" w:rsidP="003F56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F57F98F" w14:textId="77777777" w:rsidR="003F565C" w:rsidRPr="00265CA6" w:rsidRDefault="003F565C" w:rsidP="003F56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31D38D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F00B916" w14:textId="77777777" w:rsidR="008B51C7" w:rsidRPr="00F17523" w:rsidRDefault="008B51C7" w:rsidP="008B51C7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319E939" w14:textId="0ADEA4F0" w:rsidR="008B51C7" w:rsidRPr="008B51C7" w:rsidRDefault="008B51C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94C3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189FC3F" w14:textId="77777777" w:rsidR="00394C36" w:rsidRDefault="00394C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5F9AD27D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</w:t>
      </w:r>
      <w:bookmarkStart w:id="4" w:name="_GoBack"/>
      <w:r w:rsidR="00C406D4" w:rsidRPr="00803871">
        <w:rPr>
          <w:rFonts w:ascii="Arial" w:hAnsi="Arial" w:cs="Arial"/>
          <w:b/>
          <w:sz w:val="24"/>
          <w:szCs w:val="24"/>
        </w:rPr>
        <w:t>ca</w:t>
      </w:r>
      <w:bookmarkEnd w:id="4"/>
      <w:r w:rsidR="00C406D4" w:rsidRPr="00803871">
        <w:rPr>
          <w:rFonts w:ascii="Arial" w:hAnsi="Arial" w:cs="Arial"/>
          <w:b/>
          <w:sz w:val="24"/>
          <w:szCs w:val="24"/>
        </w:rPr>
        <w:t>tion</w:t>
      </w:r>
    </w:p>
    <w:p w14:paraId="2E989592" w14:textId="77777777" w:rsidR="00040A1E" w:rsidRPr="00AF1F08" w:rsidRDefault="00040A1E" w:rsidP="00040A1E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94C3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9A5BC0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r w:rsidR="00966009" w:rsidRPr="00966009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Magnesium phosphide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3DD23C" w14:textId="77777777" w:rsidR="006E6CC4" w:rsidRPr="00514382" w:rsidRDefault="006E6CC4" w:rsidP="006E6C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BB70589" w14:textId="77777777" w:rsidR="006E6CC4" w:rsidRPr="00514382" w:rsidRDefault="006E6CC4" w:rsidP="006E6C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5C4C63" w14:textId="77777777" w:rsidR="006E6CC4" w:rsidRPr="00514382" w:rsidRDefault="006E6CC4" w:rsidP="006E6C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5223C92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4D7E35A" w14:textId="77777777" w:rsidR="00C32829" w:rsidRDefault="00C32829" w:rsidP="00C32829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939E00B" w14:textId="77777777" w:rsidR="00C32829" w:rsidRDefault="00C32829" w:rsidP="00C32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C54D27F" w14:textId="77777777" w:rsidR="00C32829" w:rsidRDefault="00C32829" w:rsidP="00C3282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D1C3D6E" w14:textId="77777777" w:rsidR="00C32829" w:rsidRDefault="00C32829" w:rsidP="00C3282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41E82845" w14:textId="77777777" w:rsidR="00C32829" w:rsidRDefault="00C3282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6B4D" w14:textId="77777777" w:rsidR="00043047" w:rsidRDefault="00043047" w:rsidP="00E83E8B">
      <w:pPr>
        <w:spacing w:after="0" w:line="240" w:lineRule="auto"/>
      </w:pPr>
      <w:r>
        <w:separator/>
      </w:r>
    </w:p>
  </w:endnote>
  <w:endnote w:type="continuationSeparator" w:id="0">
    <w:p w14:paraId="2BFCDB3F" w14:textId="77777777" w:rsidR="00043047" w:rsidRDefault="0004304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B7B5F5D" w:rsidR="00972CE1" w:rsidRPr="002D6A72" w:rsidRDefault="00394C3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837023771"/>
                                          </w:sdtPr>
                                          <w:sdtEndPr/>
                                          <w:sdtContent>
                                            <w:r w:rsidR="00966009" w:rsidRPr="00966009">
                                              <w:rPr>
                                                <w:rFonts w:ascii="Arial" w:hAnsi="Arial" w:cs="Arial"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Magnesium phosphide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3110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3110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3110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3110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3110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3110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3110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3110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3110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3110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3110F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7732C22" w:rsidR="00972CE1" w:rsidRPr="0053110F" w:rsidRDefault="0053110F" w:rsidP="0053110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32E5" w14:textId="77777777" w:rsidR="00043047" w:rsidRDefault="00043047" w:rsidP="00E83E8B">
      <w:pPr>
        <w:spacing w:after="0" w:line="240" w:lineRule="auto"/>
      </w:pPr>
      <w:r>
        <w:separator/>
      </w:r>
    </w:p>
  </w:footnote>
  <w:footnote w:type="continuationSeparator" w:id="0">
    <w:p w14:paraId="3F0C22CA" w14:textId="77777777" w:rsidR="00043047" w:rsidRDefault="0004304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0209804" w:rsidR="000D5EF1" w:rsidRDefault="005311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D32B4" wp14:editId="5ECFDEC1">
          <wp:simplePos x="0" y="0"/>
          <wp:positionH relativeFrom="page">
            <wp:posOffset>478972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458076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F4CC6"/>
    <w:multiLevelType w:val="multilevel"/>
    <w:tmpl w:val="26A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0A1E"/>
    <w:rsid w:val="00043047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4C36"/>
    <w:rsid w:val="003950E9"/>
    <w:rsid w:val="003C69DE"/>
    <w:rsid w:val="003F1BDE"/>
    <w:rsid w:val="003F564F"/>
    <w:rsid w:val="003F565C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3110F"/>
    <w:rsid w:val="00554DE4"/>
    <w:rsid w:val="005643E6"/>
    <w:rsid w:val="005A36A1"/>
    <w:rsid w:val="005B42FA"/>
    <w:rsid w:val="005E5049"/>
    <w:rsid w:val="005E78AE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6E6CC4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51C7"/>
    <w:rsid w:val="008B70AD"/>
    <w:rsid w:val="008C4AEC"/>
    <w:rsid w:val="008C4B9E"/>
    <w:rsid w:val="008D1C2A"/>
    <w:rsid w:val="008D55CD"/>
    <w:rsid w:val="008E0496"/>
    <w:rsid w:val="008F73D6"/>
    <w:rsid w:val="008F7BC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67057"/>
    <w:rsid w:val="00A818CD"/>
    <w:rsid w:val="00A874A1"/>
    <w:rsid w:val="00A945E8"/>
    <w:rsid w:val="00AA1E36"/>
    <w:rsid w:val="00AB00C1"/>
    <w:rsid w:val="00AB28AE"/>
    <w:rsid w:val="00AD0C22"/>
    <w:rsid w:val="00AD1D4E"/>
    <w:rsid w:val="00AF2415"/>
    <w:rsid w:val="00B0047E"/>
    <w:rsid w:val="00B35E5E"/>
    <w:rsid w:val="00B4188D"/>
    <w:rsid w:val="00B50CCA"/>
    <w:rsid w:val="00B51A5E"/>
    <w:rsid w:val="00B5589C"/>
    <w:rsid w:val="00B6326D"/>
    <w:rsid w:val="00B80F97"/>
    <w:rsid w:val="00BF7D1E"/>
    <w:rsid w:val="00C05A3E"/>
    <w:rsid w:val="00C060FA"/>
    <w:rsid w:val="00C06795"/>
    <w:rsid w:val="00C15C75"/>
    <w:rsid w:val="00C172A8"/>
    <w:rsid w:val="00C32829"/>
    <w:rsid w:val="00C406D4"/>
    <w:rsid w:val="00C56884"/>
    <w:rsid w:val="00C67D7A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30944"/>
    <w:rsid w:val="00D51D80"/>
    <w:rsid w:val="00D7622D"/>
    <w:rsid w:val="00D8294B"/>
    <w:rsid w:val="00D92710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B483395-246B-490B-9A3F-DD36626F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35988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86A91"/>
    <w:rsid w:val="00CA32D6"/>
    <w:rsid w:val="00D302C9"/>
    <w:rsid w:val="00D7087C"/>
    <w:rsid w:val="00D73B20"/>
    <w:rsid w:val="00D77C07"/>
    <w:rsid w:val="00DF3CCD"/>
    <w:rsid w:val="00E44D33"/>
    <w:rsid w:val="00EE384D"/>
    <w:rsid w:val="00F23D8C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9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088C925B71BB44BABA5BCD14E41594C">
    <w:name w:val="0088C925B71BB44BABA5BCD14E41594C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CC67C3F3C201045B70D1AACDBFEA4E3">
    <w:name w:val="9CC67C3F3C201045B70D1AACDBFEA4E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5D8CCADD8306046A36A66BBE3565303">
    <w:name w:val="95D8CCADD8306046A36A66BBE3565303"/>
    <w:rsid w:val="00C86A9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FA7C-BB89-4950-A67E-AF9D7613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2017-08-03T13:50:00Z</dcterms:created>
  <dcterms:modified xsi:type="dcterms:W3CDTF">2017-12-01T14:45:00Z</dcterms:modified>
</cp:coreProperties>
</file>