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2879A739" w14:textId="10D56F13" w:rsidR="0017158E" w:rsidRPr="0017158E" w:rsidRDefault="0017158E" w:rsidP="00D7622D">
      <w:pPr>
        <w:shd w:val="clear" w:color="auto" w:fill="FFFFFF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17158E">
        <w:rPr>
          <w:rFonts w:ascii="Arial" w:hAnsi="Arial" w:cs="Arial"/>
          <w:color w:val="000000" w:themeColor="text1"/>
          <w:sz w:val="36"/>
          <w:szCs w:val="36"/>
        </w:rPr>
        <w:t>Magnesium aluminum phosphide</w:t>
      </w:r>
    </w:p>
    <w:p w14:paraId="7B604C8D" w14:textId="4D64A0CD" w:rsidR="00C060FA" w:rsidRPr="00972CE1" w:rsidRDefault="00C060FA" w:rsidP="00D7622D">
      <w:pPr>
        <w:shd w:val="clear" w:color="auto" w:fill="FFFFFF"/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7FED130" w14:textId="0843E7CD" w:rsidR="00C67D7A" w:rsidRPr="00966009" w:rsidRDefault="0017158E" w:rsidP="00966009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170822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1806416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44957728"/>
                </w:sdtPr>
                <w:sdtEndPr/>
                <w:sdtContent>
                  <w:r w:rsidR="00966009" w:rsidRPr="0096600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Magnesium aluminum phosphide</w:t>
                  </w:r>
                </w:sdtContent>
              </w:sdt>
            </w:sdtContent>
          </w:sdt>
        </w:sdtContent>
      </w:sdt>
      <w:r w:rsidR="00966009" w:rsidRPr="0096600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966009" w:rsidRPr="009660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</w:t>
      </w:r>
      <w:r w:rsidR="00D7622D" w:rsidRPr="0096600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highly flammable</w:t>
      </w:r>
      <w:r w:rsidR="00966009" w:rsidRPr="0096600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, water reactive</w:t>
      </w:r>
      <w:r w:rsidR="00966009" w:rsidRPr="009660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="00966009" w:rsidRPr="0096600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highly toxic. </w:t>
      </w:r>
      <w:r w:rsidR="00966009" w:rsidRPr="00966009">
        <w:rPr>
          <w:rFonts w:ascii="Arial" w:eastAsia="Times New Roman" w:hAnsi="Arial" w:cs="Arial"/>
          <w:color w:val="000000"/>
          <w:sz w:val="20"/>
          <w:szCs w:val="20"/>
        </w:rPr>
        <w:t>May ignite on contact with water or moist air. May be ignited by heat, sparks or flames.</w:t>
      </w:r>
      <w:r w:rsidR="00966009" w:rsidRPr="00966009">
        <w:rPr>
          <w:rFonts w:ascii="Arial" w:eastAsia="Times New Roman" w:hAnsi="Arial" w:cs="Arial"/>
          <w:sz w:val="20"/>
          <w:szCs w:val="20"/>
        </w:rPr>
        <w:t xml:space="preserve"> </w:t>
      </w:r>
      <w:r w:rsidR="00966009" w:rsidRPr="009660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Decomposes with moisture to give phosphine. Phosphine is a highly toxic flammable gas. </w:t>
      </w:r>
    </w:p>
    <w:p w14:paraId="73D1613C" w14:textId="72878868" w:rsidR="00471E8A" w:rsidRPr="006C29DB" w:rsidRDefault="008E0496" w:rsidP="0096600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Dangers of serious damage to health by prolonged exposure through inhalation. Extreme caution is advised. Keep away from heat and sources of ignition. </w:t>
      </w:r>
      <w:r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Material poses extreme risk of explosion by shock, fire, </w:t>
      </w:r>
      <w:r w:rsidRPr="006C29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friction or other sources of ignition. Is harmful if swallowed, inhaled, or in contact with skin or eyes. </w:t>
      </w:r>
    </w:p>
    <w:p w14:paraId="6557C0AD" w14:textId="77777777" w:rsidR="00966009" w:rsidRPr="006C29DB" w:rsidRDefault="00966009" w:rsidP="0096600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6C29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Used as grain insecticidal fumigant, also for outdoor use as rodenticide.</w:t>
      </w:r>
    </w:p>
    <w:p w14:paraId="3A540693" w14:textId="77777777" w:rsidR="0015093E" w:rsidRPr="006C29DB" w:rsidRDefault="0015093E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A9BC45" w14:textId="77777777" w:rsidR="005E78AE" w:rsidRPr="006C29DB" w:rsidRDefault="005E78AE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A8A837" w14:textId="77777777" w:rsidR="005E78AE" w:rsidRDefault="005E78AE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FD616B" w14:textId="77777777" w:rsidR="006C29DB" w:rsidRDefault="006C29DB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E2CCED" w14:textId="77777777" w:rsidR="0015093E" w:rsidRDefault="00C406D4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E01E07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55D53C32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671E788" w14:textId="61FA6DD7" w:rsidR="0015093E" w:rsidRPr="006C29DB" w:rsidRDefault="00D8294B" w:rsidP="00BF7D1E">
      <w:pPr>
        <w:rPr>
          <w:rFonts w:ascii="Arial" w:eastAsia="Times New Roman" w:hAnsi="Arial" w:cs="Arial"/>
          <w:sz w:val="20"/>
          <w:szCs w:val="20"/>
        </w:rPr>
      </w:pPr>
      <w:r w:rsidRPr="00D7622D">
        <w:rPr>
          <w:rFonts w:ascii="Arial" w:hAnsi="Arial" w:cs="Arial"/>
          <w:sz w:val="20"/>
          <w:szCs w:val="20"/>
        </w:rPr>
        <w:t>CAS</w:t>
      </w:r>
      <w:r w:rsidRPr="006C29DB">
        <w:rPr>
          <w:rFonts w:ascii="Arial" w:hAnsi="Arial" w:cs="Arial"/>
          <w:sz w:val="20"/>
          <w:szCs w:val="20"/>
        </w:rPr>
        <w:t xml:space="preserve">#: </w:t>
      </w:r>
      <w:r w:rsidR="00966009" w:rsidRPr="006C29DB">
        <w:rPr>
          <w:rFonts w:ascii="Arial" w:eastAsia="Times New Roman" w:hAnsi="Arial" w:cs="Arial"/>
          <w:color w:val="000000"/>
          <w:sz w:val="20"/>
          <w:szCs w:val="20"/>
        </w:rPr>
        <w:t>134884-20-1</w:t>
      </w:r>
    </w:p>
    <w:p w14:paraId="6FC18DAD" w14:textId="12D0B8B5" w:rsidR="0015093E" w:rsidRPr="006C29DB" w:rsidRDefault="00F02A25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C29DB">
        <w:rPr>
          <w:rFonts w:ascii="Arial" w:hAnsi="Arial" w:cs="Arial"/>
          <w:sz w:val="20"/>
          <w:szCs w:val="20"/>
        </w:rPr>
        <w:t>C</w:t>
      </w:r>
      <w:r w:rsidR="00D8294B" w:rsidRPr="006C29DB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7622D" w:rsidRPr="006C29DB">
            <w:rPr>
              <w:rFonts w:ascii="Arial" w:hAnsi="Arial" w:cs="Arial"/>
              <w:b/>
              <w:sz w:val="20"/>
              <w:szCs w:val="20"/>
              <w:u w:val="single"/>
            </w:rPr>
            <w:t>Highly flammable</w:t>
          </w:r>
          <w:r w:rsidR="00966009" w:rsidRPr="006C29DB">
            <w:rPr>
              <w:rFonts w:ascii="Arial" w:hAnsi="Arial" w:cs="Arial"/>
              <w:b/>
              <w:sz w:val="20"/>
              <w:szCs w:val="20"/>
              <w:u w:val="single"/>
            </w:rPr>
            <w:t>, Acute toxin</w:t>
          </w:r>
        </w:sdtContent>
      </w:sdt>
    </w:p>
    <w:p w14:paraId="11D4278D" w14:textId="77777777" w:rsidR="0015093E" w:rsidRPr="006C29DB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E643F8C" w14:textId="2F8EFF83" w:rsidR="0015093E" w:rsidRPr="006C29DB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C29DB">
        <w:rPr>
          <w:rFonts w:ascii="Arial" w:hAnsi="Arial" w:cs="Arial"/>
          <w:sz w:val="20"/>
          <w:szCs w:val="20"/>
        </w:rPr>
        <w:t>Molecular Formula</w:t>
      </w:r>
      <w:r w:rsidR="00CC0398" w:rsidRPr="006C29DB">
        <w:rPr>
          <w:rFonts w:ascii="Arial" w:hAnsi="Arial" w:cs="Arial"/>
          <w:sz w:val="20"/>
          <w:szCs w:val="20"/>
        </w:rPr>
        <w:t xml:space="preserve">: </w:t>
      </w:r>
      <w:r w:rsidR="00C67D7A" w:rsidRPr="006C29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48AFA767" w14:textId="77777777" w:rsidR="0015093E" w:rsidRPr="006C29DB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0377BDA" w14:textId="174EC171" w:rsidR="0015093E" w:rsidRPr="006C29DB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C29DB">
        <w:rPr>
          <w:rFonts w:ascii="Arial" w:hAnsi="Arial" w:cs="Arial"/>
          <w:sz w:val="20"/>
          <w:szCs w:val="20"/>
        </w:rPr>
        <w:t>Form (physical state):</w:t>
      </w:r>
      <w:r w:rsidR="00BF7D1E" w:rsidRPr="006C29DB">
        <w:rPr>
          <w:rFonts w:ascii="Arial" w:hAnsi="Arial" w:cs="Arial"/>
          <w:sz w:val="20"/>
          <w:szCs w:val="20"/>
        </w:rPr>
        <w:t xml:space="preserve"> solid</w:t>
      </w:r>
      <w:r w:rsidR="006076CD" w:rsidRPr="006C29DB">
        <w:rPr>
          <w:rFonts w:ascii="Arial" w:hAnsi="Arial" w:cs="Arial"/>
          <w:sz w:val="20"/>
          <w:szCs w:val="20"/>
        </w:rPr>
        <w:tab/>
      </w:r>
    </w:p>
    <w:p w14:paraId="1BE33D72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106BE3BD" w14:textId="5790F214" w:rsidR="0015093E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7622D">
        <w:rPr>
          <w:rFonts w:ascii="Arial" w:hAnsi="Arial" w:cs="Arial"/>
          <w:sz w:val="20"/>
          <w:szCs w:val="20"/>
        </w:rPr>
        <w:t xml:space="preserve">Color: </w:t>
      </w:r>
      <w:r w:rsidR="006C29DB">
        <w:rPr>
          <w:rFonts w:ascii="Arial" w:hAnsi="Arial" w:cs="Arial"/>
          <w:sz w:val="20"/>
          <w:szCs w:val="20"/>
        </w:rPr>
        <w:t>N/A</w:t>
      </w:r>
    </w:p>
    <w:p w14:paraId="7BC15000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227015E" w14:textId="2DE58FCB" w:rsidR="0015093E" w:rsidRDefault="00C406D4" w:rsidP="009660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E0496">
        <w:rPr>
          <w:rFonts w:ascii="Arial" w:hAnsi="Arial" w:cs="Arial"/>
          <w:sz w:val="20"/>
          <w:szCs w:val="20"/>
        </w:rPr>
        <w:t>Boiling point</w:t>
      </w:r>
      <w:r w:rsidR="004B29A0" w:rsidRPr="008E0496">
        <w:rPr>
          <w:rFonts w:ascii="Arial" w:hAnsi="Arial" w:cs="Arial"/>
          <w:sz w:val="20"/>
          <w:szCs w:val="20"/>
        </w:rPr>
        <w:t>:</w:t>
      </w:r>
      <w:r w:rsidR="00C172A8" w:rsidRPr="008E0496">
        <w:rPr>
          <w:rFonts w:ascii="Arial" w:hAnsi="Arial" w:cs="Arial"/>
          <w:sz w:val="20"/>
          <w:szCs w:val="20"/>
        </w:rPr>
        <w:t xml:space="preserve"> </w:t>
      </w:r>
      <w:r w:rsidR="009E5D29" w:rsidRPr="008E0496">
        <w:rPr>
          <w:rFonts w:ascii="Arial" w:hAnsi="Arial" w:cs="Arial"/>
          <w:sz w:val="20"/>
          <w:szCs w:val="20"/>
        </w:rPr>
        <w:t xml:space="preserve"> </w:t>
      </w:r>
      <w:r w:rsidR="00471E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ACA2ACC" w14:textId="77777777" w:rsidR="00966009" w:rsidRPr="00966009" w:rsidRDefault="00966009" w:rsidP="009660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746144784"/>
                      </w:sdtPr>
                      <w:sdtEndPr/>
                      <w:sdtContent>
                        <w:p w14:paraId="1313FAC2" w14:textId="04B5AC98" w:rsidR="00966009" w:rsidRPr="00966009" w:rsidRDefault="0017158E" w:rsidP="00C67D7A">
                          <w:p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9484076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-1952382889"/>
                                </w:sdtPr>
                                <w:sdtEndPr/>
                                <w:sdtContent>
                                  <w:r w:rsidR="00966009" w:rsidRPr="00966009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Magnesium aluminum phosphide</w:t>
                                  </w:r>
                                </w:sdtContent>
                              </w:sdt>
                            </w:sdtContent>
                          </w:sdt>
                          <w:r w:rsidR="00966009" w:rsidRPr="00966009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is 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highly flammable, water reactive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and 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highly toxic. 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May ignite on contact with water or moist air. May be ignited by heat, sparks or flames.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966009" w:rsidRPr="00966009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Decomposes with moisture to give phosphine. Phosphine is a highly toxic flammable gas. </w:t>
                          </w:r>
                        </w:p>
                      </w:sdtContent>
                    </w:sdt>
                    <w:p w14:paraId="1EF978C1" w14:textId="157EFD7F" w:rsidR="00C67D7A" w:rsidRPr="00C67D7A" w:rsidRDefault="00C67D7A" w:rsidP="00C67D7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Dangers of serious damage to health by prolonged exposure through inhalation. Extreme caution is advised. Keep away from heat and sources of ignition. </w:t>
                      </w: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Material poses extreme risk of explosion by shock, fire, </w:t>
                      </w:r>
                      <w:r w:rsidRPr="0015093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friction or other sources of ignition. Is harmful if swallowed, inhaled, or in contact with skin or eyes. </w:t>
                      </w:r>
                    </w:p>
                    <w:p w14:paraId="3DA0610B" w14:textId="71C6770A" w:rsidR="000445D0" w:rsidRPr="00BF7D1E" w:rsidRDefault="00966009" w:rsidP="00C67D7A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</w:t>
                      </w:r>
                      <w:r w:rsidR="000667C6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995A35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: 0.3 mg/</w:t>
                      </w:r>
                      <w:r w:rsidRPr="00966009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Pr="0096600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as Phosphine</w:t>
                      </w:r>
                    </w:p>
                    <w:p w14:paraId="63D5CD70" w14:textId="77777777" w:rsidR="00C67D7A" w:rsidRDefault="00C67D7A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C1BCA72" w14:textId="50E4147E" w:rsidR="000445D0" w:rsidRPr="0015093E" w:rsidRDefault="008E0496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229371B2" w:rsidR="00CC0398" w:rsidRPr="00CC0398" w:rsidRDefault="0017158E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DED8A27" w14:textId="77777777" w:rsidR="00D924DB" w:rsidRPr="003F564F" w:rsidRDefault="00D924DB" w:rsidP="00D924DB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17158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1275A92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57690796"/>
        </w:sdtPr>
        <w:sdtEndPr/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-157365778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6149513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5570149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2601028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d w:val="-80840157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861323595"/>
                                </w:sdtPr>
                                <w:sdtEndPr/>
                                <w:sdtContent>
                                  <w:r w:rsidR="00966009" w:rsidRPr="00966009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Magnesium aluminum phosphide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17158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17158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17158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17158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17158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C479582" w:rsidR="003F564F" w:rsidRPr="00265CA6" w:rsidRDefault="0017158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2846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75D10939" w14:textId="77777777" w:rsidR="00EA30FD" w:rsidRDefault="00C406D4" w:rsidP="00EA30F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489FE922" w14:textId="77777777" w:rsidR="00D7622D" w:rsidRDefault="0017158E" w:rsidP="00C406D4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72253431"/>
        </w:sdtPr>
        <w:sdtEndPr/>
        <w:sdtContent>
          <w:r w:rsidR="00D7622D">
            <w:rPr>
              <w:rFonts w:ascii="Arial" w:hAnsi="Arial" w:cs="Arial"/>
              <w:sz w:val="20"/>
              <w:szCs w:val="20"/>
            </w:rPr>
            <w:t>Handle using a chemical fume hood with good ventilation and e</w:t>
          </w:r>
          <w:r w:rsidR="00D7622D" w:rsidRPr="00A72BC3">
            <w:rPr>
              <w:rFonts w:ascii="Arial" w:hAnsi="Arial" w:cs="Arial"/>
              <w:sz w:val="20"/>
              <w:szCs w:val="20"/>
            </w:rPr>
            <w:t>lectrically grounded lines and equipment</w:t>
          </w:r>
          <w:r w:rsidR="00D7622D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  <w:r w:rsidR="00D7622D" w:rsidRPr="00803871">
        <w:rPr>
          <w:rFonts w:ascii="Arial" w:hAnsi="Arial" w:cs="Arial"/>
          <w:b/>
          <w:sz w:val="24"/>
          <w:szCs w:val="24"/>
        </w:rPr>
        <w:t xml:space="preserve"> </w:t>
      </w:r>
    </w:p>
    <w:p w14:paraId="4A401D78" w14:textId="39BFA1F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17158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17158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17158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78315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93975859"/>
                  </w:sdtPr>
                  <w:sdtEndPr/>
                  <w:sdtContent>
                    <w:p w14:paraId="662233C5" w14:textId="77777777" w:rsidR="00D7622D" w:rsidRDefault="0017158E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D7622D" w:rsidRPr="00DF4F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D762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Flammable, 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handle away from heat and sources of ignition. Avoid shock or friction. </w:t>
                          </w:r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D7622D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  <w:r w:rsidR="00D762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28F5C4" w14:textId="77777777" w:rsidR="00D7622D" w:rsidRPr="005E5049" w:rsidRDefault="00D7622D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>Conditions for safe storage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store away from heat and sources of ignition. Avoid shock or friction. </w:t>
                      </w:r>
                      <w:r w:rsidRPr="00F033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</w:t>
                      </w:r>
                      <w:r w:rsidRPr="007D6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materials should be stored in a </w:t>
                      </w:r>
                      <w:r w:rsidRPr="00B735E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flammable storage cabin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et. </w:t>
                      </w:r>
                      <w:r w:rsidRPr="005E504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Keep in a dry place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5E504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E5049">
                        <w:rPr>
                          <w:rFonts w:ascii="Arial" w:hAnsi="Arial" w:cs="Arial"/>
                          <w:sz w:val="20"/>
                          <w:szCs w:val="20"/>
                        </w:rPr>
                        <w:t>Keep container tightly closed in a cool, dry, and well ventilated. Keep away from incompatible materials and conditions. Keep cool and protect from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sunlight.</w:t>
                      </w:r>
                    </w:p>
                  </w:sdtContent>
                </w:sdt>
              </w:sdtContent>
            </w:sdt>
          </w:sdtContent>
        </w:sdt>
      </w:sdtContent>
    </w:sdt>
    <w:p w14:paraId="51E53B60" w14:textId="64070784" w:rsidR="00C406D4" w:rsidRDefault="00C406D4" w:rsidP="00D7622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1B771DB" w14:textId="77777777" w:rsidR="00D75A97" w:rsidRDefault="00D75A97" w:rsidP="00D75A9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597C403" w14:textId="77777777" w:rsidR="00D75A97" w:rsidRPr="00600ABB" w:rsidRDefault="00D75A97" w:rsidP="00D75A9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A477ED5" w14:textId="77777777" w:rsidR="00D75A97" w:rsidRDefault="00D75A97" w:rsidP="00D75A9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3D97FC1" w14:textId="77777777" w:rsidR="00D75A97" w:rsidRDefault="00D75A97" w:rsidP="00D75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A06E8CE" w14:textId="77777777" w:rsidR="00D75A97" w:rsidRPr="00C94889" w:rsidRDefault="00D75A97" w:rsidP="00D75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61DEA92" w14:textId="77777777" w:rsidR="00D75A97" w:rsidRDefault="00D75A97" w:rsidP="00D75A9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4BCC4AC" w14:textId="77777777" w:rsidR="00D75A97" w:rsidRPr="003F564F" w:rsidRDefault="00D75A97" w:rsidP="00D75A97">
      <w:pPr>
        <w:pStyle w:val="Heading1"/>
      </w:pPr>
    </w:p>
    <w:p w14:paraId="48D1C7F6" w14:textId="77777777" w:rsidR="00D75A97" w:rsidRDefault="00D75A97" w:rsidP="00D75A9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32F0FB2A" w14:textId="77777777" w:rsidR="00D75A97" w:rsidRPr="00265CA6" w:rsidRDefault="00D75A97" w:rsidP="00D75A9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1E04915" w14:textId="77777777" w:rsidR="00D75A97" w:rsidRDefault="00D75A97" w:rsidP="00D75A9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46087C3" w14:textId="77777777" w:rsidR="00D75A97" w:rsidRPr="00265CA6" w:rsidRDefault="00D75A97" w:rsidP="00D75A9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51F86D9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DC15482" w14:textId="77777777" w:rsidR="00F0039A" w:rsidRPr="00F17523" w:rsidRDefault="00F0039A" w:rsidP="00F0039A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29226AE" w14:textId="544CC2F1" w:rsidR="00F0039A" w:rsidRPr="00F0039A" w:rsidRDefault="00F0039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17158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18F8CD31" w14:textId="77777777" w:rsidR="0017158E" w:rsidRDefault="0017158E" w:rsidP="00471562">
      <w:pPr>
        <w:rPr>
          <w:rFonts w:ascii="Arial" w:hAnsi="Arial" w:cs="Arial"/>
          <w:b/>
          <w:sz w:val="24"/>
          <w:szCs w:val="24"/>
        </w:rPr>
      </w:pPr>
    </w:p>
    <w:p w14:paraId="65A29083" w14:textId="77777777" w:rsidR="0017158E" w:rsidRDefault="0017158E" w:rsidP="00471562">
      <w:pPr>
        <w:rPr>
          <w:rFonts w:ascii="Arial" w:hAnsi="Arial" w:cs="Arial"/>
          <w:b/>
          <w:sz w:val="24"/>
          <w:szCs w:val="24"/>
        </w:rPr>
      </w:pPr>
    </w:p>
    <w:p w14:paraId="789F1239" w14:textId="4223773F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</w:t>
      </w:r>
      <w:bookmarkStart w:id="4" w:name="_GoBack"/>
      <w:r w:rsidR="00C406D4" w:rsidRPr="00803871">
        <w:rPr>
          <w:rFonts w:ascii="Arial" w:hAnsi="Arial" w:cs="Arial"/>
          <w:b/>
          <w:sz w:val="24"/>
          <w:szCs w:val="24"/>
        </w:rPr>
        <w:t>ca</w:t>
      </w:r>
      <w:bookmarkEnd w:id="4"/>
      <w:r w:rsidR="00C406D4" w:rsidRPr="00803871">
        <w:rPr>
          <w:rFonts w:ascii="Arial" w:hAnsi="Arial" w:cs="Arial"/>
          <w:b/>
          <w:sz w:val="24"/>
          <w:szCs w:val="24"/>
        </w:rPr>
        <w:t>tion</w:t>
      </w:r>
    </w:p>
    <w:p w14:paraId="07B6398D" w14:textId="77777777" w:rsidR="00FA69F4" w:rsidRPr="00AF1F08" w:rsidRDefault="00FA69F4" w:rsidP="00FA69F4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17158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7BFDC7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562408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8609892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611069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6"/>
                        <w:szCs w:val="36"/>
                      </w:rPr>
                      <w:id w:val="148289351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01238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96720569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95475053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id w:val="-7461974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13903780"/>
                                        </w:sdtPr>
                                        <w:sdtEndPr/>
                                        <w:sdtContent>
                                          <w:r w:rsidR="00966009" w:rsidRPr="00966009">
                                            <w:rPr>
                                              <w:rFonts w:ascii="Arial" w:hAnsi="Arial" w:cs="Arial"/>
                                              <w:b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Magnesium aluminum phosphide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7CF6EC" w14:textId="77777777" w:rsidR="00FD4C9C" w:rsidRPr="00514382" w:rsidRDefault="00FD4C9C" w:rsidP="00FD4C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619AE3B" w14:textId="77777777" w:rsidR="00FD4C9C" w:rsidRPr="00514382" w:rsidRDefault="00FD4C9C" w:rsidP="00FD4C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3DAF87" w14:textId="77777777" w:rsidR="00FD4C9C" w:rsidRPr="00514382" w:rsidRDefault="00FD4C9C" w:rsidP="00FD4C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14:paraId="01E4C2F9" w14:textId="320C6E8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3AD7ECD" w14:textId="77777777" w:rsidR="008B42EB" w:rsidRDefault="008B42EB" w:rsidP="008B42EB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1E63325" w14:textId="77777777" w:rsidR="008B42EB" w:rsidRDefault="008B42EB" w:rsidP="008B42E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74506E2" w14:textId="77777777" w:rsidR="008B42EB" w:rsidRDefault="008B42EB" w:rsidP="008B42EB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E25C9EA" w14:textId="77777777" w:rsidR="008B42EB" w:rsidRDefault="008B42EB" w:rsidP="008B42E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21F890FA" w14:textId="77777777" w:rsidR="008B42EB" w:rsidRDefault="008B42EB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564AE" w14:textId="77777777" w:rsidR="00653E28" w:rsidRDefault="00653E28" w:rsidP="00E83E8B">
      <w:pPr>
        <w:spacing w:after="0" w:line="240" w:lineRule="auto"/>
      </w:pPr>
      <w:r>
        <w:separator/>
      </w:r>
    </w:p>
  </w:endnote>
  <w:endnote w:type="continuationSeparator" w:id="0">
    <w:p w14:paraId="23197923" w14:textId="77777777" w:rsidR="00653E28" w:rsidRDefault="00653E2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0015D8C" w:rsidR="00972CE1" w:rsidRPr="002D6A72" w:rsidRDefault="0017158E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sdt>
      <w:sdtPr>
        <w:rPr>
          <w:rFonts w:ascii="Arial" w:hAnsi="Arial" w:cs="Arial"/>
          <w:sz w:val="20"/>
          <w:szCs w:val="20"/>
        </w:rPr>
        <w:id w:val="-1627234569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496537375"/>
          </w:sdtPr>
          <w:sdtEndPr/>
          <w:sdtContent>
            <w:sdt>
              <w:sdtPr>
                <w:rPr>
                  <w:rFonts w:ascii="Arial" w:hAnsi="Arial" w:cs="Arial"/>
                  <w:sz w:val="36"/>
                  <w:szCs w:val="36"/>
                </w:rPr>
                <w:id w:val="125524623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36"/>
                      <w:szCs w:val="36"/>
                    </w:rPr>
                    <w:id w:val="1917897162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70627354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669834894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89446145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id w:val="87620427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  <w:id w:val="594594806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837023771"/>
                                          </w:sdtPr>
                                          <w:sdtEndPr/>
                                          <w:sdtContent>
                                            <w:r w:rsidR="00966009" w:rsidRPr="00966009">
                                              <w:rPr>
                                                <w:rFonts w:ascii="Arial" w:hAnsi="Arial" w:cs="Arial"/>
                                                <w:b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Magnesium aluminum phosphide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8E049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D46B08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46B0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46B08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46B0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46B0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46B08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D46B0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46B08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46B0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46B0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46B08">
              <w:rPr>
                <w:rFonts w:ascii="Arial" w:hAnsi="Arial" w:cs="Arial"/>
                <w:noProof/>
                <w:sz w:val="18"/>
                <w:szCs w:val="18"/>
              </w:rPr>
              <w:t>11/20/2017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9D91BF1" w:rsidR="00972CE1" w:rsidRPr="00D46B08" w:rsidRDefault="00D46B08" w:rsidP="00D46B0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E0808" w14:textId="77777777" w:rsidR="00653E28" w:rsidRDefault="00653E28" w:rsidP="00E83E8B">
      <w:pPr>
        <w:spacing w:after="0" w:line="240" w:lineRule="auto"/>
      </w:pPr>
      <w:r>
        <w:separator/>
      </w:r>
    </w:p>
  </w:footnote>
  <w:footnote w:type="continuationSeparator" w:id="0">
    <w:p w14:paraId="0F1F64E5" w14:textId="77777777" w:rsidR="00653E28" w:rsidRDefault="00653E2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AB7C4C8" w:rsidR="000D5EF1" w:rsidRDefault="00D46B0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91055C" wp14:editId="118D6330">
          <wp:simplePos x="0" y="0"/>
          <wp:positionH relativeFrom="page">
            <wp:posOffset>501041</wp:posOffset>
          </wp:positionH>
          <wp:positionV relativeFrom="page">
            <wp:posOffset>394395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0F19C56E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9F"/>
    <w:multiLevelType w:val="multilevel"/>
    <w:tmpl w:val="F07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5093E"/>
    <w:rsid w:val="0017158E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8461A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71E8A"/>
    <w:rsid w:val="004929A2"/>
    <w:rsid w:val="004A4D32"/>
    <w:rsid w:val="004B29A0"/>
    <w:rsid w:val="004B6C5A"/>
    <w:rsid w:val="004E29EA"/>
    <w:rsid w:val="005042BC"/>
    <w:rsid w:val="00507560"/>
    <w:rsid w:val="00512BD8"/>
    <w:rsid w:val="0052121D"/>
    <w:rsid w:val="00530E90"/>
    <w:rsid w:val="00554DE4"/>
    <w:rsid w:val="005643E6"/>
    <w:rsid w:val="005A36A1"/>
    <w:rsid w:val="005B42FA"/>
    <w:rsid w:val="005E5049"/>
    <w:rsid w:val="005E78AE"/>
    <w:rsid w:val="00604B1F"/>
    <w:rsid w:val="006076CD"/>
    <w:rsid w:val="0061151F"/>
    <w:rsid w:val="00637757"/>
    <w:rsid w:val="00653E28"/>
    <w:rsid w:val="00657ED6"/>
    <w:rsid w:val="00667D37"/>
    <w:rsid w:val="00672441"/>
    <w:rsid w:val="006762A5"/>
    <w:rsid w:val="00693D76"/>
    <w:rsid w:val="00697EC1"/>
    <w:rsid w:val="006C29DB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42EB"/>
    <w:rsid w:val="008B70AD"/>
    <w:rsid w:val="008C4AEC"/>
    <w:rsid w:val="008C4B9E"/>
    <w:rsid w:val="008D1C2A"/>
    <w:rsid w:val="008D55CD"/>
    <w:rsid w:val="008E0496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66009"/>
    <w:rsid w:val="00972CE1"/>
    <w:rsid w:val="00987262"/>
    <w:rsid w:val="00995A35"/>
    <w:rsid w:val="009B1D3D"/>
    <w:rsid w:val="009D370A"/>
    <w:rsid w:val="009D704C"/>
    <w:rsid w:val="009E5D29"/>
    <w:rsid w:val="009F5503"/>
    <w:rsid w:val="00A119D1"/>
    <w:rsid w:val="00A11D21"/>
    <w:rsid w:val="00A11E48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F7D1E"/>
    <w:rsid w:val="00C05A3E"/>
    <w:rsid w:val="00C060FA"/>
    <w:rsid w:val="00C06795"/>
    <w:rsid w:val="00C15C75"/>
    <w:rsid w:val="00C172A8"/>
    <w:rsid w:val="00C406D4"/>
    <w:rsid w:val="00C56884"/>
    <w:rsid w:val="00C67D7A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46B08"/>
    <w:rsid w:val="00D51D80"/>
    <w:rsid w:val="00D75A97"/>
    <w:rsid w:val="00D7622D"/>
    <w:rsid w:val="00D8294B"/>
    <w:rsid w:val="00D924DB"/>
    <w:rsid w:val="00D92710"/>
    <w:rsid w:val="00DA21D9"/>
    <w:rsid w:val="00DB401B"/>
    <w:rsid w:val="00DB70FD"/>
    <w:rsid w:val="00DC39EF"/>
    <w:rsid w:val="00DF4A6C"/>
    <w:rsid w:val="00DF4FA9"/>
    <w:rsid w:val="00E01E07"/>
    <w:rsid w:val="00E10CA5"/>
    <w:rsid w:val="00E1617A"/>
    <w:rsid w:val="00E25791"/>
    <w:rsid w:val="00E33613"/>
    <w:rsid w:val="00E56087"/>
    <w:rsid w:val="00E706C6"/>
    <w:rsid w:val="00E83E8B"/>
    <w:rsid w:val="00E842B3"/>
    <w:rsid w:val="00EA2D1A"/>
    <w:rsid w:val="00EA30FD"/>
    <w:rsid w:val="00EA6826"/>
    <w:rsid w:val="00EB3D47"/>
    <w:rsid w:val="00ED0120"/>
    <w:rsid w:val="00F0039A"/>
    <w:rsid w:val="00F00EB9"/>
    <w:rsid w:val="00F02A25"/>
    <w:rsid w:val="00F0625E"/>
    <w:rsid w:val="00F212B5"/>
    <w:rsid w:val="00F771AB"/>
    <w:rsid w:val="00F909E2"/>
    <w:rsid w:val="00F96647"/>
    <w:rsid w:val="00FA69F4"/>
    <w:rsid w:val="00FB2D9F"/>
    <w:rsid w:val="00FB2FAD"/>
    <w:rsid w:val="00FB4DD8"/>
    <w:rsid w:val="00FD4C9C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40D77007-097E-41BB-B63C-374AFDBB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062DE"/>
    <w:rsid w:val="003A5A30"/>
    <w:rsid w:val="0048408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572D3"/>
    <w:rsid w:val="00CA32D6"/>
    <w:rsid w:val="00D302C9"/>
    <w:rsid w:val="00D7087C"/>
    <w:rsid w:val="00D73B20"/>
    <w:rsid w:val="00D77C07"/>
    <w:rsid w:val="00DF3CCD"/>
    <w:rsid w:val="00E44D33"/>
    <w:rsid w:val="00EE384D"/>
    <w:rsid w:val="00F2416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161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E06CA72197B0104F939F060DB022E616">
    <w:name w:val="E06CA72197B0104F939F060DB022E6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162896D70FD71459D8DA58D91B23683">
    <w:name w:val="6162896D70FD71459D8DA58D91B2368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ECCD499861BA443A826A964A0116497">
    <w:name w:val="AECCD499861BA443A826A964A011649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9241DFBB7D9B74699A60BA986D4C813">
    <w:name w:val="A9241DFBB7D9B74699A60BA986D4C81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97FCA9567A2524E951830582A9C1B63">
    <w:name w:val="C97FCA9567A2524E951830582A9C1B6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FDFCDE792D18643AE2CABF3FD5D178C">
    <w:name w:val="3FDFCDE792D18643AE2CABF3FD5D178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328335AFF4FD43BAF7C028C24C72A4">
    <w:name w:val="46328335AFF4FD43BAF7C028C24C72A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FD62720EE7A3D4E8AF18A2C49AF6B89">
    <w:name w:val="EFD62720EE7A3D4E8AF18A2C49AF6B8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8DF4C2E99E1C545BE457E59FE48A41C">
    <w:name w:val="18DF4C2E99E1C545BE457E59FE48A41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C0966DA792B1C4C8531CD836F37CA3A">
    <w:name w:val="5C0966DA792B1C4C8531CD836F37CA3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95D52A8B19E01C4595C8535EED8CF582">
    <w:name w:val="95D52A8B19E01C4595C8535EED8CF582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91F417A804DBA4D95793933FE85362B">
    <w:name w:val="691F417A804DBA4D95793933FE85362B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8560526D9B549E4AA9FB6A4D42A5A1D7">
    <w:name w:val="8560526D9B549E4AA9FB6A4D42A5A1D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5073B2D8B9FB145BDB18D9BB4AEE1DC">
    <w:name w:val="15073B2D8B9FB145BDB18D9BB4AEE1D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F8F084E387A64E43BC84D73B2C6752C1">
    <w:name w:val="F8F084E387A64E43BC84D73B2C6752C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763F7B2FE4396B44B05047DD2D819280">
    <w:name w:val="763F7B2FE4396B44B05047DD2D819280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6A3645A3648094FA3DB5717090875DE">
    <w:name w:val="A6A3645A3648094FA3DB5717090875D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CDDEB8893CCAE4C8CDB00FBAD53AC16">
    <w:name w:val="3CDDEB8893CCAE4C8CDB00FBAD53AC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1BECF38911BCB44B9E5389E20770625">
    <w:name w:val="31BECF38911BCB44B9E5389E20770625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7647DCD0BEC6F489200DE6E87F55308">
    <w:name w:val="07647DCD0BEC6F489200DE6E87F5530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D2C26CFEDF18479BC00267403BF0F6">
    <w:name w:val="09D2C26CFEDF18479BC00267403BF0F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AD6FCE282A0EE42AFA21D908E9A5C18">
    <w:name w:val="AAD6FCE282A0EE42AFA21D908E9A5C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D60906313B4B4ABEBEFB7ADCDC404E">
    <w:name w:val="46D60906313B4B4ABEBEFB7ADCDC404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81C0AE3099F6A49ABEBDC8E9EBF2E94">
    <w:name w:val="E81C0AE3099F6A49ABEBDC8E9EBF2E9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726DC7905516A4DB4A46806EA3DE967">
    <w:name w:val="5726DC7905516A4DB4A46806EA3DE96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F2471B1A7DCA247A8B338A9821E7C9A">
    <w:name w:val="2F2471B1A7DCA247A8B338A9821E7C9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C37A2163F83694D97C4245839C73026">
    <w:name w:val="DC37A2163F83694D97C4245839C7302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D75539316CC3447B754A7405E7CEA5F">
    <w:name w:val="CD75539316CC3447B754A7405E7CEA5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9F3DB0E42DED24298CB070B4BB8D717">
    <w:name w:val="D9F3DB0E42DED24298CB070B4BB8D71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7BDE72A0F665940B6361E83798DCCB1">
    <w:name w:val="67BDE72A0F665940B6361E83798DCCB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A382769FD391C4199DBDCF0D03D4DCF">
    <w:name w:val="6A382769FD391C4199DBDCF0D03D4DC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CA68F72BF689E4BA6A3E67E0D7E4759">
    <w:name w:val="6CA68F72BF689E4BA6A3E67E0D7E475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B8B1AA59AC00E419D46316EAF189906">
    <w:name w:val="2B8B1AA59AC00E419D46316EAF18990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939AE221CDEC428F7E48ED2803E8CC">
    <w:name w:val="09939AE221CDEC428F7E48ED2803E8C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2D68930B191E74C8939EA6880EE4818">
    <w:name w:val="E2D68930B191E74C8939EA6880EE48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A27E2FF7212414CAA005C705DFEFBBE">
    <w:name w:val="DA27E2FF7212414CAA005C705DFEFBB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6CB358991D0C646A6E20CF6B8F70282">
    <w:name w:val="36CB358991D0C646A6E20CF6B8F70282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589F8774954C14BBA3404DB5714B324">
    <w:name w:val="0589F8774954C14BBA3404DB5714B324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2273E8CF3A49C243AA5B749CD2CFC79C">
    <w:name w:val="2273E8CF3A49C243AA5B749CD2CFC79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EEBC3692A35874897CC236CEAD2984C">
    <w:name w:val="CEEBC3692A35874897CC236CEAD298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EA07EFB76402E7408240E187F2428ED9">
    <w:name w:val="EA07EFB76402E7408240E187F2428ED9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B3BA78999239AF4FA9086041CD52854C">
    <w:name w:val="B3BA78999239AF4FA9086041CD5285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432AFC407D1773428360448B1D584453">
    <w:name w:val="432AFC407D1773428360448B1D58445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3AFD1602BC81147A6DC6B0BEA6BBD33">
    <w:name w:val="03AFD1602BC81147A6DC6B0BEA6BBD3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DD9803F86F052947956A222AF51D65C1">
    <w:name w:val="DD9803F86F052947956A222AF51D65C1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7A052D5E4FBE6943B9E2A9EA1A8B47CF">
    <w:name w:val="7A052D5E4FBE6943B9E2A9EA1A8B47CF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A166251F347EF458B894818685D1BE2">
    <w:name w:val="CA166251F347EF458B894818685D1BE2"/>
    <w:rsid w:val="00F2416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FC68-6353-4DCC-A341-15054510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2017-08-03T13:46:00Z</dcterms:created>
  <dcterms:modified xsi:type="dcterms:W3CDTF">2017-12-01T14:37:00Z</dcterms:modified>
</cp:coreProperties>
</file>