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B10652" w:rsidRDefault="007C0CD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6C09BB">
            <w:rPr>
              <w:rFonts w:ascii="Arial" w:hAnsi="Arial" w:cs="Arial"/>
              <w:sz w:val="36"/>
              <w:szCs w:val="36"/>
            </w:rPr>
            <w:t>Magnesium</w:t>
          </w:r>
          <w:r w:rsidR="00550153">
            <w:rPr>
              <w:rFonts w:ascii="Arial" w:hAnsi="Arial" w:cs="Arial"/>
              <w:sz w:val="36"/>
              <w:szCs w:val="36"/>
            </w:rPr>
            <w:t xml:space="preserve"> Arsenate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4B3B0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C0CD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C87239">
            <w:rPr>
              <w:rFonts w:ascii="Arial" w:hAnsi="Arial" w:cs="Arial"/>
              <w:sz w:val="20"/>
              <w:szCs w:val="20"/>
            </w:rPr>
            <w:t>Magnesium</w:t>
          </w:r>
          <w:r w:rsidR="00885D16">
            <w:rPr>
              <w:rFonts w:ascii="Arial" w:hAnsi="Arial" w:cs="Arial"/>
              <w:sz w:val="20"/>
              <w:szCs w:val="20"/>
            </w:rPr>
            <w:t xml:space="preserve"> arsenate</w:t>
          </w:r>
          <w:r w:rsidR="00C87239">
            <w:rPr>
              <w:rFonts w:ascii="Arial" w:hAnsi="Arial" w:cs="Arial"/>
              <w:sz w:val="20"/>
              <w:szCs w:val="20"/>
            </w:rPr>
            <w:t xml:space="preserve"> is a toxic chemical when</w:t>
          </w:r>
          <w:r w:rsidR="005259C4">
            <w:rPr>
              <w:rFonts w:ascii="Arial" w:hAnsi="Arial" w:cs="Arial"/>
              <w:sz w:val="20"/>
              <w:szCs w:val="20"/>
            </w:rPr>
            <w:t xml:space="preserve"> inhaled or ingested. It may also be harmful if absorbed through the skin. It may cause irritation to the respiratory tract, gastrointestinal tract, skin, and eyes.</w:t>
          </w:r>
          <w:r w:rsidR="00C87239">
            <w:rPr>
              <w:rFonts w:ascii="Arial" w:hAnsi="Arial" w:cs="Arial"/>
              <w:sz w:val="20"/>
              <w:szCs w:val="20"/>
            </w:rPr>
            <w:t xml:space="preserve"> It may cause cancer.</w:t>
          </w:r>
          <w:r w:rsidR="005259C4">
            <w:rPr>
              <w:rFonts w:ascii="Arial" w:hAnsi="Arial" w:cs="Arial"/>
              <w:sz w:val="20"/>
              <w:szCs w:val="20"/>
            </w:rPr>
            <w:t xml:space="preserve"> </w:t>
          </w:r>
          <w:r w:rsidR="00C87239">
            <w:rPr>
              <w:rFonts w:ascii="Arial" w:hAnsi="Arial" w:cs="Arial"/>
              <w:sz w:val="20"/>
              <w:szCs w:val="20"/>
            </w:rPr>
            <w:t>Exposure may cause s</w:t>
          </w:r>
          <w:r w:rsidR="005259C4">
            <w:rPr>
              <w:rFonts w:ascii="Arial" w:hAnsi="Arial" w:cs="Arial"/>
              <w:sz w:val="20"/>
              <w:szCs w:val="20"/>
            </w:rPr>
            <w:t>ymptoms of arseni</w:t>
          </w:r>
          <w:r w:rsidR="00C87239">
            <w:rPr>
              <w:rFonts w:ascii="Arial" w:hAnsi="Arial" w:cs="Arial"/>
              <w:sz w:val="20"/>
              <w:szCs w:val="20"/>
            </w:rPr>
            <w:t>c poisoning. Magnesium</w:t>
          </w:r>
          <w:r w:rsidR="005259C4">
            <w:rPr>
              <w:rFonts w:ascii="Arial" w:hAnsi="Arial" w:cs="Arial"/>
              <w:sz w:val="20"/>
              <w:szCs w:val="20"/>
            </w:rPr>
            <w:t xml:space="preserve"> arsenate is mainly used as an insecticide</w:t>
          </w:r>
          <w:r w:rsidR="00C87239">
            <w:rPr>
              <w:rFonts w:ascii="Arial" w:hAnsi="Arial" w:cs="Arial"/>
              <w:sz w:val="20"/>
              <w:szCs w:val="20"/>
            </w:rPr>
            <w:t xml:space="preserve"> and a rodenticide</w:t>
          </w:r>
          <w:r w:rsidR="005259C4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87239" w:rsidRPr="00C87239">
            <w:rPr>
              <w:rFonts w:ascii="Arial" w:hAnsi="Arial" w:cs="Arial"/>
              <w:sz w:val="20"/>
              <w:szCs w:val="20"/>
            </w:rPr>
            <w:t>10103-50-1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70654">
            <w:rPr>
              <w:rFonts w:ascii="Arial" w:hAnsi="Arial" w:cs="Arial"/>
              <w:b/>
              <w:sz w:val="20"/>
              <w:szCs w:val="20"/>
              <w:u w:val="single"/>
            </w:rPr>
            <w:t>Carcinogen, 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C87239" w:rsidRPr="00C87239">
            <w:rPr>
              <w:rFonts w:ascii="Arial" w:hAnsi="Arial" w:cs="Arial"/>
              <w:sz w:val="20"/>
              <w:szCs w:val="20"/>
            </w:rPr>
            <w:t>Mg</w:t>
          </w:r>
          <w:r w:rsidR="00C87239" w:rsidRPr="00C87239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C87239" w:rsidRPr="00C87239">
            <w:rPr>
              <w:rFonts w:ascii="Arial" w:hAnsi="Arial" w:cs="Arial"/>
              <w:sz w:val="20"/>
              <w:szCs w:val="20"/>
            </w:rPr>
            <w:t>(AsO</w:t>
          </w:r>
          <w:r w:rsidR="00C87239" w:rsidRPr="00C87239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C87239" w:rsidRPr="00C87239">
            <w:rPr>
              <w:rFonts w:ascii="Arial" w:hAnsi="Arial" w:cs="Arial"/>
              <w:sz w:val="20"/>
              <w:szCs w:val="20"/>
            </w:rPr>
            <w:t>)</w:t>
          </w:r>
          <w:r w:rsidR="00C87239" w:rsidRPr="00C87239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70654">
            <w:rPr>
              <w:rFonts w:ascii="Arial" w:hAnsi="Arial" w:cs="Arial"/>
              <w:sz w:val="20"/>
              <w:szCs w:val="20"/>
            </w:rPr>
            <w:t>Solid</w:t>
          </w:r>
          <w:r w:rsidR="00C87239">
            <w:rPr>
              <w:rFonts w:ascii="Arial" w:hAnsi="Arial" w:cs="Arial"/>
              <w:sz w:val="20"/>
              <w:szCs w:val="20"/>
            </w:rPr>
            <w:t>, powder, crystalline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70654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70654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7C0CD8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C87239">
                <w:rPr>
                  <w:rFonts w:ascii="Arial" w:hAnsi="Arial" w:cs="Arial"/>
                  <w:sz w:val="20"/>
                  <w:szCs w:val="20"/>
                </w:rPr>
                <w:t>Magnesium arsenate may cause cancer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 xml:space="preserve">. It is toxic if inhaled or ingested. It may be harmful if absorbed through the skin. It may cause respiratory tract, gastrointestinal tract, skin, and eye irritation. Symptoms of exposure include burning, </w:t>
              </w:r>
              <w:r w:rsidR="00AF3A78">
                <w:rPr>
                  <w:rFonts w:ascii="Arial" w:hAnsi="Arial" w:cs="Arial"/>
                  <w:sz w:val="20"/>
                  <w:szCs w:val="20"/>
                </w:rPr>
                <w:t>pulmonary edema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, nausea, vomiting, diarrhea, shock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5259C4">
                <w:rPr>
                  <w:rFonts w:ascii="Arial" w:hAnsi="Arial" w:cs="Arial"/>
                  <w:sz w:val="20"/>
                  <w:szCs w:val="20"/>
                </w:rPr>
                <w:t xml:space="preserve">coma, 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death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F3A78">
                <w:rPr>
                  <w:rFonts w:ascii="Arial" w:hAnsi="Arial" w:cs="Arial"/>
                  <w:sz w:val="20"/>
                  <w:szCs w:val="20"/>
                </w:rPr>
                <w:t xml:space="preserve"> Prolonged exposure may cause dermatitis, skin sensitization, </w:t>
              </w:r>
              <w:r w:rsidR="00AF3A78" w:rsidRPr="00AF3A78">
                <w:rPr>
                  <w:rFonts w:ascii="Arial" w:hAnsi="Arial" w:cs="Arial"/>
                  <w:sz w:val="20"/>
                  <w:szCs w:val="20"/>
                </w:rPr>
                <w:t>neuropathy, pigmentation disorders, perforation of nasal septum and</w:t>
              </w:r>
              <w:r w:rsidR="00AF3A78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3A78" w:rsidRPr="00AF3A7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F3A78">
                <w:rPr>
                  <w:rFonts w:ascii="Arial" w:hAnsi="Arial" w:cs="Arial"/>
                  <w:sz w:val="20"/>
                  <w:szCs w:val="20"/>
                </w:rPr>
                <w:t xml:space="preserve">liver </w:t>
              </w:r>
              <w:r w:rsidR="00AF3A78" w:rsidRPr="00AF3A78">
                <w:rPr>
                  <w:rFonts w:ascii="Arial" w:hAnsi="Arial" w:cs="Arial"/>
                  <w:sz w:val="20"/>
                  <w:szCs w:val="20"/>
                </w:rPr>
                <w:t xml:space="preserve">cirrhosis. 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 xml:space="preserve"> Inorganic arsenic-containing compounds have a permissible exposure limit (PEL) of 10 </w:t>
              </w:r>
              <w:proofErr w:type="spellStart"/>
              <w:r w:rsidR="00070654">
                <w:rPr>
                  <w:rFonts w:ascii="Arial" w:hAnsi="Arial" w:cs="Arial"/>
                  <w:sz w:val="20"/>
                  <w:szCs w:val="20"/>
                </w:rPr>
                <w:t>μg</w:t>
              </w:r>
              <w:proofErr w:type="spellEnd"/>
              <w:r w:rsidR="00070654">
                <w:rPr>
                  <w:rFonts w:ascii="Arial" w:hAnsi="Arial" w:cs="Arial"/>
                  <w:sz w:val="20"/>
                  <w:szCs w:val="20"/>
                </w:rPr>
                <w:t>/m</w:t>
              </w:r>
              <w:r w:rsidR="00070654" w:rsidRPr="000711B0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70654">
                <w:rPr>
                  <w:rFonts w:ascii="Arial" w:hAnsi="Arial" w:cs="Arial"/>
                  <w:sz w:val="20"/>
                  <w:szCs w:val="20"/>
                  <w:vertAlign w:val="superscript"/>
                </w:rPr>
                <w:t xml:space="preserve"> 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070654" w:rsidRDefault="007C0CD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</w:t>
                      </w:r>
                      <w:r w:rsidR="00F379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particle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with </w:t>
                      </w:r>
                      <w:r w:rsidR="00F379C5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11AAC" w:rsidRPr="003F564F" w:rsidRDefault="00A11AAC" w:rsidP="00A11AAC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9856312"/>
              </w:sdtPr>
              <w:sdtEndPr/>
              <w:sdtContent>
                <w:p w:rsidR="003F564F" w:rsidRPr="00265CA6" w:rsidRDefault="007C0CD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22623806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 gloves. Nitrile 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BE40FB">
            <w:rPr>
              <w:rFonts w:ascii="Arial" w:hAnsi="Arial" w:cs="Arial"/>
              <w:sz w:val="20"/>
              <w:szCs w:val="20"/>
            </w:rPr>
            <w:t>magnesium</w:t>
          </w:r>
          <w:r w:rsidR="00550153">
            <w:rPr>
              <w:rFonts w:ascii="Arial" w:hAnsi="Arial" w:cs="Arial"/>
              <w:sz w:val="20"/>
              <w:szCs w:val="20"/>
            </w:rPr>
            <w:t xml:space="preserve"> a</w:t>
          </w:r>
          <w:r w:rsidR="00550153" w:rsidRPr="00550153">
            <w:rPr>
              <w:rFonts w:ascii="Arial" w:hAnsi="Arial" w:cs="Arial"/>
              <w:sz w:val="20"/>
              <w:szCs w:val="20"/>
            </w:rPr>
            <w:t>rsenate</w:t>
          </w:r>
          <w:r w:rsidR="0055015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C0CD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C0CD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C0CD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C0CD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49"/>
              </w:sdtPr>
              <w:sdtEndPr/>
              <w:sdtContent>
                <w:p w:rsidR="003F564F" w:rsidRPr="00265CA6" w:rsidRDefault="007C0CD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0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glasses/goggles.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7C0CD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FE582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7C0CD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070654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2526503"/>
              </w:sdtPr>
              <w:sdtEndPr/>
              <w:sdtContent>
                <w:p w:rsidR="00C406D4" w:rsidRPr="00F909E2" w:rsidRDefault="007C0CD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2526504"/>
                    </w:sdtPr>
                    <w:sdtEndPr/>
                    <w:sdtContent>
                      <w:r w:rsidR="00F706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fume hood. Adequate exhaust and capture filtration.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7C0CD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ove person into fresh air. If not breathing, give artificial respiration.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7C0CD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Wash off with soap and plenty of water for at least 15 minutes while removing contaminated clothing. Take victim immediately to hospital.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7C0CD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Flush eyes wit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h plenty of water for at least 15 minutes.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7C0CD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E350B9">
                <w:rPr>
                  <w:rFonts w:ascii="Arial" w:hAnsi="Arial" w:cs="Arial"/>
                  <w:sz w:val="20"/>
                  <w:szCs w:val="20"/>
                </w:rPr>
                <w:t xml:space="preserve">Do not induce vomiting.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C0CD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E17F4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8E17F4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8E17F4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 and ingestion. Avoid dust formation. Provide adequate exhaust ventilation. Ensure normal measures for preventative fire protection.</w:t>
              </w:r>
              <w:r w:rsidR="005259C4">
                <w:rPr>
                  <w:rFonts w:ascii="Arial" w:hAnsi="Arial" w:cs="Arial"/>
                  <w:bCs/>
                  <w:sz w:val="20"/>
                  <w:szCs w:val="20"/>
                </w:rPr>
                <w:t xml:space="preserve"> Open and handle container with care.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8E17F4" w:rsidRPr="00471562" w:rsidRDefault="008E17F4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070654">
        <w:rPr>
          <w:rFonts w:ascii="Arial" w:hAnsi="Arial" w:cs="Arial"/>
          <w:sz w:val="20"/>
          <w:szCs w:val="20"/>
        </w:rPr>
        <w:t xml:space="preserve"> container tightly closed in a </w:t>
      </w:r>
      <w:r w:rsidR="005259C4">
        <w:rPr>
          <w:rFonts w:ascii="Arial" w:hAnsi="Arial" w:cs="Arial"/>
          <w:sz w:val="20"/>
          <w:szCs w:val="20"/>
        </w:rPr>
        <w:t xml:space="preserve">cool, </w:t>
      </w:r>
      <w:r w:rsidR="00070654">
        <w:rPr>
          <w:rFonts w:ascii="Arial" w:hAnsi="Arial" w:cs="Arial"/>
          <w:sz w:val="20"/>
          <w:szCs w:val="20"/>
        </w:rPr>
        <w:t>dry</w:t>
      </w:r>
      <w:r w:rsidR="005259C4">
        <w:rPr>
          <w:rFonts w:ascii="Arial" w:hAnsi="Arial" w:cs="Arial"/>
          <w:sz w:val="20"/>
          <w:szCs w:val="20"/>
        </w:rPr>
        <w:t>,</w:t>
      </w:r>
      <w:r w:rsidR="00070654">
        <w:rPr>
          <w:rFonts w:ascii="Arial" w:hAnsi="Arial" w:cs="Arial"/>
          <w:sz w:val="20"/>
          <w:szCs w:val="20"/>
        </w:rPr>
        <w:t xml:space="preserve"> and well-ventilated area. Incompatible with strong oxidizing agents and strong acids.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D3B50" w:rsidRDefault="009D3B50" w:rsidP="009D3B5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D3B50" w:rsidRPr="00600ABB" w:rsidRDefault="009D3B50" w:rsidP="009D3B5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D3B50" w:rsidRDefault="009D3B50" w:rsidP="009D3B5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D3B50" w:rsidRDefault="009D3B50" w:rsidP="009D3B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D3B50" w:rsidRPr="00C94889" w:rsidRDefault="009D3B50" w:rsidP="009D3B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D3B50" w:rsidRDefault="009D3B50" w:rsidP="009D3B5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D3B50" w:rsidRPr="003F564F" w:rsidRDefault="009D3B50" w:rsidP="009D3B50">
      <w:pPr>
        <w:pStyle w:val="Heading1"/>
      </w:pPr>
    </w:p>
    <w:p w:rsidR="009D3B50" w:rsidRDefault="009D3B50" w:rsidP="009D3B5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9D3B50" w:rsidRPr="00265CA6" w:rsidRDefault="009D3B50" w:rsidP="009D3B5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D3B50" w:rsidRDefault="009D3B50" w:rsidP="009D3B5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D3B50" w:rsidRPr="00265CA6" w:rsidRDefault="009D3B50" w:rsidP="009D3B5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7643D" w:rsidRPr="00F17523" w:rsidRDefault="0057643D" w:rsidP="0057643D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7643D" w:rsidRPr="0057643D" w:rsidRDefault="0057643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471562" w:rsidRDefault="007C0CD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Sweep up or shovel any spills avoiding dust formation. D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57643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C406D4" w:rsidRPr="00F909E2" w:rsidRDefault="00C23334" w:rsidP="00C406D4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</w:t>
      </w:r>
      <w:bookmarkEnd w:id="6"/>
      <w:bookmarkEnd w:id="7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C0CD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5501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BE40FB">
            <w:rPr>
              <w:rFonts w:ascii="Arial" w:hAnsi="Arial" w:cs="Arial"/>
              <w:sz w:val="20"/>
              <w:szCs w:val="20"/>
            </w:rPr>
            <w:t>magnesium</w:t>
          </w:r>
          <w:r w:rsidR="00550153">
            <w:rPr>
              <w:rFonts w:ascii="Arial" w:hAnsi="Arial" w:cs="Arial"/>
              <w:sz w:val="20"/>
              <w:szCs w:val="20"/>
            </w:rPr>
            <w:t xml:space="preserve"> a</w:t>
          </w:r>
          <w:r w:rsidR="00550153" w:rsidRPr="00550153">
            <w:rPr>
              <w:rFonts w:ascii="Arial" w:hAnsi="Arial" w:cs="Arial"/>
              <w:sz w:val="20"/>
              <w:szCs w:val="20"/>
            </w:rPr>
            <w:t>rsenate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7F74" w:rsidRPr="00514382" w:rsidRDefault="00867F74" w:rsidP="00867F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67F74" w:rsidRPr="00514382" w:rsidRDefault="00867F74" w:rsidP="00867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7F74" w:rsidRPr="00514382" w:rsidRDefault="00867F74" w:rsidP="00867F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C0CD8" w:rsidRDefault="007C0CD8">
      <w:pPr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377BC" w:rsidRDefault="009377BC" w:rsidP="009377BC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9377BC" w:rsidRDefault="009377BC" w:rsidP="009377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377BC" w:rsidRDefault="009377BC" w:rsidP="009377BC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9377BC" w:rsidRDefault="009377BC" w:rsidP="009377B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9377BC" w:rsidRDefault="009377B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56" w:rsidRDefault="00DD0156" w:rsidP="00E83E8B">
      <w:pPr>
        <w:spacing w:after="0" w:line="240" w:lineRule="auto"/>
      </w:pPr>
      <w:r>
        <w:separator/>
      </w:r>
    </w:p>
  </w:endnote>
  <w:endnote w:type="continuationSeparator" w:id="0">
    <w:p w:rsidR="00DD0156" w:rsidRDefault="00DD015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7C0CD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C87239">
          <w:rPr>
            <w:rFonts w:ascii="Arial" w:hAnsi="Arial" w:cs="Arial"/>
            <w:sz w:val="18"/>
            <w:szCs w:val="18"/>
          </w:rPr>
          <w:t>Magnesium</w:t>
        </w:r>
        <w:r w:rsidR="00550153" w:rsidRPr="00550153">
          <w:rPr>
            <w:rFonts w:ascii="Arial" w:hAnsi="Arial" w:cs="Arial"/>
            <w:sz w:val="18"/>
            <w:szCs w:val="18"/>
          </w:rPr>
          <w:t xml:space="preserve"> Arsenate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741F70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41F7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41F70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41F7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741F7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41F70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741F7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41F70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41F7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741F7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41F70">
              <w:rPr>
                <w:rFonts w:ascii="Arial" w:hAnsi="Arial" w:cs="Arial"/>
                <w:noProof/>
                <w:sz w:val="18"/>
                <w:szCs w:val="18"/>
              </w:rPr>
              <w:t>11/20/2017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972CE1" w:rsidRDefault="00741F70" w:rsidP="00741F70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2" w:name="_Hlk49619153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56" w:rsidRDefault="00DD0156" w:rsidP="00E83E8B">
      <w:pPr>
        <w:spacing w:after="0" w:line="240" w:lineRule="auto"/>
      </w:pPr>
      <w:r>
        <w:separator/>
      </w:r>
    </w:p>
  </w:footnote>
  <w:footnote w:type="continuationSeparator" w:id="0">
    <w:p w:rsidR="00DD0156" w:rsidRDefault="00DD015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741F7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EEB414" wp14:editId="537F1E02">
          <wp:simplePos x="0" y="0"/>
          <wp:positionH relativeFrom="page">
            <wp:posOffset>501042</wp:posOffset>
          </wp:positionH>
          <wp:positionV relativeFrom="page">
            <wp:posOffset>406922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70654"/>
    <w:rsid w:val="000A296D"/>
    <w:rsid w:val="000B6958"/>
    <w:rsid w:val="000D5EF1"/>
    <w:rsid w:val="000F5131"/>
    <w:rsid w:val="001932B2"/>
    <w:rsid w:val="001D0366"/>
    <w:rsid w:val="00263ED1"/>
    <w:rsid w:val="00265CA6"/>
    <w:rsid w:val="00266703"/>
    <w:rsid w:val="002E2A8A"/>
    <w:rsid w:val="00366414"/>
    <w:rsid w:val="00366DA6"/>
    <w:rsid w:val="003904D4"/>
    <w:rsid w:val="003950E9"/>
    <w:rsid w:val="003F564F"/>
    <w:rsid w:val="00426401"/>
    <w:rsid w:val="00427421"/>
    <w:rsid w:val="004506DB"/>
    <w:rsid w:val="00453BDA"/>
    <w:rsid w:val="00471562"/>
    <w:rsid w:val="004B3B05"/>
    <w:rsid w:val="0052121D"/>
    <w:rsid w:val="005259C4"/>
    <w:rsid w:val="00530E90"/>
    <w:rsid w:val="00550153"/>
    <w:rsid w:val="0057643D"/>
    <w:rsid w:val="00637757"/>
    <w:rsid w:val="00657ED6"/>
    <w:rsid w:val="00672441"/>
    <w:rsid w:val="00693D76"/>
    <w:rsid w:val="006C09BB"/>
    <w:rsid w:val="007268C5"/>
    <w:rsid w:val="00734BB8"/>
    <w:rsid w:val="00741F70"/>
    <w:rsid w:val="00787432"/>
    <w:rsid w:val="007C0CD8"/>
    <w:rsid w:val="007D58BC"/>
    <w:rsid w:val="007F2226"/>
    <w:rsid w:val="00803871"/>
    <w:rsid w:val="00837AFC"/>
    <w:rsid w:val="00840486"/>
    <w:rsid w:val="0084116F"/>
    <w:rsid w:val="00850978"/>
    <w:rsid w:val="00866AE7"/>
    <w:rsid w:val="00867F74"/>
    <w:rsid w:val="00885D16"/>
    <w:rsid w:val="00891D4B"/>
    <w:rsid w:val="008A2498"/>
    <w:rsid w:val="008E17F4"/>
    <w:rsid w:val="008E3BC5"/>
    <w:rsid w:val="008F73D6"/>
    <w:rsid w:val="00917F75"/>
    <w:rsid w:val="009377BC"/>
    <w:rsid w:val="009452B5"/>
    <w:rsid w:val="00952B71"/>
    <w:rsid w:val="00972CE1"/>
    <w:rsid w:val="00987262"/>
    <w:rsid w:val="009D370A"/>
    <w:rsid w:val="009D3B50"/>
    <w:rsid w:val="009F5503"/>
    <w:rsid w:val="00A119D1"/>
    <w:rsid w:val="00A11AAC"/>
    <w:rsid w:val="00A52E06"/>
    <w:rsid w:val="00A75F09"/>
    <w:rsid w:val="00A8681B"/>
    <w:rsid w:val="00A874A1"/>
    <w:rsid w:val="00A91F6B"/>
    <w:rsid w:val="00AF3A78"/>
    <w:rsid w:val="00B04AC3"/>
    <w:rsid w:val="00B10652"/>
    <w:rsid w:val="00B27C85"/>
    <w:rsid w:val="00B4188D"/>
    <w:rsid w:val="00B50CCA"/>
    <w:rsid w:val="00B6326D"/>
    <w:rsid w:val="00BB7A0C"/>
    <w:rsid w:val="00BE40FB"/>
    <w:rsid w:val="00C060FA"/>
    <w:rsid w:val="00C23334"/>
    <w:rsid w:val="00C406D4"/>
    <w:rsid w:val="00C87239"/>
    <w:rsid w:val="00D00746"/>
    <w:rsid w:val="00D8294B"/>
    <w:rsid w:val="00DB70FD"/>
    <w:rsid w:val="00DC39EF"/>
    <w:rsid w:val="00DD0156"/>
    <w:rsid w:val="00E350B9"/>
    <w:rsid w:val="00E706C6"/>
    <w:rsid w:val="00E83E8B"/>
    <w:rsid w:val="00E842B3"/>
    <w:rsid w:val="00F1351F"/>
    <w:rsid w:val="00F212B5"/>
    <w:rsid w:val="00F379C5"/>
    <w:rsid w:val="00F70615"/>
    <w:rsid w:val="00F909E2"/>
    <w:rsid w:val="00F96647"/>
    <w:rsid w:val="00FB4DD8"/>
    <w:rsid w:val="00FC5D89"/>
    <w:rsid w:val="00FE582B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34CE75E-8A89-45EF-952A-D0D4FB7E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4055BB"/>
    <w:rsid w:val="00476C63"/>
    <w:rsid w:val="004F1CE5"/>
    <w:rsid w:val="005938EF"/>
    <w:rsid w:val="005A70F7"/>
    <w:rsid w:val="006606EC"/>
    <w:rsid w:val="00664E38"/>
    <w:rsid w:val="00696754"/>
    <w:rsid w:val="006968E3"/>
    <w:rsid w:val="006E0705"/>
    <w:rsid w:val="00701618"/>
    <w:rsid w:val="007211E0"/>
    <w:rsid w:val="00792D49"/>
    <w:rsid w:val="008A650D"/>
    <w:rsid w:val="00927108"/>
    <w:rsid w:val="00966BD6"/>
    <w:rsid w:val="00B010C8"/>
    <w:rsid w:val="00B66DAC"/>
    <w:rsid w:val="00B81870"/>
    <w:rsid w:val="00B842C7"/>
    <w:rsid w:val="00BE53EC"/>
    <w:rsid w:val="00C40EC3"/>
    <w:rsid w:val="00C445ED"/>
    <w:rsid w:val="00CA32D6"/>
    <w:rsid w:val="00D7087C"/>
    <w:rsid w:val="00DF3CCD"/>
    <w:rsid w:val="00E44D33"/>
    <w:rsid w:val="00EE384D"/>
    <w:rsid w:val="00F84DC4"/>
    <w:rsid w:val="00FC4F27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C63"/>
    <w:rPr>
      <w:color w:val="808080"/>
    </w:rPr>
  </w:style>
  <w:style w:type="paragraph" w:customStyle="1" w:styleId="3B0049CE242C4F0382CC45CC18C26619">
    <w:name w:val="3B0049CE242C4F0382CC45CC18C26619"/>
    <w:rsid w:val="00B842C7"/>
  </w:style>
  <w:style w:type="paragraph" w:customStyle="1" w:styleId="4B4AE2607A3245FDB77A75CB3002E153">
    <w:name w:val="4B4AE2607A3245FDB77A75CB3002E153"/>
    <w:rsid w:val="00B842C7"/>
  </w:style>
  <w:style w:type="paragraph" w:customStyle="1" w:styleId="E3E6BA3BC2624F4383AB08D70D6EE85E">
    <w:name w:val="E3E6BA3BC2624F4383AB08D70D6EE85E"/>
    <w:rsid w:val="00B842C7"/>
  </w:style>
  <w:style w:type="paragraph" w:customStyle="1" w:styleId="F3498239E3184173A90AD294B0E2DEFC">
    <w:name w:val="F3498239E3184173A90AD294B0E2DEFC"/>
    <w:rsid w:val="00B842C7"/>
  </w:style>
  <w:style w:type="paragraph" w:customStyle="1" w:styleId="97C941906C38411DA6E9419F1BED31A2">
    <w:name w:val="97C941906C38411DA6E9419F1BED31A2"/>
    <w:rsid w:val="00B842C7"/>
  </w:style>
  <w:style w:type="paragraph" w:customStyle="1" w:styleId="99262B7B4991435EB35742908E47231E">
    <w:name w:val="99262B7B4991435EB35742908E47231E"/>
    <w:rsid w:val="00B842C7"/>
  </w:style>
  <w:style w:type="paragraph" w:customStyle="1" w:styleId="03ECFACB4B5A4583A0DD2BB38A1965A6">
    <w:name w:val="03ECFACB4B5A4583A0DD2BB38A1965A6"/>
    <w:rsid w:val="00B842C7"/>
  </w:style>
  <w:style w:type="paragraph" w:customStyle="1" w:styleId="5391B8181C604922BA7104DD22BC4EF6">
    <w:name w:val="5391B8181C604922BA7104DD22BC4EF6"/>
    <w:rsid w:val="00B842C7"/>
  </w:style>
  <w:style w:type="paragraph" w:customStyle="1" w:styleId="CFE78C2BEBAF48738F6BEFBCCBB5E2D4">
    <w:name w:val="CFE78C2BEBAF48738F6BEFBCCBB5E2D4"/>
    <w:rsid w:val="00B842C7"/>
  </w:style>
  <w:style w:type="paragraph" w:customStyle="1" w:styleId="43FF04406142488C9C17DFB599E59D12">
    <w:name w:val="43FF04406142488C9C17DFB599E59D12"/>
    <w:rsid w:val="00B842C7"/>
  </w:style>
  <w:style w:type="paragraph" w:customStyle="1" w:styleId="2F65EA4513C44682AB713DAE5C7BC165">
    <w:name w:val="2F65EA4513C44682AB713DAE5C7BC165"/>
    <w:rsid w:val="00B842C7"/>
  </w:style>
  <w:style w:type="paragraph" w:customStyle="1" w:styleId="3F1B5F469FBD4B0CB658191A423D2D8C">
    <w:name w:val="3F1B5F469FBD4B0CB658191A423D2D8C"/>
    <w:rsid w:val="00B842C7"/>
  </w:style>
  <w:style w:type="paragraph" w:customStyle="1" w:styleId="84F7A69289074C75A99F2E240D7DCC2C">
    <w:name w:val="84F7A69289074C75A99F2E240D7DCC2C"/>
    <w:rsid w:val="00B842C7"/>
  </w:style>
  <w:style w:type="paragraph" w:customStyle="1" w:styleId="B70A1DB57BAE4FCFB3F49364429C9362">
    <w:name w:val="B70A1DB57BAE4FCFB3F49364429C9362"/>
    <w:rsid w:val="00B842C7"/>
  </w:style>
  <w:style w:type="paragraph" w:customStyle="1" w:styleId="EF12DEB6EA9F4BFABF90E7ED0A3450F9">
    <w:name w:val="EF12DEB6EA9F4BFABF90E7ED0A3450F9"/>
    <w:rsid w:val="00B842C7"/>
  </w:style>
  <w:style w:type="paragraph" w:customStyle="1" w:styleId="BCF3246540AE48EEB0ECD15FB07CD603">
    <w:name w:val="BCF3246540AE48EEB0ECD15FB07CD603"/>
    <w:rsid w:val="00B842C7"/>
  </w:style>
  <w:style w:type="paragraph" w:customStyle="1" w:styleId="52AE15D8448D465E9F5B4CF39A260512">
    <w:name w:val="52AE15D8448D465E9F5B4CF39A260512"/>
    <w:rsid w:val="00B842C7"/>
  </w:style>
  <w:style w:type="paragraph" w:customStyle="1" w:styleId="3435A2B81E2044F8997A6B0E17429093">
    <w:name w:val="3435A2B81E2044F8997A6B0E17429093"/>
    <w:rsid w:val="00B842C7"/>
  </w:style>
  <w:style w:type="paragraph" w:customStyle="1" w:styleId="C838F441725342F49EE091145889EC7A">
    <w:name w:val="C838F441725342F49EE091145889EC7A"/>
    <w:rsid w:val="00B842C7"/>
  </w:style>
  <w:style w:type="paragraph" w:customStyle="1" w:styleId="47A9D169052E4B5586638E1A0510821A">
    <w:name w:val="47A9D169052E4B5586638E1A0510821A"/>
    <w:rsid w:val="00B842C7"/>
  </w:style>
  <w:style w:type="paragraph" w:customStyle="1" w:styleId="2CF6B0FE04744A528C5F77E8C132E648">
    <w:name w:val="2CF6B0FE04744A528C5F77E8C132E648"/>
    <w:rsid w:val="00B842C7"/>
  </w:style>
  <w:style w:type="paragraph" w:customStyle="1" w:styleId="CBB81E9F213A404B85E6B68343CA37DD">
    <w:name w:val="CBB81E9F213A404B85E6B68343CA37DD"/>
    <w:rsid w:val="00B842C7"/>
  </w:style>
  <w:style w:type="paragraph" w:customStyle="1" w:styleId="1414100E074049979A77EADA4F3464BC">
    <w:name w:val="1414100E074049979A77EADA4F3464BC"/>
    <w:rsid w:val="00B842C7"/>
  </w:style>
  <w:style w:type="paragraph" w:customStyle="1" w:styleId="C1CBBF1ABF8843F6904A0332D426121F">
    <w:name w:val="C1CBBF1ABF8843F6904A0332D426121F"/>
    <w:rsid w:val="00B842C7"/>
  </w:style>
  <w:style w:type="paragraph" w:customStyle="1" w:styleId="7AA8040B831942F491C6C106F2EDAC4D">
    <w:name w:val="7AA8040B831942F491C6C106F2EDAC4D"/>
    <w:rsid w:val="00B842C7"/>
  </w:style>
  <w:style w:type="paragraph" w:customStyle="1" w:styleId="31991B02C63F4607AA497BAA73920D4F">
    <w:name w:val="31991B02C63F4607AA497BAA73920D4F"/>
    <w:rsid w:val="00B842C7"/>
  </w:style>
  <w:style w:type="paragraph" w:customStyle="1" w:styleId="6269C65966AA40A695E8D3D56E8A7755">
    <w:name w:val="6269C65966AA40A695E8D3D56E8A7755"/>
    <w:rsid w:val="00B842C7"/>
  </w:style>
  <w:style w:type="paragraph" w:customStyle="1" w:styleId="53D1F1CE38A246B1B7157D72907FFD8D">
    <w:name w:val="53D1F1CE38A246B1B7157D72907FFD8D"/>
    <w:rsid w:val="00B842C7"/>
  </w:style>
  <w:style w:type="paragraph" w:customStyle="1" w:styleId="3878A97CF1C54ACF940B490D6A50D049">
    <w:name w:val="3878A97CF1C54ACF940B490D6A50D049"/>
    <w:rsid w:val="00B842C7"/>
  </w:style>
  <w:style w:type="paragraph" w:customStyle="1" w:styleId="A03DF336EC974112A6AA787A793B664A">
    <w:name w:val="A03DF336EC974112A6AA787A793B664A"/>
    <w:rsid w:val="00B842C7"/>
  </w:style>
  <w:style w:type="paragraph" w:customStyle="1" w:styleId="DA3E9CA410444011806DC6AFF54BA71A">
    <w:name w:val="DA3E9CA410444011806DC6AFF54BA71A"/>
    <w:rsid w:val="00B842C7"/>
  </w:style>
  <w:style w:type="paragraph" w:customStyle="1" w:styleId="3722C88F0ACB4C79A97583F4625A41F1">
    <w:name w:val="3722C88F0ACB4C79A97583F4625A41F1"/>
    <w:rsid w:val="00B842C7"/>
  </w:style>
  <w:style w:type="paragraph" w:customStyle="1" w:styleId="4CFE0DA5C8F84C7DA0531C80D4631915">
    <w:name w:val="4CFE0DA5C8F84C7DA0531C80D4631915"/>
    <w:rsid w:val="00B842C7"/>
  </w:style>
  <w:style w:type="paragraph" w:customStyle="1" w:styleId="622D02A2F32C4E5A89486BDF9BF9140E">
    <w:name w:val="622D02A2F32C4E5A89486BDF9BF9140E"/>
    <w:rsid w:val="00B842C7"/>
  </w:style>
  <w:style w:type="paragraph" w:customStyle="1" w:styleId="24A80E5152A94AB58D4774472BBBF5E4">
    <w:name w:val="24A80E5152A94AB58D4774472BBBF5E4"/>
    <w:rsid w:val="00B842C7"/>
  </w:style>
  <w:style w:type="paragraph" w:customStyle="1" w:styleId="9AD6888CD2AF4BE880FA216ABBCA73D3">
    <w:name w:val="9AD6888CD2AF4BE880FA216ABBCA73D3"/>
    <w:rsid w:val="00B842C7"/>
  </w:style>
  <w:style w:type="paragraph" w:customStyle="1" w:styleId="06B574280EC64EED96AF062DD3EAD4B5">
    <w:name w:val="06B574280EC64EED96AF062DD3EAD4B5"/>
    <w:rsid w:val="00B842C7"/>
  </w:style>
  <w:style w:type="paragraph" w:customStyle="1" w:styleId="86E0D0EC3EC148AB81C44A40FF4B0138">
    <w:name w:val="86E0D0EC3EC148AB81C44A40FF4B0138"/>
    <w:rsid w:val="00B842C7"/>
  </w:style>
  <w:style w:type="paragraph" w:customStyle="1" w:styleId="A625DB30AA484ADFB3D26AA3CA9005C2">
    <w:name w:val="A625DB30AA484ADFB3D26AA3CA9005C2"/>
    <w:rsid w:val="00B842C7"/>
  </w:style>
  <w:style w:type="paragraph" w:customStyle="1" w:styleId="076485DD4CA0496482BDEC65FDA76B7C">
    <w:name w:val="076485DD4CA0496482BDEC65FDA76B7C"/>
    <w:rsid w:val="00B842C7"/>
  </w:style>
  <w:style w:type="paragraph" w:customStyle="1" w:styleId="0AECB6316C354A40B4DA972DB5E32BC6">
    <w:name w:val="0AECB6316C354A40B4DA972DB5E32BC6"/>
    <w:rsid w:val="00B842C7"/>
  </w:style>
  <w:style w:type="paragraph" w:customStyle="1" w:styleId="B8CAB2E1FE9A4BE5A235EE5F6EAFD0E2">
    <w:name w:val="B8CAB2E1FE9A4BE5A235EE5F6EAFD0E2"/>
    <w:rsid w:val="00B842C7"/>
  </w:style>
  <w:style w:type="paragraph" w:customStyle="1" w:styleId="67BD2338142B469896BC0737FF1E796A">
    <w:name w:val="67BD2338142B469896BC0737FF1E796A"/>
    <w:rsid w:val="00B842C7"/>
  </w:style>
  <w:style w:type="paragraph" w:customStyle="1" w:styleId="26F0D3D5EF0340C3B04CF45291DEF143">
    <w:name w:val="26F0D3D5EF0340C3B04CF45291DEF143"/>
    <w:rsid w:val="00B842C7"/>
  </w:style>
  <w:style w:type="paragraph" w:customStyle="1" w:styleId="E39CF6CEE7244FA49EFF841AB505E394">
    <w:name w:val="E39CF6CEE7244FA49EFF841AB505E394"/>
    <w:rsid w:val="00B842C7"/>
  </w:style>
  <w:style w:type="paragraph" w:customStyle="1" w:styleId="3503C62396CC4A758F313B83DA9F5431">
    <w:name w:val="3503C62396CC4A758F313B83DA9F5431"/>
    <w:rsid w:val="00B842C7"/>
  </w:style>
  <w:style w:type="paragraph" w:customStyle="1" w:styleId="DAA80870CF4B43D3BD149C3A6201B570">
    <w:name w:val="DAA80870CF4B43D3BD149C3A6201B570"/>
    <w:rsid w:val="00B842C7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7982823D80948248659EA19FAF79B94">
    <w:name w:val="67982823D80948248659EA19FAF79B94"/>
    <w:rsid w:val="00476C63"/>
  </w:style>
  <w:style w:type="paragraph" w:customStyle="1" w:styleId="194DD689C0714025A7F1E1838B5DDD67">
    <w:name w:val="194DD689C0714025A7F1E1838B5DDD67"/>
    <w:rsid w:val="00476C63"/>
  </w:style>
  <w:style w:type="paragraph" w:customStyle="1" w:styleId="A8311EE6D6844E0FB13A65515CB1BE85">
    <w:name w:val="A8311EE6D6844E0FB13A65515CB1BE85"/>
    <w:rsid w:val="00476C63"/>
  </w:style>
  <w:style w:type="paragraph" w:customStyle="1" w:styleId="8B01E42E18C4479783159961BDCB51EF">
    <w:name w:val="8B01E42E18C4479783159961BDCB51EF"/>
    <w:rsid w:val="00476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100F-8EEB-47B2-BC8D-BB601A38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2017-08-03T13:46:00Z</dcterms:created>
  <dcterms:modified xsi:type="dcterms:W3CDTF">2017-12-01T14:38:00Z</dcterms:modified>
</cp:coreProperties>
</file>