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5091D0E" w14:textId="67CC7FD7" w:rsidR="004D26F1" w:rsidRPr="004D26F1" w:rsidRDefault="004D26F1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4D26F1">
        <w:rPr>
          <w:rFonts w:ascii="Arial" w:hAnsi="Arial" w:cs="Arial"/>
          <w:color w:val="000000" w:themeColor="text1"/>
          <w:sz w:val="36"/>
          <w:szCs w:val="36"/>
        </w:rPr>
        <w:t>Lithium nitride</w:t>
      </w:r>
    </w:p>
    <w:p w14:paraId="7B604C8D" w14:textId="4619561B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57905849" w14:textId="594E6636" w:rsidR="00515C81" w:rsidRPr="00515C81" w:rsidRDefault="00515C81" w:rsidP="00515C81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6D63BB">
        <w:rPr>
          <w:rFonts w:ascii="Arial" w:hAnsi="Arial" w:cs="Arial"/>
          <w:color w:val="222222"/>
          <w:sz w:val="20"/>
          <w:szCs w:val="20"/>
        </w:rPr>
        <w:t xml:space="preserve">Lithium nitride </w:t>
      </w:r>
      <w:r>
        <w:rPr>
          <w:rFonts w:ascii="Arial" w:hAnsi="Arial" w:cs="Arial"/>
          <w:color w:val="222222"/>
          <w:sz w:val="20"/>
          <w:szCs w:val="20"/>
        </w:rPr>
        <w:t xml:space="preserve">is </w:t>
      </w:r>
      <w:r>
        <w:rPr>
          <w:rFonts w:ascii="Arial" w:hAnsi="Arial" w:cs="Arial"/>
          <w:b/>
          <w:color w:val="222222"/>
          <w:sz w:val="20"/>
          <w:szCs w:val="20"/>
        </w:rPr>
        <w:t xml:space="preserve">flammable, water reactive </w:t>
      </w:r>
      <w:r>
        <w:rPr>
          <w:rFonts w:ascii="Arial" w:hAnsi="Arial" w:cs="Arial"/>
          <w:color w:val="222222"/>
          <w:sz w:val="20"/>
          <w:szCs w:val="20"/>
        </w:rPr>
        <w:t xml:space="preserve">and </w:t>
      </w:r>
      <w:r>
        <w:rPr>
          <w:rFonts w:ascii="Arial" w:hAnsi="Arial" w:cs="Arial"/>
          <w:b/>
          <w:color w:val="222222"/>
          <w:sz w:val="20"/>
          <w:szCs w:val="20"/>
        </w:rPr>
        <w:t xml:space="preserve">corrosive. </w:t>
      </w:r>
      <w:r>
        <w:rPr>
          <w:rFonts w:ascii="Arial" w:hAnsi="Arial" w:cs="Arial"/>
          <w:color w:val="222222"/>
          <w:sz w:val="20"/>
          <w:szCs w:val="20"/>
        </w:rPr>
        <w:t xml:space="preserve">When in contact with water will </w:t>
      </w:r>
      <w:r w:rsidR="00E91801">
        <w:rPr>
          <w:rFonts w:ascii="Arial" w:hAnsi="Arial" w:cs="Arial"/>
          <w:color w:val="222222"/>
          <w:sz w:val="20"/>
          <w:szCs w:val="20"/>
        </w:rPr>
        <w:t xml:space="preserve">emit flammable gases that </w:t>
      </w:r>
      <w:r w:rsidRPr="00515C81">
        <w:rPr>
          <w:rFonts w:ascii="Arial" w:hAnsi="Arial" w:cs="Arial"/>
          <w:color w:val="222222"/>
          <w:sz w:val="20"/>
          <w:szCs w:val="20"/>
        </w:rPr>
        <w:t>may ignite spontaneously.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515C81">
        <w:rPr>
          <w:rFonts w:ascii="Arial" w:hAnsi="Arial" w:cs="Arial"/>
          <w:color w:val="222222"/>
          <w:sz w:val="20"/>
          <w:szCs w:val="20"/>
        </w:rPr>
        <w:t>Keep away from any possible contact with water, because of violent reaction and possible flash fire.</w:t>
      </w:r>
      <w:r>
        <w:rPr>
          <w:rFonts w:ascii="Arial" w:hAnsi="Arial" w:cs="Arial"/>
          <w:color w:val="222222"/>
          <w:sz w:val="20"/>
          <w:szCs w:val="20"/>
        </w:rPr>
        <w:t xml:space="preserve"> Keep away from sources of ignition and heat. </w:t>
      </w:r>
    </w:p>
    <w:p w14:paraId="387DF185" w14:textId="77777777" w:rsidR="00515C81" w:rsidRDefault="00515C81" w:rsidP="00515C81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5CA8B92" w14:textId="341012DA" w:rsidR="00171722" w:rsidRPr="00515C81" w:rsidRDefault="00515C81" w:rsidP="00245E50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515C81">
        <w:rPr>
          <w:rFonts w:ascii="Arial" w:hAnsi="Arial" w:cs="Arial"/>
          <w:color w:val="222222"/>
          <w:sz w:val="20"/>
          <w:szCs w:val="20"/>
        </w:rPr>
        <w:t>Causes severe skin burns and eye damage.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245E50" w:rsidRPr="00245E50">
        <w:rPr>
          <w:rFonts w:ascii="Arial" w:hAnsi="Arial" w:cs="Arial"/>
          <w:color w:val="222222"/>
          <w:sz w:val="20"/>
          <w:szCs w:val="20"/>
        </w:rPr>
        <w:t xml:space="preserve">Material is extremely destructive to the tissue of the mucous </w:t>
      </w:r>
      <w:r w:rsidR="00245E50" w:rsidRPr="00515C81">
        <w:rPr>
          <w:rFonts w:ascii="Arial" w:hAnsi="Arial" w:cs="Arial"/>
          <w:color w:val="222222"/>
          <w:sz w:val="20"/>
          <w:szCs w:val="20"/>
        </w:rPr>
        <w:t>membranes and upper respiratory tract. Vapors may cause drowsiness and dizziness</w:t>
      </w:r>
      <w:r w:rsidR="005F2CF3" w:rsidRPr="00515C81">
        <w:rPr>
          <w:rFonts w:ascii="Arial" w:hAnsi="Arial" w:cs="Arial"/>
          <w:color w:val="222222"/>
          <w:sz w:val="20"/>
          <w:szCs w:val="20"/>
        </w:rPr>
        <w:t>.</w:t>
      </w:r>
    </w:p>
    <w:p w14:paraId="06594BF1" w14:textId="77777777" w:rsidR="00171722" w:rsidRPr="00515C81" w:rsidRDefault="00171722" w:rsidP="001717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8BFD7FC" w14:textId="498FC8B4" w:rsidR="00245E50" w:rsidRPr="00515C81" w:rsidRDefault="00515C81" w:rsidP="00515C81">
      <w:pPr>
        <w:rPr>
          <w:rFonts w:ascii="Arial" w:eastAsia="Times New Roman" w:hAnsi="Arial" w:cs="Arial"/>
          <w:sz w:val="20"/>
          <w:szCs w:val="20"/>
        </w:rPr>
      </w:pPr>
      <w:r w:rsidRPr="00515C81">
        <w:rPr>
          <w:rFonts w:ascii="Arial" w:eastAsia="Times New Roman" w:hAnsi="Arial" w:cs="Arial"/>
          <w:color w:val="000000"/>
          <w:sz w:val="20"/>
          <w:szCs w:val="20"/>
        </w:rPr>
        <w:t xml:space="preserve">Also known as </w:t>
      </w:r>
      <w:proofErr w:type="spellStart"/>
      <w:r w:rsidRPr="00515C8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Trilithium</w:t>
      </w:r>
      <w:proofErr w:type="spellEnd"/>
      <w:r w:rsidRPr="00515C8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nitride</w:t>
      </w:r>
      <w:r w:rsidRPr="00515C81">
        <w:rPr>
          <w:rFonts w:ascii="Arial" w:eastAsia="Times New Roman" w:hAnsi="Arial" w:cs="Arial"/>
          <w:sz w:val="20"/>
          <w:szCs w:val="20"/>
        </w:rPr>
        <w:t>.</w:t>
      </w:r>
    </w:p>
    <w:p w14:paraId="3A577E29" w14:textId="7BA826BC" w:rsidR="00515C81" w:rsidRPr="00515C81" w:rsidRDefault="00515C81" w:rsidP="00515C81">
      <w:pPr>
        <w:rPr>
          <w:rFonts w:ascii="Arial" w:eastAsia="Times New Roman" w:hAnsi="Arial" w:cs="Arial"/>
          <w:sz w:val="20"/>
          <w:szCs w:val="20"/>
        </w:rPr>
      </w:pPr>
      <w:r w:rsidRPr="00515C81">
        <w:rPr>
          <w:rFonts w:ascii="Arial" w:eastAsia="Times New Roman" w:hAnsi="Arial" w:cs="Arial"/>
          <w:sz w:val="20"/>
          <w:szCs w:val="20"/>
        </w:rPr>
        <w:t>Used for a variety of applications in organic synthesis reactions.</w:t>
      </w:r>
    </w:p>
    <w:p w14:paraId="120C5879" w14:textId="77777777" w:rsidR="005F2CF3" w:rsidRDefault="005F2CF3" w:rsidP="002038B8">
      <w:pPr>
        <w:rPr>
          <w:rFonts w:ascii="Arial" w:hAnsi="Arial" w:cs="Arial"/>
          <w:b/>
          <w:sz w:val="20"/>
          <w:szCs w:val="20"/>
        </w:rPr>
      </w:pPr>
    </w:p>
    <w:p w14:paraId="7CE30117" w14:textId="77777777" w:rsidR="00515C81" w:rsidRDefault="00515C81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441911C" w14:textId="20B58DEC" w:rsidR="00171722" w:rsidRPr="00515C81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515C81">
        <w:rPr>
          <w:rFonts w:ascii="Arial" w:hAnsi="Arial" w:cs="Arial"/>
          <w:sz w:val="20"/>
          <w:szCs w:val="20"/>
        </w:rPr>
        <w:t xml:space="preserve">CAS#: </w:t>
      </w:r>
      <w:r w:rsidR="00515C81" w:rsidRPr="00515C8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26134-62-3</w:t>
      </w:r>
    </w:p>
    <w:p w14:paraId="4B8FE3B1" w14:textId="1F2D8002" w:rsidR="00D8294B" w:rsidRPr="00515C81" w:rsidRDefault="00F02A25" w:rsidP="00A44604">
      <w:pPr>
        <w:rPr>
          <w:rFonts w:ascii="Arial" w:hAnsi="Arial" w:cs="Arial"/>
          <w:sz w:val="20"/>
          <w:szCs w:val="20"/>
        </w:rPr>
      </w:pPr>
      <w:r w:rsidRPr="00515C81">
        <w:rPr>
          <w:rFonts w:ascii="Arial" w:hAnsi="Arial" w:cs="Arial"/>
          <w:sz w:val="20"/>
          <w:szCs w:val="20"/>
        </w:rPr>
        <w:t>C</w:t>
      </w:r>
      <w:r w:rsidR="00D8294B" w:rsidRPr="00515C81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515C81" w:rsidRPr="00515C81">
            <w:rPr>
              <w:rFonts w:ascii="Arial" w:hAnsi="Arial" w:cs="Arial"/>
              <w:b/>
              <w:sz w:val="20"/>
              <w:szCs w:val="20"/>
              <w:u w:val="single"/>
            </w:rPr>
            <w:t>Flammable, Corrosive</w:t>
          </w:r>
          <w:r w:rsidR="00245E50" w:rsidRPr="00515C81">
            <w:rPr>
              <w:rFonts w:ascii="Arial" w:hAnsi="Arial" w:cs="Arial"/>
              <w:b/>
              <w:sz w:val="20"/>
              <w:szCs w:val="20"/>
              <w:u w:val="single"/>
            </w:rPr>
            <w:t>, Water reactive</w:t>
          </w:r>
          <w:r w:rsidR="00171722" w:rsidRPr="00515C81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</w:sdtContent>
      </w:sdt>
    </w:p>
    <w:p w14:paraId="5621F004" w14:textId="7334CED4" w:rsidR="002677E7" w:rsidRPr="00515C81" w:rsidRDefault="00D8294B" w:rsidP="00E33613">
      <w:pPr>
        <w:rPr>
          <w:rFonts w:ascii="Times" w:eastAsia="Times New Roman" w:hAnsi="Times" w:cs="Times New Roman"/>
          <w:sz w:val="20"/>
          <w:szCs w:val="20"/>
        </w:rPr>
      </w:pPr>
      <w:r w:rsidRPr="00515C81">
        <w:rPr>
          <w:rFonts w:ascii="Arial" w:hAnsi="Arial" w:cs="Arial"/>
          <w:sz w:val="20"/>
          <w:szCs w:val="20"/>
        </w:rPr>
        <w:t>Molecular Formula</w:t>
      </w:r>
      <w:r w:rsidR="00CC0398" w:rsidRPr="00515C81">
        <w:rPr>
          <w:rFonts w:ascii="Arial" w:hAnsi="Arial" w:cs="Arial"/>
          <w:sz w:val="20"/>
          <w:szCs w:val="20"/>
        </w:rPr>
        <w:t xml:space="preserve">: </w:t>
      </w:r>
      <w:r w:rsidR="00515C81" w:rsidRPr="00515C8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Li</w:t>
      </w:r>
      <w:r w:rsidR="00515C81" w:rsidRPr="00515C8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 w:rsidR="00515C81" w:rsidRPr="00515C8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</w:p>
    <w:p w14:paraId="3D35E5FB" w14:textId="420006A5" w:rsidR="00C406D4" w:rsidRPr="00515C81" w:rsidRDefault="00D8294B" w:rsidP="00E33613">
      <w:pPr>
        <w:rPr>
          <w:rFonts w:ascii="Arial" w:hAnsi="Arial" w:cs="Arial"/>
          <w:sz w:val="20"/>
          <w:szCs w:val="20"/>
        </w:rPr>
      </w:pPr>
      <w:r w:rsidRPr="00515C81">
        <w:rPr>
          <w:rFonts w:ascii="Arial" w:hAnsi="Arial" w:cs="Arial"/>
          <w:sz w:val="20"/>
          <w:szCs w:val="20"/>
        </w:rPr>
        <w:t xml:space="preserve">Form (physical state): </w:t>
      </w:r>
      <w:r w:rsidR="00515C81" w:rsidRPr="00515C81">
        <w:rPr>
          <w:rFonts w:ascii="Arial" w:hAnsi="Arial" w:cs="Arial"/>
          <w:sz w:val="20"/>
          <w:szCs w:val="20"/>
        </w:rPr>
        <w:t>powder</w:t>
      </w:r>
    </w:p>
    <w:p w14:paraId="57C4B030" w14:textId="58F9AB26" w:rsidR="00D8294B" w:rsidRPr="00515C81" w:rsidRDefault="00CA1762" w:rsidP="00C406D4">
      <w:pPr>
        <w:rPr>
          <w:rFonts w:ascii="Arial" w:hAnsi="Arial" w:cs="Arial"/>
          <w:sz w:val="20"/>
          <w:szCs w:val="20"/>
        </w:rPr>
      </w:pPr>
      <w:r w:rsidRPr="00515C81">
        <w:rPr>
          <w:rFonts w:ascii="Arial" w:hAnsi="Arial" w:cs="Arial"/>
          <w:sz w:val="20"/>
          <w:szCs w:val="20"/>
        </w:rPr>
        <w:t xml:space="preserve">Color: </w:t>
      </w:r>
      <w:r w:rsidR="00515C81" w:rsidRPr="00515C81">
        <w:rPr>
          <w:rFonts w:ascii="Arial" w:hAnsi="Arial" w:cs="Arial"/>
          <w:sz w:val="20"/>
          <w:szCs w:val="20"/>
        </w:rPr>
        <w:t>red</w:t>
      </w:r>
    </w:p>
    <w:p w14:paraId="3630061D" w14:textId="6A92948F" w:rsidR="00470243" w:rsidRPr="00515C81" w:rsidRDefault="00C406D4" w:rsidP="00DC6539">
      <w:pPr>
        <w:rPr>
          <w:rFonts w:ascii="Arial" w:eastAsia="Times New Roman" w:hAnsi="Arial" w:cs="Arial"/>
          <w:sz w:val="20"/>
          <w:szCs w:val="20"/>
        </w:rPr>
      </w:pPr>
      <w:r w:rsidRPr="00515C81">
        <w:rPr>
          <w:rFonts w:ascii="Arial" w:hAnsi="Arial" w:cs="Arial"/>
          <w:sz w:val="20"/>
          <w:szCs w:val="20"/>
        </w:rPr>
        <w:t>Boiling point</w:t>
      </w:r>
      <w:r w:rsidR="004B29A0" w:rsidRPr="00515C81">
        <w:rPr>
          <w:rFonts w:ascii="Arial" w:hAnsi="Arial" w:cs="Arial"/>
          <w:sz w:val="20"/>
          <w:szCs w:val="20"/>
        </w:rPr>
        <w:t>:</w:t>
      </w:r>
      <w:r w:rsidR="00DC6539" w:rsidRPr="00515C81">
        <w:rPr>
          <w:rFonts w:ascii="Arial" w:hAnsi="Arial" w:cs="Arial"/>
          <w:sz w:val="20"/>
          <w:szCs w:val="20"/>
        </w:rPr>
        <w:t xml:space="preserve">  </w:t>
      </w:r>
      <w:r w:rsidR="00245E50" w:rsidRPr="00515C8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75904F93" w:rsidR="00C406D4" w:rsidRPr="00803871" w:rsidRDefault="00C406D4" w:rsidP="0047024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A904B9C" w14:textId="755AE003" w:rsidR="00515C81" w:rsidRPr="00515C81" w:rsidRDefault="00515C81" w:rsidP="00515C81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6D63B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Lithium nitride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flammable, water reactive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corrosive.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When in contact with water will </w:t>
                      </w:r>
                      <w:r w:rsidR="00E9180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emit flammable gases that</w:t>
                      </w:r>
                      <w:r w:rsidRPr="00515C8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may ignite spontaneously.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515C8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Keep away from any possible contact with water, because of violent reaction and possible flash fire.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Keep away from sources of ignition and heat. </w:t>
                      </w:r>
                    </w:p>
                    <w:p w14:paraId="0CB19B15" w14:textId="77777777" w:rsidR="00515C81" w:rsidRDefault="00515C81" w:rsidP="00515C81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14972E67" w14:textId="432D1875" w:rsidR="00515C81" w:rsidRPr="00515C81" w:rsidRDefault="00515C81" w:rsidP="00515C81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515C8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Causes severe skin burns and eye damage.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245E50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Material is extremely destructive to the tissue of the mucous </w:t>
                      </w:r>
                      <w:r w:rsidRPr="00515C8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membranes and upper respiratory tract. Vapors may cause drowsiness and dizziness.</w:t>
                      </w:r>
                    </w:p>
                    <w:p w14:paraId="48737C6C" w14:textId="41692A80" w:rsidR="0059591C" w:rsidRPr="005F2CF3" w:rsidRDefault="0059591C" w:rsidP="00515C81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2159831D" w14:textId="3C3F17A4" w:rsidR="00245E50" w:rsidRDefault="00245E50" w:rsidP="00DC653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 following applies to lithium compounds in general, when handled or used inappropriately the </w:t>
                      </w:r>
                      <w:r w:rsidR="00515C8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absorption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of large parties is followed by CNS disorders, agitation, spasms, ataxia due to disturb electrolyte imbalance. </w:t>
                      </w:r>
                    </w:p>
                    <w:p w14:paraId="2AEB4042" w14:textId="77777777" w:rsidR="00245E50" w:rsidRDefault="00245E50" w:rsidP="00DC653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DA0610B" w14:textId="71A40D48" w:rsidR="000445D0" w:rsidRPr="005F2CF3" w:rsidRDefault="005F2CF3" w:rsidP="00DC653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CA1762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</w:t>
                      </w:r>
                      <w:r w:rsidR="00470243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xposure limit data</w:t>
                      </w:r>
                      <w:r w:rsidR="007D5B58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CA1762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</w:t>
                      </w:r>
                      <w:r w:rsidR="007D5B58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available</w:t>
                      </w:r>
                      <w:r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478A66A0" w14:textId="77777777" w:rsidR="00592EC3" w:rsidRPr="005F2CF3" w:rsidRDefault="00592EC3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18A5097" w14:textId="6275611C" w:rsidR="00470243" w:rsidRDefault="0059591C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DC6539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  <w:r w:rsidR="00DC6539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3373D8CC" w14:textId="4C6007DE" w:rsidR="00CC0398" w:rsidRPr="00CC0398" w:rsidRDefault="004D26F1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7E3DDC79" w14:textId="77777777" w:rsidR="003E46B4" w:rsidRPr="003F564F" w:rsidRDefault="003E46B4" w:rsidP="003E46B4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749890F" w14:textId="77777777" w:rsidR="004D26F1" w:rsidRDefault="004D26F1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8D5873B" w14:textId="77777777" w:rsidR="004D26F1" w:rsidRDefault="004D26F1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697BAE2B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4D26F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2002231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515C81" w:rsidRPr="006D63BB">
        <w:rPr>
          <w:rFonts w:ascii="Arial" w:hAnsi="Arial" w:cs="Arial"/>
          <w:color w:val="222222"/>
          <w:sz w:val="20"/>
          <w:szCs w:val="20"/>
        </w:rPr>
        <w:t>Lithium nitride</w:t>
      </w:r>
      <w:r w:rsidR="00171722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4D26F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4D26F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4D26F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4D26F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4D26F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68AD0AF" w:rsidR="003F564F" w:rsidRPr="00265CA6" w:rsidRDefault="004D26F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31A4C26A" w14:textId="1855AC52" w:rsidR="00515C81" w:rsidRDefault="004D26F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12054157"/>
                </w:sdtPr>
                <w:sdtEndPr/>
                <w:sdtContent>
                  <w:r w:rsidR="00515C81">
                    <w:rPr>
                      <w:rFonts w:ascii="Arial" w:hAnsi="Arial" w:cs="Arial"/>
                      <w:sz w:val="20"/>
                      <w:szCs w:val="20"/>
                    </w:rPr>
                    <w:t>Handle using a chemical fume hood with good ventilation and e</w:t>
                  </w:r>
                  <w:r w:rsidR="00515C81" w:rsidRPr="00A72BC3">
                    <w:rPr>
                      <w:rFonts w:ascii="Arial" w:hAnsi="Arial" w:cs="Arial"/>
                      <w:sz w:val="20"/>
                      <w:szCs w:val="20"/>
                    </w:rPr>
                    <w:t>lectrically grounded lines and equipment</w:t>
                  </w:r>
                  <w:r w:rsidR="00515C81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sdtContent>
              </w:sdt>
            </w:sdtContent>
          </w:sdt>
        </w:sdtContent>
      </w:sdt>
    </w:p>
    <w:p w14:paraId="4A401D78" w14:textId="29C07F73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4D26F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4D26F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7D38724F" w14:textId="77777777" w:rsidR="004D26F1" w:rsidRDefault="004D26F1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818D9F5" w14:textId="77777777" w:rsidR="004D26F1" w:rsidRDefault="004D26F1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03770574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4D26F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BA0F618" w14:textId="2704264D" w:rsidR="00245E50" w:rsidRDefault="004D26F1" w:rsidP="00245E50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245E50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Precautions for safe handling: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9087841"/>
                    </w:sdtPr>
                    <w:sdtEndPr/>
                    <w:sdtContent>
                      <w:r w:rsidR="00515C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Flammable</w:t>
                      </w:r>
                      <w:r w:rsidR="00245E50">
                        <w:rPr>
                          <w:rFonts w:ascii="Arial" w:hAnsi="Arial" w:cs="Arial"/>
                          <w:sz w:val="20"/>
                          <w:szCs w:val="20"/>
                        </w:rPr>
                        <w:t>, use e</w:t>
                      </w:r>
                      <w:r w:rsidR="00515C81">
                        <w:rPr>
                          <w:rFonts w:ascii="Arial" w:hAnsi="Arial" w:cs="Arial"/>
                          <w:sz w:val="20"/>
                          <w:szCs w:val="20"/>
                        </w:rPr>
                        <w:t>xtreme care when handling.</w:t>
                      </w:r>
                    </w:sdtContent>
                  </w:sdt>
                  <w:r w:rsidR="00245E5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45E50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245E50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245E50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245E50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245E50">
                <w:rPr>
                  <w:rFonts w:ascii="Arial" w:hAnsi="Arial" w:cs="Arial"/>
                  <w:sz w:val="20"/>
                  <w:szCs w:val="20"/>
                </w:rPr>
                <w:t xml:space="preserve"> Avoid heat and shock or friction when handling. </w:t>
              </w:r>
            </w:p>
            <w:sdt>
              <w:sdtPr>
                <w:rPr>
                  <w:rFonts w:ascii="Arial" w:hAnsi="Arial" w:cs="Arial"/>
                  <w:sz w:val="20"/>
                  <w:szCs w:val="20"/>
                </w:rPr>
                <w:id w:val="-874158205"/>
              </w:sdtPr>
              <w:sdtEndPr/>
              <w:sdtContent>
                <w:p w14:paraId="75EAF5D1" w14:textId="63DBBC50" w:rsidR="00C406D4" w:rsidRPr="005E5049" w:rsidRDefault="004D26F1" w:rsidP="00245E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35590302"/>
                    </w:sdtPr>
                    <w:sdtEndPr/>
                    <w:sdtContent>
                      <w:r w:rsidR="00245E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Precautions for safe storage: </w:t>
                      </w:r>
                      <w:r w:rsidR="00515C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Flammable</w:t>
                      </w:r>
                      <w:r w:rsidR="00515C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use extreme care when handling. Avoid heat, shock or sources of ignition. </w:t>
                      </w:r>
                    </w:sdtContent>
                  </w:sdt>
                  <w:r w:rsidR="00245E50"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Wash </w:t>
                  </w:r>
                  <w:r w:rsidR="00245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hands </w:t>
                  </w:r>
                  <w:r w:rsidR="00245E50"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thoroughl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 after handling</w:t>
                  </w:r>
                  <w:r w:rsidR="00245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. Minimize the </w:t>
                  </w:r>
                  <w:r w:rsidR="00245E50"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generation and accumulation</w:t>
                  </w:r>
                  <w:r w:rsidR="00245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of dust</w:t>
                  </w:r>
                  <w:r w:rsidR="00245E50"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 Avoid contact with eyes, skin, and clothing. Keep container</w:t>
                  </w:r>
                  <w:r w:rsidR="00245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  <w:r w:rsidR="00245E50"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tightly closed. </w:t>
                  </w:r>
                  <w:r w:rsidR="00245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Store in a cool, dry and</w:t>
                  </w:r>
                  <w:r w:rsidR="00245E50"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well-ventilated area away from incompatible substances. </w:t>
                  </w:r>
                </w:p>
              </w:sdtContent>
            </w:sdt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7102498" w14:textId="77777777" w:rsidR="00780C89" w:rsidRDefault="00780C89" w:rsidP="00780C8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>Chemi</w:t>
      </w:r>
      <w:bookmarkStart w:id="3" w:name="_GoBack"/>
      <w:r w:rsidRPr="00803871">
        <w:rPr>
          <w:rFonts w:ascii="Arial" w:hAnsi="Arial" w:cs="Arial"/>
          <w:b/>
          <w:sz w:val="24"/>
          <w:szCs w:val="24"/>
        </w:rPr>
        <w:t>ca</w:t>
      </w:r>
      <w:bookmarkEnd w:id="3"/>
      <w:r w:rsidRPr="00803871">
        <w:rPr>
          <w:rFonts w:ascii="Arial" w:hAnsi="Arial" w:cs="Arial"/>
          <w:b/>
          <w:sz w:val="24"/>
          <w:szCs w:val="24"/>
        </w:rPr>
        <w:t xml:space="preserve">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15889AC" w14:textId="77777777" w:rsidR="00780C89" w:rsidRPr="00600ABB" w:rsidRDefault="00780C89" w:rsidP="00780C8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CA67D01" w14:textId="77777777" w:rsidR="00780C89" w:rsidRDefault="00780C89" w:rsidP="00780C8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A1649F5" w14:textId="77777777" w:rsidR="00780C89" w:rsidRDefault="00780C89" w:rsidP="00780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420177F" w14:textId="77777777" w:rsidR="00780C89" w:rsidRPr="00C94889" w:rsidRDefault="00780C89" w:rsidP="00780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E320E4B" w14:textId="77777777" w:rsidR="00780C89" w:rsidRDefault="00780C89" w:rsidP="00780C8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15B4510" w14:textId="77777777" w:rsidR="00780C89" w:rsidRPr="003F564F" w:rsidRDefault="00780C89" w:rsidP="00780C89">
      <w:pPr>
        <w:pStyle w:val="Heading1"/>
      </w:pPr>
    </w:p>
    <w:p w14:paraId="65754D47" w14:textId="77777777" w:rsidR="00780C89" w:rsidRDefault="00780C89" w:rsidP="00780C8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60228E28" w14:textId="77777777" w:rsidR="00780C89" w:rsidRPr="00265CA6" w:rsidRDefault="00780C89" w:rsidP="00780C8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8B48DEB" w14:textId="77777777" w:rsidR="00780C89" w:rsidRDefault="00780C89" w:rsidP="00780C8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31B52DBD" w14:textId="77777777" w:rsidR="00780C89" w:rsidRPr="00265CA6" w:rsidRDefault="00780C89" w:rsidP="00780C8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2F8890CB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DDE8C36" w14:textId="77777777" w:rsidR="000320B1" w:rsidRPr="00F17523" w:rsidRDefault="000320B1" w:rsidP="000320B1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5278E29" w14:textId="0C7197FC" w:rsidR="000320B1" w:rsidRPr="000320B1" w:rsidRDefault="000320B1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4D26F1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49C50B40" w14:textId="77777777" w:rsidR="009402CB" w:rsidRDefault="00C32546" w:rsidP="00C406D4">
      <w:pPr>
        <w:rPr>
          <w:rFonts w:ascii="Arial" w:hAnsi="Arial" w:cs="Arial"/>
          <w:sz w:val="20"/>
          <w:szCs w:val="20"/>
        </w:rPr>
      </w:pPr>
      <w:bookmarkStart w:id="5" w:name="_Hlk496791391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</w:p>
    <w:p w14:paraId="36608F65" w14:textId="08734905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4D26F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08B07B2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515C81" w:rsidRPr="006D63BB">
        <w:rPr>
          <w:rFonts w:ascii="Arial" w:hAnsi="Arial" w:cs="Arial"/>
          <w:color w:val="222222"/>
          <w:sz w:val="20"/>
          <w:szCs w:val="20"/>
        </w:rPr>
        <w:t>Lithium nitride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ABFC2A" w14:textId="77777777" w:rsidR="009402CB" w:rsidRPr="00514382" w:rsidRDefault="009402CB" w:rsidP="009402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7380247"/>
      <w:bookmarkStart w:id="7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0CF586EA" w14:textId="77777777" w:rsidR="009402CB" w:rsidRPr="00514382" w:rsidRDefault="009402CB" w:rsidP="009402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458691" w14:textId="77777777" w:rsidR="009402CB" w:rsidRPr="00514382" w:rsidRDefault="009402CB" w:rsidP="009402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6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7"/>
    <w:p w14:paraId="01E4C2F9" w14:textId="386C6353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DE9B83C" w14:textId="77777777" w:rsidR="00325B60" w:rsidRDefault="00325B60" w:rsidP="00325B60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8" w:name="_Hlk497394863"/>
      <w:bookmarkStart w:id="9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A4DA0A6" w14:textId="77777777" w:rsidR="00325B60" w:rsidRDefault="00325B60" w:rsidP="00325B6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F18EBC0" w14:textId="77777777" w:rsidR="00325B60" w:rsidRDefault="00325B60" w:rsidP="00325B60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A1910B9" w14:textId="77777777" w:rsidR="00325B60" w:rsidRDefault="00325B60" w:rsidP="00325B6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8"/>
      <w:r>
        <w:rPr>
          <w:rFonts w:ascii="Arial" w:hAnsi="Arial" w:cs="Arial"/>
          <w:sz w:val="20"/>
          <w:szCs w:val="20"/>
        </w:rPr>
        <w:t>:</w:t>
      </w:r>
    </w:p>
    <w:bookmarkEnd w:id="9"/>
    <w:p w14:paraId="312B306F" w14:textId="77777777" w:rsidR="00325B60" w:rsidRDefault="00325B60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CA0B2" w14:textId="77777777" w:rsidR="00345CC1" w:rsidRDefault="00345CC1" w:rsidP="00E83E8B">
      <w:pPr>
        <w:spacing w:after="0" w:line="240" w:lineRule="auto"/>
      </w:pPr>
      <w:r>
        <w:separator/>
      </w:r>
    </w:p>
  </w:endnote>
  <w:endnote w:type="continuationSeparator" w:id="0">
    <w:p w14:paraId="29F3CB80" w14:textId="77777777" w:rsidR="00345CC1" w:rsidRDefault="00345CC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690B7AC" w:rsidR="00972CE1" w:rsidRPr="002D6A72" w:rsidRDefault="00515C81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6D63BB">
      <w:rPr>
        <w:rFonts w:ascii="Arial" w:hAnsi="Arial" w:cs="Arial"/>
        <w:color w:val="222222"/>
        <w:sz w:val="20"/>
        <w:szCs w:val="20"/>
      </w:rPr>
      <w:t>Lithium nitride</w:t>
    </w:r>
    <w:r w:rsidR="005F2CF3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A05759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A0575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A05759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A0575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D26F1"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A0575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A05759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A05759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A05759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A05759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D26F1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A05759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A05759">
              <w:rPr>
                <w:rFonts w:ascii="Arial" w:hAnsi="Arial" w:cs="Arial"/>
                <w:noProof/>
                <w:sz w:val="18"/>
                <w:szCs w:val="18"/>
              </w:rPr>
              <w:t>11/28/2017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E4036A2" w:rsidR="00972CE1" w:rsidRPr="00673D98" w:rsidRDefault="00673D98" w:rsidP="00673D98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0" w:name="_Hlk496191538"/>
    <w:bookmarkStart w:id="11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CD2C0" w14:textId="77777777" w:rsidR="00345CC1" w:rsidRDefault="00345CC1" w:rsidP="00E83E8B">
      <w:pPr>
        <w:spacing w:after="0" w:line="240" w:lineRule="auto"/>
      </w:pPr>
      <w:r>
        <w:separator/>
      </w:r>
    </w:p>
  </w:footnote>
  <w:footnote w:type="continuationSeparator" w:id="0">
    <w:p w14:paraId="6A6BC38D" w14:textId="77777777" w:rsidR="00345CC1" w:rsidRDefault="00345CC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5935E710" w:rsidR="000D5EF1" w:rsidRDefault="00673D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13E153" wp14:editId="0BD3296D">
          <wp:simplePos x="0" y="0"/>
          <wp:positionH relativeFrom="page">
            <wp:posOffset>487017</wp:posOffset>
          </wp:positionH>
          <wp:positionV relativeFrom="page">
            <wp:posOffset>374927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4F6462FA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3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10"/>
  </w:num>
  <w:num w:numId="11">
    <w:abstractNumId w:val="3"/>
  </w:num>
  <w:num w:numId="12">
    <w:abstractNumId w:val="14"/>
  </w:num>
  <w:num w:numId="13">
    <w:abstractNumId w:val="4"/>
  </w:num>
  <w:num w:numId="14">
    <w:abstractNumId w:val="8"/>
  </w:num>
  <w:num w:numId="15">
    <w:abstractNumId w:val="9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1594"/>
    <w:rsid w:val="00012EBF"/>
    <w:rsid w:val="000320B1"/>
    <w:rsid w:val="00036CD3"/>
    <w:rsid w:val="000445D0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71722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45E50"/>
    <w:rsid w:val="00253494"/>
    <w:rsid w:val="00263ED1"/>
    <w:rsid w:val="00265CA6"/>
    <w:rsid w:val="002677E7"/>
    <w:rsid w:val="00293660"/>
    <w:rsid w:val="002A11BF"/>
    <w:rsid w:val="002A7020"/>
    <w:rsid w:val="002C4A8E"/>
    <w:rsid w:val="002D5566"/>
    <w:rsid w:val="002D6A72"/>
    <w:rsid w:val="002E0D97"/>
    <w:rsid w:val="002E0EF3"/>
    <w:rsid w:val="00315CB3"/>
    <w:rsid w:val="00325B60"/>
    <w:rsid w:val="00345CC1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E46B4"/>
    <w:rsid w:val="003F1BDE"/>
    <w:rsid w:val="003F564F"/>
    <w:rsid w:val="00426401"/>
    <w:rsid w:val="00427421"/>
    <w:rsid w:val="00447272"/>
    <w:rsid w:val="00452088"/>
    <w:rsid w:val="00457753"/>
    <w:rsid w:val="00460CD2"/>
    <w:rsid w:val="00463346"/>
    <w:rsid w:val="00470243"/>
    <w:rsid w:val="00471562"/>
    <w:rsid w:val="004929A2"/>
    <w:rsid w:val="004A4D32"/>
    <w:rsid w:val="004B29A0"/>
    <w:rsid w:val="004B6C5A"/>
    <w:rsid w:val="004D26F1"/>
    <w:rsid w:val="004E29EA"/>
    <w:rsid w:val="005042BC"/>
    <w:rsid w:val="00507560"/>
    <w:rsid w:val="00515C81"/>
    <w:rsid w:val="0052121D"/>
    <w:rsid w:val="00530E90"/>
    <w:rsid w:val="00554DE4"/>
    <w:rsid w:val="005643E6"/>
    <w:rsid w:val="00584A9A"/>
    <w:rsid w:val="00592EC3"/>
    <w:rsid w:val="0059591C"/>
    <w:rsid w:val="005A36A1"/>
    <w:rsid w:val="005A6FB3"/>
    <w:rsid w:val="005B42FA"/>
    <w:rsid w:val="005E5049"/>
    <w:rsid w:val="005F2CF3"/>
    <w:rsid w:val="00604B1F"/>
    <w:rsid w:val="00637757"/>
    <w:rsid w:val="00657ED6"/>
    <w:rsid w:val="00667D37"/>
    <w:rsid w:val="00672441"/>
    <w:rsid w:val="00673D98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0C89"/>
    <w:rsid w:val="00787432"/>
    <w:rsid w:val="007D58BC"/>
    <w:rsid w:val="007D5B58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4DCE"/>
    <w:rsid w:val="00917F75"/>
    <w:rsid w:val="0092044F"/>
    <w:rsid w:val="00931907"/>
    <w:rsid w:val="00936C3C"/>
    <w:rsid w:val="009402CB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05759"/>
    <w:rsid w:val="00A119D1"/>
    <w:rsid w:val="00A4088C"/>
    <w:rsid w:val="00A44604"/>
    <w:rsid w:val="00A52E06"/>
    <w:rsid w:val="00A602D8"/>
    <w:rsid w:val="00A81CBB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3828"/>
    <w:rsid w:val="00C15C75"/>
    <w:rsid w:val="00C32546"/>
    <w:rsid w:val="00C406D4"/>
    <w:rsid w:val="00C54E10"/>
    <w:rsid w:val="00C56884"/>
    <w:rsid w:val="00CA001D"/>
    <w:rsid w:val="00CA1762"/>
    <w:rsid w:val="00CC0398"/>
    <w:rsid w:val="00CD010E"/>
    <w:rsid w:val="00CE09C4"/>
    <w:rsid w:val="00D00746"/>
    <w:rsid w:val="00D122D3"/>
    <w:rsid w:val="00D12475"/>
    <w:rsid w:val="00D139D7"/>
    <w:rsid w:val="00D15102"/>
    <w:rsid w:val="00D20EB5"/>
    <w:rsid w:val="00D51D80"/>
    <w:rsid w:val="00D8294B"/>
    <w:rsid w:val="00DA21D9"/>
    <w:rsid w:val="00DB401B"/>
    <w:rsid w:val="00DB70FD"/>
    <w:rsid w:val="00DC39EF"/>
    <w:rsid w:val="00DC6539"/>
    <w:rsid w:val="00DF4A6C"/>
    <w:rsid w:val="00DF4FA9"/>
    <w:rsid w:val="00E10CA5"/>
    <w:rsid w:val="00E1617A"/>
    <w:rsid w:val="00E25791"/>
    <w:rsid w:val="00E33613"/>
    <w:rsid w:val="00E56087"/>
    <w:rsid w:val="00E706C6"/>
    <w:rsid w:val="00E7666B"/>
    <w:rsid w:val="00E83E8B"/>
    <w:rsid w:val="00E842B3"/>
    <w:rsid w:val="00E91801"/>
    <w:rsid w:val="00EB3D47"/>
    <w:rsid w:val="00ED0120"/>
    <w:rsid w:val="00ED793B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E1E4A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27F4961D-EE42-4BC7-807E-520BFFE4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AA02E5"/>
    <w:rsid w:val="00B010C8"/>
    <w:rsid w:val="00B81870"/>
    <w:rsid w:val="00BE172F"/>
    <w:rsid w:val="00BE53EC"/>
    <w:rsid w:val="00C445ED"/>
    <w:rsid w:val="00CA32D6"/>
    <w:rsid w:val="00D21727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2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A48A-19C5-481C-B1D2-5B9A2214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12</cp:revision>
  <cp:lastPrinted>2012-08-10T18:48:00Z</cp:lastPrinted>
  <dcterms:created xsi:type="dcterms:W3CDTF">2017-08-03T13:29:00Z</dcterms:created>
  <dcterms:modified xsi:type="dcterms:W3CDTF">2017-12-01T14:35:00Z</dcterms:modified>
</cp:coreProperties>
</file>