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C30F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222D96">
                <w:rPr>
                  <w:rFonts w:ascii="Arial" w:hAnsi="Arial" w:cs="Arial"/>
                  <w:b/>
                  <w:bCs/>
                  <w:sz w:val="36"/>
                  <w:szCs w:val="36"/>
                </w:rPr>
                <w:t>Lead Bromide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C30F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3B314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Lead bromide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an </w:t>
          </w:r>
          <w:r w:rsidR="00247943">
            <w:rPr>
              <w:rFonts w:ascii="Arial" w:hAnsi="Arial" w:cs="Arial"/>
              <w:sz w:val="20"/>
              <w:szCs w:val="20"/>
            </w:rPr>
            <w:t>in</w:t>
          </w:r>
          <w:r w:rsidR="003A0EE8">
            <w:rPr>
              <w:rFonts w:ascii="Arial" w:hAnsi="Arial" w:cs="Arial"/>
              <w:sz w:val="20"/>
              <w:szCs w:val="20"/>
            </w:rPr>
            <w:t>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247943">
            <w:rPr>
              <w:rFonts w:ascii="Arial" w:hAnsi="Arial" w:cs="Arial"/>
              <w:sz w:val="20"/>
              <w:szCs w:val="20"/>
            </w:rPr>
            <w:t xml:space="preserve"> is toxic</w:t>
          </w:r>
          <w:r w:rsidR="003A0EE8">
            <w:rPr>
              <w:rFonts w:ascii="Arial" w:hAnsi="Arial" w:cs="Arial"/>
              <w:sz w:val="20"/>
              <w:szCs w:val="20"/>
            </w:rPr>
            <w:t xml:space="preserve"> if ingested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247943">
            <w:rPr>
              <w:rFonts w:ascii="Arial" w:hAnsi="Arial" w:cs="Arial"/>
              <w:sz w:val="20"/>
              <w:szCs w:val="20"/>
            </w:rPr>
            <w:t>inhaled and may be harmful if 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It is </w:t>
          </w:r>
          <w:r w:rsidR="00247943">
            <w:rPr>
              <w:rFonts w:ascii="Arial" w:hAnsi="Arial" w:cs="Arial"/>
              <w:sz w:val="20"/>
              <w:szCs w:val="20"/>
            </w:rPr>
            <w:t>classified by IARC as Group 2A, probably carcinogenic to humans. It is a suspected teratogen and reproductive toxin. Symptoms of lead poisoning may occur upon exposure.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247943">
            <w:rPr>
              <w:rFonts w:ascii="Arial" w:hAnsi="Arial" w:cs="Arial"/>
              <w:sz w:val="20"/>
              <w:szCs w:val="20"/>
            </w:rPr>
            <w:t>Lead bromide is used in</w:t>
          </w:r>
          <w:r w:rsidR="00D53815">
            <w:rPr>
              <w:rFonts w:ascii="Arial" w:hAnsi="Arial" w:cs="Arial"/>
              <w:sz w:val="20"/>
              <w:szCs w:val="20"/>
            </w:rPr>
            <w:t xml:space="preserve"> research,</w:t>
          </w:r>
          <w:r w:rsidR="00247943">
            <w:rPr>
              <w:rFonts w:ascii="Arial" w:hAnsi="Arial" w:cs="Arial"/>
              <w:sz w:val="20"/>
              <w:szCs w:val="20"/>
            </w:rPr>
            <w:t xml:space="preserve"> optics</w:t>
          </w:r>
          <w:r w:rsidR="00D53815">
            <w:rPr>
              <w:rFonts w:ascii="Arial" w:hAnsi="Arial" w:cs="Arial"/>
              <w:sz w:val="20"/>
              <w:szCs w:val="20"/>
            </w:rPr>
            <w:t>,</w:t>
          </w:r>
          <w:r w:rsidR="00247943">
            <w:rPr>
              <w:rFonts w:ascii="Arial" w:hAnsi="Arial" w:cs="Arial"/>
              <w:sz w:val="20"/>
              <w:szCs w:val="20"/>
            </w:rPr>
            <w:t xml:space="preserve"> and metallurgy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247943">
            <w:rPr>
              <w:rFonts w:ascii="Arial" w:hAnsi="Arial" w:cs="Arial"/>
              <w:sz w:val="20"/>
              <w:szCs w:val="20"/>
            </w:rPr>
            <w:t xml:space="preserve"> It was a major byproduct of leaded gasoline.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41E56">
            <w:rPr>
              <w:rFonts w:ascii="Arial" w:hAnsi="Arial" w:cs="Arial"/>
              <w:sz w:val="20"/>
              <w:szCs w:val="20"/>
            </w:rPr>
            <w:t>10031-22-8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>Toxic, carcinogen,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41E56" w:rsidRPr="00D41E56">
            <w:rPr>
              <w:rFonts w:ascii="Arial" w:hAnsi="Arial" w:cs="Arial"/>
              <w:bCs/>
              <w:sz w:val="20"/>
              <w:szCs w:val="20"/>
            </w:rPr>
            <w:t>Br</w:t>
          </w:r>
          <w:r w:rsidR="00D41E56" w:rsidRPr="00D41E56">
            <w:rPr>
              <w:rFonts w:ascii="Arial" w:hAnsi="Arial" w:cs="Arial"/>
              <w:bCs/>
              <w:sz w:val="20"/>
              <w:szCs w:val="20"/>
              <w:vertAlign w:val="subscript"/>
            </w:rPr>
            <w:t>2</w:t>
          </w:r>
          <w:r w:rsidR="00D41E56" w:rsidRPr="00D41E56">
            <w:rPr>
              <w:rFonts w:ascii="Arial" w:hAnsi="Arial" w:cs="Arial"/>
              <w:bCs/>
              <w:sz w:val="20"/>
              <w:szCs w:val="20"/>
            </w:rPr>
            <w:t>Pb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858A0">
            <w:rPr>
              <w:rFonts w:ascii="Arial" w:hAnsi="Arial" w:cs="Arial"/>
              <w:sz w:val="20"/>
              <w:szCs w:val="20"/>
            </w:rPr>
            <w:t>white,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41E56" w:rsidRPr="00D41E56">
            <w:rPr>
              <w:rFonts w:ascii="Arial" w:hAnsi="Arial" w:cs="Arial"/>
              <w:sz w:val="20"/>
              <w:szCs w:val="20"/>
            </w:rPr>
            <w:t>892</w:t>
          </w:r>
          <w:r w:rsidR="0014283A">
            <w:rPr>
              <w:rFonts w:ascii="Arial" w:hAnsi="Arial" w:cs="Arial"/>
              <w:sz w:val="20"/>
              <w:szCs w:val="20"/>
            </w:rPr>
            <w:t>-916</w:t>
          </w:r>
          <w:r w:rsidR="00D41E56" w:rsidRPr="00D41E56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7C30F9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r w:rsidR="003B314A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Lead bromide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classified by IARC as Group 2A, probably carcinogenic to humans. It is 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 o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r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and may be harmful if 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Symptoms of overexposure include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joint and muscle pain,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weakness of the extensor muscles, headache, dizziness, abdominal pain, diarrhea,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constipation, nausea, vomiting, blue line on the gums, insom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nia, metallic taste, increased cerebrospinal pressure, brain damage, effects on blood, nervous, and digestive systems, </w:t>
              </w:r>
              <w:r w:rsidR="008858A0">
                <w:rPr>
                  <w:rFonts w:ascii="Arial" w:hAnsi="Arial" w:cs="Arial"/>
                  <w:sz w:val="20"/>
                  <w:szCs w:val="20"/>
                </w:rPr>
                <w:t xml:space="preserve">liver and kidney damage,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anemia, stupor leading to coma, and death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Neuromuscular dysfunction, possible paralysis, and encephalopathy can occur if left untreated.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It is a presumed reproductive toxicant.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Lead salts may cross t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he placenta. Adverse effects may occur on human reproduction, embryonic and fetal development, and postnatal development. Lead bromide has a permissi</w:t>
              </w:r>
              <w:r w:rsidR="003501F3">
                <w:rPr>
                  <w:rFonts w:ascii="Arial" w:hAnsi="Arial" w:cs="Arial"/>
                  <w:sz w:val="20"/>
                  <w:szCs w:val="20"/>
                </w:rPr>
                <w:t>ble exposure limit (PEL) of 0.0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5 mg/m</w:t>
              </w:r>
              <w:r w:rsidR="00BF1689" w:rsidRPr="00BF168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7C30F9" w:rsidRDefault="007C30F9" w:rsidP="007C30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7C30F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3B314A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lead bromide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C30F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30F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30F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C30F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7C30F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7C30F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C30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7C30F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7C30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7C30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7C30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7C30F9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C30F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 xml:space="preserve">Avoid </w:t>
      </w:r>
      <w:r w:rsidR="00504B54">
        <w:rPr>
          <w:rFonts w:ascii="Arial" w:hAnsi="Arial" w:cs="Arial"/>
          <w:sz w:val="20"/>
          <w:szCs w:val="20"/>
        </w:rPr>
        <w:t>strong oxidizing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7C30F9" w:rsidRDefault="007C30F9" w:rsidP="007C3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C30F9" w:rsidRDefault="007C30F9" w:rsidP="007C30F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7C30F9" w:rsidRDefault="007C30F9" w:rsidP="007C30F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7C30F9" w:rsidRDefault="007C30F9" w:rsidP="007C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C30F9" w:rsidRDefault="007C30F9" w:rsidP="007C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7C30F9" w:rsidRDefault="007C30F9" w:rsidP="007C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C30F9" w:rsidRDefault="007C30F9" w:rsidP="007C30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30F9" w:rsidRDefault="007C30F9" w:rsidP="007C30F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7C30F9" w:rsidRDefault="007C30F9" w:rsidP="007C30F9">
      <w:pPr>
        <w:pStyle w:val="Heading1"/>
      </w:pPr>
    </w:p>
    <w:p w:rsidR="007C30F9" w:rsidRDefault="007C30F9" w:rsidP="007C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7C30F9" w:rsidRDefault="007C30F9" w:rsidP="007C30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7C30F9" w:rsidRDefault="007C30F9" w:rsidP="007C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7C30F9" w:rsidRDefault="007C30F9" w:rsidP="007C30F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Pr="00803871" w:rsidRDefault="00C406D4" w:rsidP="007C30F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7C30F9" w:rsidRDefault="007C30F9" w:rsidP="007C30F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7C30F9" w:rsidRDefault="007C30F9" w:rsidP="007C30F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7C30F9" w:rsidRDefault="007C30F9" w:rsidP="007C30F9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7C30F9" w:rsidRDefault="007C30F9" w:rsidP="007C3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C30F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3B314A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lead bromide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30F9" w:rsidRDefault="007C30F9" w:rsidP="007C30F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7C30F9" w:rsidRDefault="007C30F9" w:rsidP="007C30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30F9" w:rsidRDefault="007C30F9" w:rsidP="007C30F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C30F9" w:rsidRDefault="007C30F9" w:rsidP="007C30F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C30F9" w:rsidRDefault="007C30F9" w:rsidP="007C30F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C30F9" w:rsidRDefault="007C30F9" w:rsidP="007C30F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C30F9" w:rsidRDefault="007C30F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C3" w:rsidRDefault="00A113C3" w:rsidP="00E83E8B">
      <w:pPr>
        <w:spacing w:after="0" w:line="240" w:lineRule="auto"/>
      </w:pPr>
      <w:r>
        <w:separator/>
      </w:r>
    </w:p>
  </w:endnote>
  <w:endnote w:type="continuationSeparator" w:id="0">
    <w:p w:rsidR="00A113C3" w:rsidRDefault="00A113C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7C30F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r w:rsidR="00D41E56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Lead bromide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41E5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41E5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1E5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D41E5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D41E56" w:rsidRDefault="00D41E56">
    <w:pPr>
      <w:pStyle w:val="Footer"/>
      <w:rPr>
        <w:rFonts w:ascii="Arial" w:hAnsi="Arial" w:cs="Arial"/>
        <w:noProof/>
        <w:sz w:val="18"/>
        <w:szCs w:val="18"/>
      </w:rPr>
    </w:pPr>
  </w:p>
  <w:p w:rsidR="00D41E56" w:rsidRPr="00972CE1" w:rsidRDefault="007C30F9" w:rsidP="007C30F9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C3" w:rsidRDefault="00A113C3" w:rsidP="00E83E8B">
      <w:pPr>
        <w:spacing w:after="0" w:line="240" w:lineRule="auto"/>
      </w:pPr>
      <w:r>
        <w:separator/>
      </w:r>
    </w:p>
  </w:footnote>
  <w:footnote w:type="continuationSeparator" w:id="0">
    <w:p w:rsidR="00A113C3" w:rsidRDefault="00A113C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7C30F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-406611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1E56">
      <w:ptab w:relativeTo="indent" w:alignment="left" w:leader="none"/>
    </w:r>
    <w:r w:rsidR="00D41E56">
      <w:ptab w:relativeTo="margin" w:alignment="left" w:leader="none"/>
    </w:r>
  </w:p>
  <w:p w:rsidR="00D41E56" w:rsidRDefault="00D41E56">
    <w:pPr>
      <w:pStyle w:val="Header"/>
    </w:pPr>
    <w:r>
      <w:rPr>
        <w:noProof/>
      </w:rPr>
      <w:ptab w:relativeTo="margin" w:alignment="left" w:leader="none"/>
    </w:r>
    <w:r w:rsidR="007C30F9" w:rsidRPr="007C30F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932B2"/>
    <w:rsid w:val="00195118"/>
    <w:rsid w:val="001A0022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501F3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71B41"/>
    <w:rsid w:val="00486923"/>
    <w:rsid w:val="004961BA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96672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1E23"/>
    <w:rsid w:val="00794BA9"/>
    <w:rsid w:val="00796718"/>
    <w:rsid w:val="007B027B"/>
    <w:rsid w:val="007B4E5A"/>
    <w:rsid w:val="007C30F9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95F10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6010"/>
    <w:rsid w:val="009E60E3"/>
    <w:rsid w:val="009F46EF"/>
    <w:rsid w:val="009F5503"/>
    <w:rsid w:val="00A113C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3335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55907"/>
    <w:rsid w:val="00B6326D"/>
    <w:rsid w:val="00B75861"/>
    <w:rsid w:val="00B7731D"/>
    <w:rsid w:val="00BB1EC5"/>
    <w:rsid w:val="00BC12CE"/>
    <w:rsid w:val="00BD3737"/>
    <w:rsid w:val="00BF1689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1E56"/>
    <w:rsid w:val="00D53815"/>
    <w:rsid w:val="00D5621A"/>
    <w:rsid w:val="00D573ED"/>
    <w:rsid w:val="00D57E5A"/>
    <w:rsid w:val="00D75B10"/>
    <w:rsid w:val="00D7689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54197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2962E"/>
  <w15:docId w15:val="{D0993A71-41EE-4066-84F9-BF8F9BA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04AED"/>
    <w:rsid w:val="00171D18"/>
    <w:rsid w:val="001B5EBF"/>
    <w:rsid w:val="001F28D6"/>
    <w:rsid w:val="00260C72"/>
    <w:rsid w:val="00266AFB"/>
    <w:rsid w:val="00355CA5"/>
    <w:rsid w:val="003847B2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04A11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CF4A-ECF6-402D-84BA-89A56A86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2017-11-27T16:35:00Z</dcterms:created>
  <dcterms:modified xsi:type="dcterms:W3CDTF">2017-11-27T16:37:00Z</dcterms:modified>
</cp:coreProperties>
</file>