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B72E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85963" w:rsidRPr="00A85963">
                <w:rPr>
                  <w:rFonts w:ascii="Arial" w:hAnsi="Arial" w:cs="Arial"/>
                  <w:sz w:val="36"/>
                  <w:szCs w:val="36"/>
                </w:rPr>
                <w:t>Flurazepam hydrochloride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B72E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771A8" w:rsidRPr="00777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Flurazepam </w:t>
                              </w:r>
                              <w:r w:rsidR="00777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hydrochloride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7771A8" w:rsidRPr="007771A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Flurazepam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327AD3">
            <w:rPr>
              <w:rFonts w:ascii="Arial" w:hAnsi="Arial" w:cs="Arial"/>
              <w:sz w:val="20"/>
              <w:szCs w:val="20"/>
            </w:rPr>
            <w:t xml:space="preserve"> benzodiazepine derivative. It is an anticonvulsant and sedative/hypnotic used for the short-term treatment of insomnia.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D5C65">
            <w:rPr>
              <w:rFonts w:ascii="Arial" w:hAnsi="Arial" w:cs="Arial"/>
              <w:sz w:val="20"/>
              <w:szCs w:val="20"/>
            </w:rPr>
            <w:t>1172-18-5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2D5C65" w:rsidRPr="002D5C65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2D5C65" w:rsidRPr="002D5C65">
            <w:rPr>
              <w:rFonts w:ascii="Arial" w:hAnsi="Arial" w:cs="Arial"/>
              <w:sz w:val="20"/>
              <w:szCs w:val="20"/>
              <w:vertAlign w:val="subscript"/>
            </w:rPr>
            <w:t>23</w:t>
          </w:r>
          <w:r w:rsidR="002D5C65" w:rsidRPr="002D5C65">
            <w:rPr>
              <w:rFonts w:ascii="Arial" w:hAnsi="Arial" w:cs="Arial"/>
              <w:sz w:val="20"/>
              <w:szCs w:val="20"/>
            </w:rPr>
            <w:t>ClFN</w:t>
          </w:r>
          <w:r w:rsidR="002D5C65" w:rsidRPr="002D5C6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D5C65" w:rsidRPr="002D5C65">
            <w:rPr>
              <w:rFonts w:ascii="Arial" w:hAnsi="Arial" w:cs="Arial"/>
              <w:sz w:val="20"/>
              <w:szCs w:val="20"/>
            </w:rPr>
            <w:t>O · 2HCl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87C0B">
            <w:rPr>
              <w:rFonts w:ascii="Arial" w:hAnsi="Arial" w:cs="Arial"/>
              <w:sz w:val="20"/>
              <w:szCs w:val="20"/>
            </w:rPr>
            <w:t>Off-w</w:t>
          </w:r>
          <w:r w:rsidR="005D2164">
            <w:rPr>
              <w:rFonts w:ascii="Arial" w:hAnsi="Arial" w:cs="Arial"/>
              <w:sz w:val="20"/>
              <w:szCs w:val="20"/>
            </w:rPr>
            <w:t>hite</w:t>
          </w:r>
          <w:r w:rsidR="00D87C0B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B72E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7771A8" w:rsidRP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Flurazepam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Prolonged exposure may cause adverse effects on the central nervous system</w:t>
              </w:r>
              <w:r w:rsidR="00005CC9">
                <w:rPr>
                  <w:rFonts w:ascii="Arial" w:hAnsi="Arial" w:cs="Arial"/>
                  <w:sz w:val="20"/>
                  <w:szCs w:val="20"/>
                </w:rPr>
                <w:t xml:space="preserve"> including dizziness, drowsiness, lightheadedness, weakness, pain, </w:t>
              </w:r>
              <w:r w:rsidR="00281FB1">
                <w:rPr>
                  <w:rFonts w:ascii="Arial" w:hAnsi="Arial" w:cs="Arial"/>
                  <w:sz w:val="20"/>
                  <w:szCs w:val="20"/>
                </w:rPr>
                <w:t>and headache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D87C0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OV/AG/P99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564CD" w:rsidRPr="003F564F" w:rsidRDefault="002564CD" w:rsidP="002564C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B72E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771A8" w:rsidRP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lurazepam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B72E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72E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72E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72E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B72E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B72E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76A0C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B72E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B72E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B72E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B72E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B72E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B72E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EA7A29" w:rsidRPr="00803871" w:rsidRDefault="00EA7A29" w:rsidP="00EA7A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A7A29" w:rsidRDefault="00EA7A29" w:rsidP="00EA7A2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A7A29" w:rsidRPr="00600ABB" w:rsidRDefault="00EA7A29" w:rsidP="00EA7A2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A7A29" w:rsidRDefault="00EA7A29" w:rsidP="00EA7A2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A7A29" w:rsidRDefault="00EA7A29" w:rsidP="00EA7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A7A29" w:rsidRPr="00C94889" w:rsidRDefault="00EA7A29" w:rsidP="00EA7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A7A29" w:rsidRDefault="00EA7A29" w:rsidP="00EA7A2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A7A29" w:rsidRPr="003F564F" w:rsidRDefault="00EA7A29" w:rsidP="00EA7A29">
      <w:pPr>
        <w:pStyle w:val="Heading1"/>
      </w:pPr>
    </w:p>
    <w:p w:rsidR="00EA7A29" w:rsidRDefault="00EA7A29" w:rsidP="00EA7A2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A7A29" w:rsidRPr="00265CA6" w:rsidRDefault="00EA7A29" w:rsidP="00EA7A2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A7A29" w:rsidRDefault="00EA7A29" w:rsidP="00EA7A2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A7A29" w:rsidRPr="00265CA6" w:rsidRDefault="00EA7A29" w:rsidP="00EA7A2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B147E" w:rsidRPr="00F17523" w:rsidRDefault="00DB147E" w:rsidP="00DB147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B147E" w:rsidRPr="00DB147E" w:rsidRDefault="00DB147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B147E" w:rsidRDefault="00FB72E4" w:rsidP="00DB14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B147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02A4F" w:rsidRPr="00AF1F08" w:rsidRDefault="00802A4F" w:rsidP="00802A4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B72E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771A8" w:rsidRP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lurazepam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799" w:rsidRPr="00514382" w:rsidRDefault="000F5799" w:rsidP="000F57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F5799" w:rsidRPr="00514382" w:rsidRDefault="000F5799" w:rsidP="000F5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799" w:rsidRPr="00514382" w:rsidRDefault="000F5799" w:rsidP="000F57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B72E4" w:rsidRDefault="00FB72E4" w:rsidP="00803871">
      <w:pPr>
        <w:rPr>
          <w:rFonts w:ascii="Arial" w:hAnsi="Arial" w:cs="Arial"/>
          <w:sz w:val="20"/>
          <w:szCs w:val="20"/>
        </w:rPr>
      </w:pPr>
    </w:p>
    <w:p w:rsidR="00FB72E4" w:rsidRDefault="00FB72E4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B72E4" w:rsidRDefault="00FB72E4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B72E4" w:rsidRDefault="00FB72E4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B72E4" w:rsidRDefault="00FB72E4" w:rsidP="00803871">
      <w:pPr>
        <w:rPr>
          <w:rFonts w:ascii="Arial" w:hAnsi="Arial" w:cs="Arial"/>
          <w:sz w:val="20"/>
          <w:szCs w:val="20"/>
        </w:rPr>
      </w:pPr>
    </w:p>
    <w:p w:rsidR="00FB72E4" w:rsidRDefault="00FB72E4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A2" w:rsidRDefault="000C5EA2" w:rsidP="00E83E8B">
      <w:pPr>
        <w:spacing w:after="0" w:line="240" w:lineRule="auto"/>
      </w:pPr>
      <w:r>
        <w:separator/>
      </w:r>
    </w:p>
  </w:endnote>
  <w:endnote w:type="continuationSeparator" w:id="0">
    <w:p w:rsidR="000C5EA2" w:rsidRDefault="000C5EA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FB72E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r w:rsidR="007771A8" w:rsidRPr="007771A8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Flurazepam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="007771A8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802A4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02A4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2A4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02A4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02A4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02A4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02A4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2A4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02A4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02A4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564CD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802A4F" w:rsidRDefault="00802A4F" w:rsidP="00D901A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A2" w:rsidRDefault="000C5EA2" w:rsidP="00E83E8B">
      <w:pPr>
        <w:spacing w:after="0" w:line="240" w:lineRule="auto"/>
      </w:pPr>
      <w:r>
        <w:separator/>
      </w:r>
    </w:p>
  </w:footnote>
  <w:footnote w:type="continuationSeparator" w:id="0">
    <w:p w:rsidR="000C5EA2" w:rsidRDefault="000C5EA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802A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627C19" wp14:editId="073F9437">
          <wp:simplePos x="0" y="0"/>
          <wp:positionH relativeFrom="page">
            <wp:posOffset>522514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334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EA2"/>
    <w:rsid w:val="000C5F04"/>
    <w:rsid w:val="000C6898"/>
    <w:rsid w:val="000D5EF1"/>
    <w:rsid w:val="000F5131"/>
    <w:rsid w:val="000F5799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9A9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564CD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2A4F"/>
    <w:rsid w:val="00803871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76A0C"/>
    <w:rsid w:val="00A85963"/>
    <w:rsid w:val="00A86B11"/>
    <w:rsid w:val="00A874A1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1AE"/>
    <w:rsid w:val="00D906CF"/>
    <w:rsid w:val="00D9084A"/>
    <w:rsid w:val="00D9775B"/>
    <w:rsid w:val="00DA0DFB"/>
    <w:rsid w:val="00DA0F1C"/>
    <w:rsid w:val="00DA1122"/>
    <w:rsid w:val="00DB147E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7A29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B72E4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FA3F56"/>
  <w15:docId w15:val="{47AD72A2-9D4D-4352-9B35-9B96D36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413F0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865A-85A8-485C-BC68-911D91F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10</cp:revision>
  <cp:lastPrinted>2012-08-10T18:48:00Z</cp:lastPrinted>
  <dcterms:created xsi:type="dcterms:W3CDTF">2017-08-02T13:52:00Z</dcterms:created>
  <dcterms:modified xsi:type="dcterms:W3CDTF">2017-10-13T19:34:00Z</dcterms:modified>
</cp:coreProperties>
</file>