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A065FD8" w14:textId="05CF7703" w:rsidR="00020537" w:rsidRPr="00020537" w:rsidRDefault="00020537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020537">
        <w:rPr>
          <w:rFonts w:ascii="Arial" w:hAnsi="Arial" w:cs="Arial"/>
          <w:color w:val="000000" w:themeColor="text1"/>
          <w:sz w:val="36"/>
          <w:szCs w:val="36"/>
        </w:rPr>
        <w:t>Endrin</w:t>
      </w:r>
      <w:proofErr w:type="spellEnd"/>
    </w:p>
    <w:p w14:paraId="7B604C8D" w14:textId="6BB5017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6E6554E" w14:textId="3444A36C" w:rsidR="0096413B" w:rsidRPr="000C760C" w:rsidRDefault="000C760C" w:rsidP="000C760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C760C">
        <w:rPr>
          <w:rFonts w:ascii="Arial" w:hAnsi="Arial" w:cs="Arial"/>
          <w:color w:val="222222"/>
          <w:sz w:val="20"/>
          <w:szCs w:val="20"/>
        </w:rPr>
        <w:t>Endrin</w:t>
      </w:r>
      <w:proofErr w:type="spellEnd"/>
      <w:r w:rsidR="006076CD" w:rsidRPr="000C760C">
        <w:rPr>
          <w:rFonts w:ascii="Arial" w:hAnsi="Arial" w:cs="Arial"/>
          <w:color w:val="222222"/>
          <w:sz w:val="20"/>
          <w:szCs w:val="20"/>
        </w:rPr>
        <w:t xml:space="preserve"> is a</w:t>
      </w:r>
      <w:r w:rsidRPr="000C760C">
        <w:rPr>
          <w:rFonts w:ascii="Arial" w:hAnsi="Arial" w:cs="Arial"/>
          <w:color w:val="222222"/>
          <w:sz w:val="20"/>
          <w:szCs w:val="20"/>
        </w:rPr>
        <w:t>n</w:t>
      </w:r>
      <w:r w:rsidR="006076CD" w:rsidRPr="000C760C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760C">
        <w:rPr>
          <w:rFonts w:ascii="Arial" w:hAnsi="Arial" w:cs="Arial"/>
          <w:b/>
          <w:color w:val="222222"/>
          <w:sz w:val="20"/>
          <w:szCs w:val="20"/>
        </w:rPr>
        <w:t>acute toxin</w:t>
      </w:r>
      <w:r w:rsidR="006076CD" w:rsidRPr="000C760C">
        <w:rPr>
          <w:rFonts w:ascii="Arial" w:hAnsi="Arial" w:cs="Arial"/>
          <w:color w:val="222222"/>
          <w:sz w:val="20"/>
          <w:szCs w:val="20"/>
        </w:rPr>
        <w:t>.</w:t>
      </w:r>
      <w:r w:rsidRPr="000C760C">
        <w:rPr>
          <w:rFonts w:ascii="Arial" w:hAnsi="Arial" w:cs="Arial"/>
          <w:color w:val="222222"/>
          <w:sz w:val="20"/>
          <w:szCs w:val="20"/>
        </w:rPr>
        <w:t xml:space="preserve"> Is highly toxic by skin absorption or ingestion. Can be fatal if swallowed or </w:t>
      </w:r>
      <w:proofErr w:type="gramStart"/>
      <w:r w:rsidRPr="000C760C">
        <w:rPr>
          <w:rFonts w:ascii="Arial" w:hAnsi="Arial" w:cs="Arial"/>
          <w:color w:val="222222"/>
          <w:sz w:val="20"/>
          <w:szCs w:val="20"/>
        </w:rPr>
        <w:t>comes in contact with</w:t>
      </w:r>
      <w:proofErr w:type="gramEnd"/>
      <w:r w:rsidRPr="000C760C">
        <w:rPr>
          <w:rFonts w:ascii="Arial" w:hAnsi="Arial" w:cs="Arial"/>
          <w:color w:val="222222"/>
          <w:sz w:val="20"/>
          <w:szCs w:val="20"/>
        </w:rPr>
        <w:t xml:space="preserve"> the skin. Can cause impairment in the central nervous system. </w:t>
      </w:r>
    </w:p>
    <w:p w14:paraId="483E30CA" w14:textId="77777777" w:rsidR="000C760C" w:rsidRPr="000C760C" w:rsidRDefault="000C760C" w:rsidP="000C760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1D8889" w14:textId="563BBF0F" w:rsidR="000C760C" w:rsidRPr="000C760C" w:rsidRDefault="000C760C" w:rsidP="000C76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Endrin</w:t>
      </w:r>
      <w:proofErr w:type="spellEnd"/>
      <w:r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an organochloride and was formerly used as an insecticide on crops such as sugarcane, tobacco, apple orchards and grain. </w:t>
      </w:r>
      <w:proofErr w:type="spellStart"/>
      <w:r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Endrin</w:t>
      </w:r>
      <w:proofErr w:type="spellEnd"/>
      <w:r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now banned in many countries, as it is highly persistent within the environment, accumulating in the fatty tissues of aquatic organism</w:t>
      </w:r>
      <w:r w:rsidR="009354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33F8BE3B" w14:textId="77777777" w:rsidR="006076CD" w:rsidRDefault="006076CD" w:rsidP="002038B8">
      <w:pPr>
        <w:rPr>
          <w:rFonts w:ascii="Arial" w:hAnsi="Arial" w:cs="Arial"/>
          <w:b/>
          <w:sz w:val="20"/>
          <w:szCs w:val="20"/>
        </w:rPr>
      </w:pPr>
    </w:p>
    <w:p w14:paraId="68A6A750" w14:textId="77777777" w:rsidR="006076CD" w:rsidRDefault="006076CD" w:rsidP="002038B8">
      <w:pPr>
        <w:rPr>
          <w:rFonts w:ascii="Arial" w:hAnsi="Arial" w:cs="Arial"/>
          <w:b/>
          <w:sz w:val="20"/>
          <w:szCs w:val="20"/>
        </w:rPr>
      </w:pPr>
    </w:p>
    <w:p w14:paraId="12FED209" w14:textId="77777777" w:rsidR="000C760C" w:rsidRDefault="000C760C" w:rsidP="002038B8">
      <w:pPr>
        <w:rPr>
          <w:rFonts w:ascii="Arial" w:hAnsi="Arial" w:cs="Arial"/>
          <w:b/>
          <w:sz w:val="20"/>
          <w:szCs w:val="20"/>
        </w:rPr>
      </w:pPr>
    </w:p>
    <w:p w14:paraId="54CC5519" w14:textId="77777777" w:rsidR="000C760C" w:rsidRDefault="000C760C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0A0B2AA9" w:rsidR="00CC0398" w:rsidRPr="000C760C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 xml:space="preserve">CAS#: 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72-20-8</w:t>
      </w:r>
    </w:p>
    <w:p w14:paraId="4B8FE3B1" w14:textId="2726B51D" w:rsidR="00D8294B" w:rsidRPr="000C760C" w:rsidRDefault="00F02A25" w:rsidP="00A44604">
      <w:pPr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</w:t>
      </w:r>
      <w:r w:rsidR="00D8294B" w:rsidRPr="000C760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0C760C" w:rsidRPr="000C760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57AE754F" w14:textId="1F07E4D3" w:rsidR="00C172A8" w:rsidRPr="000C760C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Molecular Formula</w:t>
      </w:r>
      <w:r w:rsidR="00CC0398" w:rsidRPr="000C760C">
        <w:rPr>
          <w:rFonts w:ascii="Arial" w:hAnsi="Arial" w:cs="Arial"/>
          <w:sz w:val="20"/>
          <w:szCs w:val="20"/>
        </w:rPr>
        <w:t xml:space="preserve">: 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0C760C" w:rsidRPr="000C7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</w:p>
    <w:p w14:paraId="3D35E5FB" w14:textId="552CD532" w:rsidR="00C406D4" w:rsidRPr="000C760C" w:rsidRDefault="00D8294B" w:rsidP="00E33613">
      <w:pPr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0C760C">
        <w:rPr>
          <w:rFonts w:ascii="Arial" w:hAnsi="Arial" w:cs="Arial"/>
          <w:sz w:val="20"/>
          <w:szCs w:val="20"/>
        </w:rPr>
        <w:t xml:space="preserve"> </w:t>
      </w:r>
      <w:r w:rsidR="006076CD" w:rsidRPr="000C760C">
        <w:rPr>
          <w:rFonts w:ascii="Arial" w:hAnsi="Arial" w:cs="Arial"/>
          <w:sz w:val="20"/>
          <w:szCs w:val="20"/>
        </w:rPr>
        <w:t>solid</w:t>
      </w:r>
      <w:r w:rsidR="006076CD" w:rsidRPr="000C760C">
        <w:rPr>
          <w:rFonts w:ascii="Arial" w:hAnsi="Arial" w:cs="Arial"/>
          <w:sz w:val="20"/>
          <w:szCs w:val="20"/>
        </w:rPr>
        <w:tab/>
      </w:r>
    </w:p>
    <w:p w14:paraId="57C4B030" w14:textId="59B33B85" w:rsidR="00D8294B" w:rsidRPr="000C760C" w:rsidRDefault="00D8294B" w:rsidP="00C406D4">
      <w:pPr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 xml:space="preserve">Color: </w:t>
      </w:r>
      <w:r w:rsidR="006076CD" w:rsidRPr="000C760C">
        <w:rPr>
          <w:rFonts w:ascii="Arial" w:hAnsi="Arial" w:cs="Arial"/>
          <w:sz w:val="20"/>
          <w:szCs w:val="20"/>
        </w:rPr>
        <w:t>white</w:t>
      </w:r>
    </w:p>
    <w:p w14:paraId="28BB28B2" w14:textId="69F887B0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>:</w:t>
      </w:r>
      <w:r w:rsidR="00C172A8">
        <w:rPr>
          <w:rFonts w:ascii="Arial" w:hAnsi="Arial" w:cs="Arial"/>
          <w:sz w:val="20"/>
          <w:szCs w:val="20"/>
        </w:rPr>
        <w:t xml:space="preserve"> 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42C338F" w14:textId="55A913D3" w:rsidR="000C760C" w:rsidRPr="000C760C" w:rsidRDefault="000C760C" w:rsidP="000C760C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0C7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Endrin</w:t>
                      </w:r>
                      <w:proofErr w:type="spellEnd"/>
                      <w:r w:rsidRPr="000C7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an </w:t>
                      </w:r>
                      <w:r w:rsidRPr="000C760C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acute toxin</w:t>
                      </w:r>
                      <w:r w:rsidRPr="000C7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Is highly toxic by skin absorption or ingestion.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Use extreme caution when </w:t>
                      </w:r>
                      <w:r w:rsidRPr="000C7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handling. Can be fatal if swallowed or </w:t>
                      </w:r>
                      <w:proofErr w:type="gramStart"/>
                      <w:r w:rsidRPr="000C7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comes in contact with</w:t>
                      </w:r>
                      <w:proofErr w:type="gramEnd"/>
                      <w:r w:rsidRPr="000C7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the skin. Can cause impairment in the central nervous system. </w:t>
                      </w:r>
                    </w:p>
                    <w:p w14:paraId="0D5E5448" w14:textId="77777777" w:rsidR="000C760C" w:rsidRPr="000C760C" w:rsidRDefault="000C760C" w:rsidP="000C760C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2A259B8" w14:textId="51B06671" w:rsidR="000C760C" w:rsidRPr="000C760C" w:rsidRDefault="000C760C" w:rsidP="000C760C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Organochlorine pesticides such as </w:t>
                      </w:r>
                      <w:proofErr w:type="spellStart"/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Endrin</w:t>
                      </w:r>
                      <w:proofErr w:type="spellEnd"/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target the central nervous system. Symptoms of exposure include shortness of breath, cough, narrowing of airways and throat spasms. Other symptoms include nausea, vomiting, diarrhea and difficulty in urination. </w:t>
                      </w:r>
                      <w:proofErr w:type="spellStart"/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Endrin</w:t>
                      </w:r>
                      <w:proofErr w:type="spellEnd"/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can be absorbed through the skin.</w:t>
                      </w:r>
                    </w:p>
                    <w:p w14:paraId="7F85BFF3" w14:textId="175BD0CE" w:rsidR="000C760C" w:rsidRPr="000C760C" w:rsidRDefault="000C760C" w:rsidP="000C760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</w:t>
                      </w:r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term exposure can cause multiple nervous system disorders effecting the brain with symptoms that include headache, dizziness, tremor in the limbs, pain and rapid </w:t>
                      </w:r>
                      <w:proofErr w:type="spellStart"/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heart beat</w:t>
                      </w:r>
                      <w:proofErr w:type="spellEnd"/>
                      <w:r w:rsidRPr="000C760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57BEC429" w14:textId="4FCC1AC7" w:rsidR="000445D0" w:rsidRPr="00A44604" w:rsidRDefault="000C760C" w:rsidP="000C760C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0667C6"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permissible ex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posure limit data is available: 0.1 mg/</w:t>
                      </w:r>
                      <w:r w:rsidRPr="000C760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m</w:t>
                      </w:r>
                      <w:r w:rsidRPr="000C760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[skin] TWA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1F5726DF" w:rsid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6076C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0C760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3 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6D7B0330" w14:textId="77777777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A1AF69F" w14:textId="58050226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Dermal </w:t>
                      </w:r>
                      <w:r w:rsidRPr="000C760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0C760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60mg/kg [rabbit]</w:t>
                      </w:r>
                    </w:p>
                    <w:p w14:paraId="3373D8CC" w14:textId="229371B2" w:rsidR="00CC0398" w:rsidRPr="00CC0398" w:rsidRDefault="00020537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88C85A4" w14:textId="77777777" w:rsidR="00227AA9" w:rsidRPr="003F564F" w:rsidRDefault="00227AA9" w:rsidP="00227AA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2053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B67750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60C" w:rsidRPr="000C760C">
        <w:rPr>
          <w:rFonts w:ascii="Arial" w:hAnsi="Arial" w:cs="Arial"/>
          <w:color w:val="222222"/>
          <w:sz w:val="20"/>
          <w:szCs w:val="20"/>
        </w:rPr>
        <w:t>Endrin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2053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2053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2053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2053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2053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A99F871" w:rsidR="003F564F" w:rsidRPr="00265CA6" w:rsidRDefault="0002053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02053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2053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2053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7857DEE9" w14:textId="77777777" w:rsidR="00020537" w:rsidRDefault="0002053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0E7D4F4C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2053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02053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31B7993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9B520C2" w14:textId="77777777" w:rsidR="00377AA4" w:rsidRPr="00803871" w:rsidRDefault="00377AA4" w:rsidP="00377AA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4B660C9" w14:textId="77777777" w:rsidR="00377AA4" w:rsidRDefault="00377AA4" w:rsidP="00377AA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3ABBC3C" w14:textId="77777777" w:rsidR="00377AA4" w:rsidRPr="00600ABB" w:rsidRDefault="00377AA4" w:rsidP="00377AA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E6132FF" w14:textId="77777777" w:rsidR="00377AA4" w:rsidRDefault="00377AA4" w:rsidP="00377AA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1EE3B61" w14:textId="77777777" w:rsidR="00377AA4" w:rsidRDefault="00377AA4" w:rsidP="00377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B68AA71" w14:textId="77777777" w:rsidR="00377AA4" w:rsidRPr="00C94889" w:rsidRDefault="00377AA4" w:rsidP="00377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95F7F5A" w14:textId="77777777" w:rsidR="00377AA4" w:rsidRDefault="00377AA4" w:rsidP="00377AA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FA5896C" w14:textId="77777777" w:rsidR="00377AA4" w:rsidRPr="003F564F" w:rsidRDefault="00377AA4" w:rsidP="00377AA4">
      <w:pPr>
        <w:pStyle w:val="Heading1"/>
      </w:pPr>
    </w:p>
    <w:p w14:paraId="5C95B306" w14:textId="77777777" w:rsidR="00377AA4" w:rsidRDefault="00377AA4" w:rsidP="00377AA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601CF42" w14:textId="77777777" w:rsidR="00377AA4" w:rsidRPr="00265CA6" w:rsidRDefault="00377AA4" w:rsidP="00377AA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E790E43" w14:textId="77777777" w:rsidR="00377AA4" w:rsidRDefault="00377AA4" w:rsidP="00377AA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52500C6" w14:textId="77777777" w:rsidR="00377AA4" w:rsidRPr="00265CA6" w:rsidRDefault="00377AA4" w:rsidP="00377AA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5251E1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3CFF427" w14:textId="77777777" w:rsidR="00EC5A5A" w:rsidRPr="00F17523" w:rsidRDefault="00EC5A5A" w:rsidP="00EC5A5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BFF6D35" w14:textId="0BBBC39F" w:rsidR="00EC5A5A" w:rsidRPr="00EC5A5A" w:rsidRDefault="00EC5A5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E04AD03" w:rsidR="003F564F" w:rsidRPr="00EC5A5A" w:rsidRDefault="00020537" w:rsidP="00EC5A5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7D573C1" w14:textId="77777777" w:rsidR="00020537" w:rsidRDefault="00020537" w:rsidP="00471562">
      <w:pPr>
        <w:rPr>
          <w:rFonts w:ascii="Arial" w:hAnsi="Arial" w:cs="Arial"/>
          <w:b/>
          <w:sz w:val="24"/>
          <w:szCs w:val="24"/>
        </w:rPr>
      </w:pPr>
    </w:p>
    <w:p w14:paraId="09D22918" w14:textId="77777777" w:rsidR="00020537" w:rsidRDefault="00020537" w:rsidP="00020537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72C8DCDC" w14:textId="5E7F2102" w:rsidR="00EC5A5A" w:rsidRPr="00F909E2" w:rsidRDefault="00020537" w:rsidP="00020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2053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D5900E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60C" w:rsidRPr="000C760C">
        <w:rPr>
          <w:rFonts w:ascii="Arial" w:hAnsi="Arial" w:cs="Arial"/>
          <w:color w:val="222222"/>
          <w:sz w:val="20"/>
          <w:szCs w:val="20"/>
        </w:rPr>
        <w:t>Endrin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BF1EE" w14:textId="77777777" w:rsidR="001A2A44" w:rsidRPr="00514382" w:rsidRDefault="001A2A44" w:rsidP="001A2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3DD25D4" w14:textId="77777777" w:rsidR="001A2A44" w:rsidRPr="00514382" w:rsidRDefault="001A2A44" w:rsidP="001A2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012549" w14:textId="77777777" w:rsidR="001A2A44" w:rsidRPr="00514382" w:rsidRDefault="001A2A44" w:rsidP="001A2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CF0C48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EAC4007" w14:textId="77777777" w:rsidR="00020537" w:rsidRDefault="00020537" w:rsidP="0002053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12147CD" w14:textId="77777777" w:rsidR="00020537" w:rsidRDefault="00020537" w:rsidP="0002053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4CC55AB" w14:textId="77777777" w:rsidR="00020537" w:rsidRDefault="00020537" w:rsidP="000205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BAF54C4" w14:textId="77777777" w:rsidR="00020537" w:rsidRDefault="00020537" w:rsidP="0080387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332E" w14:textId="77777777" w:rsidR="00187F3D" w:rsidRDefault="00187F3D" w:rsidP="00E83E8B">
      <w:pPr>
        <w:spacing w:after="0" w:line="240" w:lineRule="auto"/>
      </w:pPr>
      <w:r>
        <w:separator/>
      </w:r>
    </w:p>
  </w:endnote>
  <w:endnote w:type="continuationSeparator" w:id="0">
    <w:p w14:paraId="08D77E44" w14:textId="77777777" w:rsidR="00187F3D" w:rsidRDefault="00187F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A5FB264" w:rsidR="00972CE1" w:rsidRPr="002D6A72" w:rsidRDefault="000C760C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0C760C">
      <w:rPr>
        <w:rFonts w:ascii="Arial" w:hAnsi="Arial" w:cs="Arial"/>
        <w:color w:val="222222"/>
        <w:sz w:val="20"/>
        <w:szCs w:val="20"/>
      </w:rPr>
      <w:t>Endrin</w:t>
    </w:r>
    <w:proofErr w:type="spellEnd"/>
    <w:r w:rsidR="00C172A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20537" w:rsidRPr="00020537">
          <w:rPr>
            <w:rFonts w:ascii="Arial" w:hAnsi="Arial" w:cs="Arial"/>
            <w:sz w:val="18"/>
            <w:szCs w:val="18"/>
          </w:rPr>
          <w:t>Page 1 of 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020537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F60C54A" w:rsidR="00972CE1" w:rsidRPr="00EC2624" w:rsidRDefault="00020537" w:rsidP="00020537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79B24" w14:textId="77777777" w:rsidR="00187F3D" w:rsidRDefault="00187F3D" w:rsidP="00E83E8B">
      <w:pPr>
        <w:spacing w:after="0" w:line="240" w:lineRule="auto"/>
      </w:pPr>
      <w:r>
        <w:separator/>
      </w:r>
    </w:p>
  </w:footnote>
  <w:footnote w:type="continuationSeparator" w:id="0">
    <w:p w14:paraId="7DC605EB" w14:textId="77777777" w:rsidR="00187F3D" w:rsidRDefault="00187F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83E4B1D" w:rsidR="000D5EF1" w:rsidRDefault="000205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77B9F" wp14:editId="777DEB20">
          <wp:simplePos x="0" y="0"/>
          <wp:positionH relativeFrom="column">
            <wp:posOffset>-487680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0A674A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0537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87F3D"/>
    <w:rsid w:val="001932B2"/>
    <w:rsid w:val="001A2A44"/>
    <w:rsid w:val="001A303D"/>
    <w:rsid w:val="001C2D02"/>
    <w:rsid w:val="001C51C3"/>
    <w:rsid w:val="001D0366"/>
    <w:rsid w:val="001E1098"/>
    <w:rsid w:val="002006B0"/>
    <w:rsid w:val="002038B8"/>
    <w:rsid w:val="0022345A"/>
    <w:rsid w:val="00227AA9"/>
    <w:rsid w:val="002369A3"/>
    <w:rsid w:val="00253494"/>
    <w:rsid w:val="00254285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AA4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5439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7725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C2624"/>
    <w:rsid w:val="00EC5A5A"/>
    <w:rsid w:val="00ED0120"/>
    <w:rsid w:val="00ED5488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37B6FB7-AEC0-42D0-9BC4-027E25C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361E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C404-DA01-45FC-AA4B-4DDA2342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2017-08-01T17:14:00Z</dcterms:created>
  <dcterms:modified xsi:type="dcterms:W3CDTF">2017-10-12T18:51:00Z</dcterms:modified>
</cp:coreProperties>
</file>