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D39D" w14:textId="77777777" w:rsidR="0069450A" w:rsidRPr="00452FB9" w:rsidRDefault="0069450A" w:rsidP="0069450A">
      <w:pPr>
        <w:pStyle w:val="Title"/>
        <w:jc w:val="center"/>
        <w:rPr>
          <w:color w:val="auto"/>
          <w:sz w:val="48"/>
          <w:szCs w:val="48"/>
        </w:rPr>
      </w:pPr>
      <w:r w:rsidRPr="00452FB9">
        <w:rPr>
          <w:color w:val="auto"/>
          <w:sz w:val="48"/>
          <w:szCs w:val="48"/>
        </w:rPr>
        <w:t>Standard Operating Procedure</w:t>
      </w:r>
    </w:p>
    <w:p w14:paraId="434921B9" w14:textId="77777777" w:rsidR="0069450A" w:rsidRPr="00DC65F0" w:rsidRDefault="0069450A" w:rsidP="0069450A">
      <w:pPr>
        <w:jc w:val="center"/>
        <w:rPr>
          <w:rFonts w:ascii="Arial" w:hAnsi="Arial" w:cs="Arial"/>
          <w:b/>
          <w:sz w:val="32"/>
          <w:szCs w:val="32"/>
        </w:rPr>
      </w:pPr>
      <w:r w:rsidRPr="00DC65F0">
        <w:rPr>
          <w:rFonts w:ascii="Arial" w:hAnsi="Arial" w:cs="Arial"/>
          <w:b/>
          <w:sz w:val="32"/>
          <w:szCs w:val="32"/>
        </w:rPr>
        <w:t>Digoxin</w:t>
      </w:r>
    </w:p>
    <w:p w14:paraId="679FA16D" w14:textId="77777777" w:rsidR="0069450A" w:rsidRPr="00DC65F0" w:rsidRDefault="0069450A" w:rsidP="0069450A">
      <w:pPr>
        <w:jc w:val="center"/>
        <w:rPr>
          <w:rFonts w:ascii="Arial" w:hAnsi="Arial" w:cs="Arial"/>
          <w:i/>
          <w:color w:val="FF0000"/>
        </w:rPr>
      </w:pPr>
      <w:r w:rsidRPr="00DC65F0">
        <w:rPr>
          <w:rFonts w:ascii="Arial" w:hAnsi="Arial" w:cs="Arial"/>
          <w:i/>
          <w:color w:val="FF0000"/>
        </w:rPr>
        <w:t xml:space="preserve">This is an SOP template and is not complete until: 1) lab specific information is </w:t>
      </w:r>
      <w:proofErr w:type="gramStart"/>
      <w:r w:rsidRPr="00DC65F0">
        <w:rPr>
          <w:rFonts w:ascii="Arial" w:hAnsi="Arial" w:cs="Arial"/>
          <w:i/>
          <w:color w:val="FF0000"/>
        </w:rPr>
        <w:t>entered into the</w:t>
      </w:r>
      <w:proofErr w:type="gramEnd"/>
      <w:r w:rsidRPr="00DC65F0">
        <w:rPr>
          <w:rFonts w:ascii="Arial" w:hAnsi="Arial" w:cs="Arial"/>
          <w:i/>
          <w:color w:val="FF0000"/>
        </w:rPr>
        <w:t xml:space="preserve"> box below 2) lab specific protocol/procedure is added to the protocol/procedure section and </w:t>
      </w:r>
      <w:r w:rsidRPr="00DC65F0">
        <w:rPr>
          <w:rFonts w:ascii="Arial" w:hAnsi="Arial" w:cs="Arial"/>
          <w:i/>
          <w:color w:val="FF0000"/>
        </w:rPr>
        <w:br/>
        <w:t>3) SOP has been signed and dated by the PI and relevant lab personnel.</w:t>
      </w:r>
    </w:p>
    <w:p w14:paraId="7200D006" w14:textId="77777777" w:rsidR="0069450A" w:rsidRPr="00452FB9" w:rsidRDefault="0069450A" w:rsidP="0069450A">
      <w:pPr>
        <w:jc w:val="center"/>
        <w:rPr>
          <w:rFonts w:ascii="Arial" w:hAnsi="Arial" w:cs="Arial"/>
        </w:rPr>
      </w:pPr>
      <w:r w:rsidRPr="00452FB9">
        <w:rPr>
          <w:rFonts w:ascii="Arial" w:hAnsi="Arial" w:cs="Arial"/>
        </w:rPr>
        <w:t xml:space="preserve"> Print a copy and insert into your </w:t>
      </w:r>
      <w:r w:rsidRPr="00452FB9">
        <w:rPr>
          <w:rFonts w:ascii="Arial" w:hAnsi="Arial" w:cs="Arial"/>
        </w:rPr>
        <w:br/>
      </w:r>
      <w:r w:rsidRPr="00452FB9">
        <w:rPr>
          <w:rFonts w:ascii="Arial" w:hAnsi="Arial" w:cs="Arial"/>
          <w:i/>
        </w:rPr>
        <w:t>Laboratory Safety Manual</w:t>
      </w:r>
      <w:r w:rsidRPr="00452FB9">
        <w:rPr>
          <w:rFonts w:ascii="Arial" w:hAnsi="Arial" w:cs="Arial"/>
        </w:rPr>
        <w:t xml:space="preserve"> and </w:t>
      </w:r>
      <w:r w:rsidRPr="00452FB9">
        <w:rPr>
          <w:rFonts w:ascii="Arial" w:hAnsi="Arial" w:cs="Arial"/>
          <w:i/>
        </w:rPr>
        <w:t>Chemical Hygiene Plan</w:t>
      </w:r>
      <w:r w:rsidRPr="00452FB9">
        <w:rPr>
          <w:rFonts w:ascii="Arial" w:hAnsi="Arial" w:cs="Arial"/>
        </w:rPr>
        <w:t xml:space="preserve">. </w:t>
      </w:r>
      <w:r w:rsidRPr="00452FB9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69450A" w:rsidRPr="00452FB9" w14:paraId="15D3C9FA" w14:textId="77777777" w:rsidTr="005153B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978EE" w14:textId="77777777" w:rsidR="0069450A" w:rsidRPr="00452FB9" w:rsidRDefault="0069450A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C73D8A20E86848809E5C7825FF98282A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4BE11AF3" w14:textId="77777777" w:rsidR="0069450A" w:rsidRPr="00452FB9" w:rsidRDefault="0069450A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50A" w:rsidRPr="00452FB9" w14:paraId="16504012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82C4C" w14:textId="77777777" w:rsidR="0069450A" w:rsidRPr="00452FB9" w:rsidRDefault="0069450A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E9A9E1DFBD440F8127119689C0EE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3C84D74" w14:textId="77777777" w:rsidR="0069450A" w:rsidRPr="00452FB9" w:rsidRDefault="0069450A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9450A" w:rsidRPr="00452FB9" w14:paraId="4621BA83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6BFB8" w14:textId="77777777" w:rsidR="0069450A" w:rsidRPr="00452FB9" w:rsidRDefault="0069450A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Date SOP was approved by PI/lab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D941681BFE824E8C87EB801566C9A0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0E5ACC4" w14:textId="77777777" w:rsidR="0069450A" w:rsidRPr="00452FB9" w:rsidRDefault="0069450A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9450A" w:rsidRPr="00452FB9" w14:paraId="371A3B9E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D0F3B" w14:textId="77777777" w:rsidR="0069450A" w:rsidRPr="00452FB9" w:rsidRDefault="0069450A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4A309D30E37B4EFD904645DC2972FAA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53E0388" w14:textId="77777777" w:rsidR="0069450A" w:rsidRPr="00452FB9" w:rsidRDefault="0069450A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50A" w:rsidRPr="00452FB9" w14:paraId="53D87198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DF39E" w14:textId="77777777" w:rsidR="0069450A" w:rsidRPr="00452FB9" w:rsidRDefault="0069450A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61E1FE7A8E8D44F3B6DF940D72D3D79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927B85D" w14:textId="77777777" w:rsidR="0069450A" w:rsidRPr="00452FB9" w:rsidRDefault="0069450A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50A" w:rsidRPr="00452FB9" w14:paraId="2C7891C1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ABBB2" w14:textId="77777777" w:rsidR="0069450A" w:rsidRPr="00452FB9" w:rsidRDefault="0069450A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A852B63C38494F53BB0580884E5B1D3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24F6F96" w14:textId="77777777" w:rsidR="0069450A" w:rsidRPr="00452FB9" w:rsidRDefault="0069450A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50A" w:rsidRPr="00452FB9" w14:paraId="2877ADDE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C5ECC" w14:textId="77777777" w:rsidR="0069450A" w:rsidRPr="00452FB9" w:rsidRDefault="0069450A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48CE8B8DB3354EFBADEB398E8B6C194F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64D8F1A" w14:textId="77777777" w:rsidR="0069450A" w:rsidRPr="00452FB9" w:rsidRDefault="0069450A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50A" w:rsidRPr="00452FB9" w14:paraId="3F614310" w14:textId="77777777" w:rsidTr="005153B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5D3D3" w14:textId="77777777" w:rsidR="0069450A" w:rsidRPr="00452FB9" w:rsidRDefault="0069450A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F7EACFE127714FA2AF9B5C4A70533E5A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1AC05A5" w14:textId="77777777" w:rsidR="0069450A" w:rsidRPr="00452FB9" w:rsidRDefault="0069450A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50A" w:rsidRPr="00452FB9" w14:paraId="51F5F08F" w14:textId="77777777" w:rsidTr="005153B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69888" w14:textId="77777777" w:rsidR="0069450A" w:rsidRPr="00452FB9" w:rsidRDefault="0069450A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42264A1C" w14:textId="77777777" w:rsidR="0069450A" w:rsidRPr="00452FB9" w:rsidRDefault="0069450A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2FB9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69450A" w:rsidRPr="00452FB9" w14:paraId="5288E08D" w14:textId="77777777" w:rsidTr="005153B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A765D" w14:textId="77777777" w:rsidR="0069450A" w:rsidRPr="00452FB9" w:rsidRDefault="0069450A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52FB9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656B59E75E924C2CAA8E6373087E8315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93BB484" w14:textId="77777777" w:rsidR="0069450A" w:rsidRPr="00452FB9" w:rsidRDefault="0069450A" w:rsidP="005153B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9450A" w:rsidRPr="00452FB9" w14:paraId="628A3BCA" w14:textId="77777777" w:rsidTr="005153B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1B6EB1" w14:textId="77777777" w:rsidR="0069450A" w:rsidRPr="00452FB9" w:rsidRDefault="0069450A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7F726499" w14:textId="77777777" w:rsidR="0069450A" w:rsidRPr="00452FB9" w:rsidRDefault="0069450A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2FB9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6C24981C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</w:p>
    <w:p w14:paraId="52EC614F" w14:textId="77777777" w:rsidR="0069450A" w:rsidRPr="00452FB9" w:rsidRDefault="0069450A" w:rsidP="0069450A">
      <w:p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b/>
          <w:sz w:val="24"/>
          <w:szCs w:val="24"/>
        </w:rPr>
        <w:t>Type of SOP:</w:t>
      </w:r>
      <w:r w:rsidRPr="00452FB9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F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52FB9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452FB9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2F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52FB9">
        <w:rPr>
          <w:rFonts w:ascii="Arial" w:hAnsi="Arial" w:cs="Arial"/>
          <w:sz w:val="24"/>
          <w:szCs w:val="24"/>
        </w:rPr>
        <w:t xml:space="preserve"> Hazardous Class</w:t>
      </w:r>
    </w:p>
    <w:p w14:paraId="515DE658" w14:textId="77777777" w:rsidR="0069450A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Purpose</w:t>
      </w:r>
    </w:p>
    <w:p w14:paraId="1A5AA539" w14:textId="77777777" w:rsidR="0069450A" w:rsidRDefault="0069450A" w:rsidP="0069450A">
      <w:pPr>
        <w:rPr>
          <w:rFonts w:ascii="Arial" w:hAnsi="Arial" w:cs="Arial"/>
          <w:sz w:val="20"/>
          <w:szCs w:val="20"/>
        </w:rPr>
      </w:pPr>
      <w:r w:rsidRPr="00760E10">
        <w:rPr>
          <w:rFonts w:ascii="Arial" w:hAnsi="Arial" w:cs="Arial"/>
          <w:sz w:val="20"/>
          <w:szCs w:val="20"/>
        </w:rPr>
        <w:t xml:space="preserve">Digoxin is </w:t>
      </w:r>
      <w:r>
        <w:rPr>
          <w:rFonts w:ascii="Arial" w:hAnsi="Arial" w:cs="Arial"/>
          <w:sz w:val="20"/>
          <w:szCs w:val="20"/>
        </w:rPr>
        <w:t xml:space="preserve">an acute toxin. </w:t>
      </w:r>
      <w:r w:rsidRPr="004148F1">
        <w:rPr>
          <w:rFonts w:ascii="Arial" w:eastAsia="Times New Roman" w:hAnsi="Arial" w:cs="Arial"/>
          <w:sz w:val="20"/>
          <w:szCs w:val="20"/>
        </w:rPr>
        <w:t>If not stored and handled properly, this can pose a serious threat to the health and safety of laboratory personnel, emergency responders and chemical waste handlers. Hence, it is important to follow safety protoco</w:t>
      </w:r>
      <w:r>
        <w:rPr>
          <w:rFonts w:ascii="Arial" w:eastAsia="Times New Roman" w:hAnsi="Arial" w:cs="Arial"/>
          <w:sz w:val="20"/>
          <w:szCs w:val="20"/>
        </w:rPr>
        <w:t xml:space="preserve">ls to handle this chemical.  </w:t>
      </w:r>
    </w:p>
    <w:p w14:paraId="22813AB9" w14:textId="77777777" w:rsidR="0069450A" w:rsidRPr="006E3FA2" w:rsidRDefault="0069450A" w:rsidP="0069450A">
      <w:pPr>
        <w:rPr>
          <w:rFonts w:ascii="Arial" w:hAnsi="Arial" w:cs="Arial"/>
          <w:sz w:val="20"/>
          <w:szCs w:val="20"/>
        </w:rPr>
      </w:pPr>
      <w:r w:rsidRPr="00760E10">
        <w:rPr>
          <w:rFonts w:ascii="Arial" w:hAnsi="Arial" w:cs="Arial"/>
          <w:sz w:val="20"/>
          <w:szCs w:val="20"/>
        </w:rPr>
        <w:t>Digoxin is a purified cardiac glycoside and extracted from the foxglove plant.</w:t>
      </w:r>
      <w:r>
        <w:rPr>
          <w:rFonts w:ascii="Arial" w:hAnsi="Arial" w:cs="Arial"/>
          <w:sz w:val="20"/>
          <w:szCs w:val="20"/>
        </w:rPr>
        <w:t xml:space="preserve"> </w:t>
      </w:r>
      <w:r w:rsidRPr="00760E10">
        <w:rPr>
          <w:rFonts w:ascii="Arial" w:hAnsi="Arial" w:cs="Arial"/>
          <w:sz w:val="20"/>
          <w:szCs w:val="20"/>
        </w:rPr>
        <w:t>Digoxin</w:t>
      </w:r>
      <w:r w:rsidRPr="007249A7">
        <w:rPr>
          <w:rFonts w:ascii="Arial" w:hAnsi="Arial" w:cs="Arial"/>
          <w:sz w:val="20"/>
          <w:szCs w:val="20"/>
        </w:rPr>
        <w:t xml:space="preserve"> is widely used in the treatment of various heart conditions, namely atrial fibrillation, atrial flutter and sometimes heart failure that cannot be controlled by other medication.</w:t>
      </w:r>
    </w:p>
    <w:p w14:paraId="52B69BD4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4284FEF0" w14:textId="77777777" w:rsidR="0069450A" w:rsidRPr="00452FB9" w:rsidRDefault="0069450A" w:rsidP="0069450A">
      <w:p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 xml:space="preserve">CAS#: </w:t>
      </w:r>
      <w:r>
        <w:rPr>
          <w:rFonts w:ascii="Arial" w:hAnsi="Arial" w:cs="Arial"/>
          <w:sz w:val="20"/>
          <w:szCs w:val="20"/>
        </w:rPr>
        <w:t>20830-75-5</w:t>
      </w:r>
    </w:p>
    <w:p w14:paraId="03351EC0" w14:textId="77777777" w:rsidR="0069450A" w:rsidRPr="00452FB9" w:rsidRDefault="0069450A" w:rsidP="0069450A">
      <w:p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 xml:space="preserve">Class: </w:t>
      </w:r>
      <w:r>
        <w:rPr>
          <w:rFonts w:ascii="Arial" w:hAnsi="Arial" w:cs="Arial"/>
          <w:sz w:val="20"/>
          <w:szCs w:val="20"/>
        </w:rPr>
        <w:t>Acute Toxin</w:t>
      </w:r>
    </w:p>
    <w:p w14:paraId="27E94BE5" w14:textId="77777777" w:rsidR="0069450A" w:rsidRPr="00452FB9" w:rsidRDefault="0069450A" w:rsidP="0069450A">
      <w:p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r>
        <w:rPr>
          <w:rFonts w:ascii="Arial" w:hAnsi="Arial" w:cs="Arial"/>
          <w:sz w:val="20"/>
          <w:szCs w:val="20"/>
        </w:rPr>
        <w:t>C</w:t>
      </w:r>
      <w:r w:rsidRPr="007249A7">
        <w:rPr>
          <w:rFonts w:ascii="Arial" w:hAnsi="Arial" w:cs="Arial"/>
          <w:sz w:val="20"/>
          <w:szCs w:val="20"/>
          <w:vertAlign w:val="subscript"/>
        </w:rPr>
        <w:t>41</w:t>
      </w:r>
      <w:r>
        <w:rPr>
          <w:rFonts w:ascii="Arial" w:hAnsi="Arial" w:cs="Arial"/>
          <w:sz w:val="20"/>
          <w:szCs w:val="20"/>
        </w:rPr>
        <w:t>H</w:t>
      </w:r>
      <w:r w:rsidRPr="007249A7">
        <w:rPr>
          <w:rFonts w:ascii="Arial" w:hAnsi="Arial" w:cs="Arial"/>
          <w:sz w:val="20"/>
          <w:szCs w:val="20"/>
          <w:vertAlign w:val="subscript"/>
        </w:rPr>
        <w:t>64</w:t>
      </w:r>
      <w:r>
        <w:rPr>
          <w:rFonts w:ascii="Arial" w:hAnsi="Arial" w:cs="Arial"/>
          <w:sz w:val="20"/>
          <w:szCs w:val="20"/>
        </w:rPr>
        <w:t>O</w:t>
      </w:r>
      <w:r w:rsidRPr="007249A7">
        <w:rPr>
          <w:rFonts w:ascii="Arial" w:hAnsi="Arial" w:cs="Arial"/>
          <w:sz w:val="20"/>
          <w:szCs w:val="20"/>
          <w:vertAlign w:val="subscript"/>
        </w:rPr>
        <w:t>14</w:t>
      </w:r>
    </w:p>
    <w:p w14:paraId="3C11671C" w14:textId="77777777" w:rsidR="0069450A" w:rsidRDefault="0069450A" w:rsidP="0069450A">
      <w:p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 xml:space="preserve">Form (physical state): </w:t>
      </w:r>
      <w:r>
        <w:rPr>
          <w:rFonts w:ascii="Arial" w:hAnsi="Arial" w:cs="Arial"/>
          <w:sz w:val="20"/>
          <w:szCs w:val="20"/>
        </w:rPr>
        <w:t>Solid</w:t>
      </w:r>
    </w:p>
    <w:p w14:paraId="02AD82A1" w14:textId="77777777" w:rsidR="0069450A" w:rsidRPr="006E3FA2" w:rsidRDefault="0069450A" w:rsidP="0069450A">
      <w:pPr>
        <w:rPr>
          <w:rFonts w:ascii="Arial" w:hAnsi="Arial" w:cs="Arial"/>
          <w:sz w:val="20"/>
          <w:szCs w:val="20"/>
        </w:rPr>
      </w:pPr>
      <w:r w:rsidRPr="00094237">
        <w:rPr>
          <w:rFonts w:ascii="Arial" w:hAnsi="Arial" w:cs="Arial"/>
          <w:sz w:val="20"/>
          <w:szCs w:val="20"/>
        </w:rPr>
        <w:t>Color:</w:t>
      </w:r>
      <w:r w:rsidRPr="006E3F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White</w:t>
      </w:r>
    </w:p>
    <w:p w14:paraId="55790BB7" w14:textId="77777777" w:rsidR="0069450A" w:rsidRDefault="0069450A" w:rsidP="0069450A">
      <w:p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 xml:space="preserve">Boiling point: </w:t>
      </w:r>
      <w:r>
        <w:rPr>
          <w:rFonts w:ascii="Arial" w:hAnsi="Arial" w:cs="Arial"/>
          <w:sz w:val="20"/>
          <w:szCs w:val="20"/>
        </w:rPr>
        <w:t>N/A</w:t>
      </w:r>
    </w:p>
    <w:p w14:paraId="1FC35249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Potential Hazards/Toxicity</w:t>
      </w:r>
    </w:p>
    <w:p w14:paraId="23388D18" w14:textId="77777777" w:rsidR="0069450A" w:rsidRDefault="0069450A" w:rsidP="006945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Signs of Toxicity Include Loss of Appetite, Nausea, Vomiting, and Diarrhea.  Very hazardous by Ingestion, Inhalation, Skin Contact, and Eye Contact</w:t>
      </w:r>
    </w:p>
    <w:p w14:paraId="4B898BA3" w14:textId="77777777" w:rsidR="0069450A" w:rsidRDefault="0069450A" w:rsidP="0069450A">
      <w:pPr>
        <w:spacing w:after="0" w:line="240" w:lineRule="auto"/>
        <w:rPr>
          <w:rFonts w:ascii="Arial" w:hAnsi="Arial" w:cs="Arial"/>
          <w:b/>
        </w:rPr>
      </w:pPr>
    </w:p>
    <w:p w14:paraId="76BED5B6" w14:textId="77777777" w:rsidR="0069450A" w:rsidRDefault="0069450A" w:rsidP="00694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Acute toxicity</w:t>
      </w:r>
    </w:p>
    <w:p w14:paraId="12199DBB" w14:textId="77777777" w:rsidR="0069450A" w:rsidRDefault="0069450A" w:rsidP="00694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6080">
        <w:rPr>
          <w:rFonts w:ascii="Arial" w:hAnsi="Arial" w:cs="Arial"/>
          <w:b/>
          <w:bCs/>
          <w:sz w:val="20"/>
          <w:szCs w:val="20"/>
        </w:rPr>
        <w:t>Oral LD</w:t>
      </w:r>
      <w:r w:rsidRPr="001F6080">
        <w:rPr>
          <w:rFonts w:ascii="Arial" w:hAnsi="Arial" w:cs="Arial"/>
          <w:b/>
          <w:bCs/>
          <w:sz w:val="20"/>
          <w:szCs w:val="20"/>
          <w:vertAlign w:val="subscript"/>
        </w:rPr>
        <w:t>50</w:t>
      </w:r>
      <w:r w:rsidRPr="001F60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6080">
        <w:rPr>
          <w:rFonts w:ascii="Arial" w:hAnsi="Arial" w:cs="Arial"/>
          <w:b/>
          <w:sz w:val="20"/>
          <w:szCs w:val="20"/>
        </w:rPr>
        <w:t>[mouse]</w:t>
      </w:r>
      <w:r>
        <w:rPr>
          <w:rFonts w:ascii="Arial" w:hAnsi="Arial" w:cs="Arial"/>
          <w:sz w:val="20"/>
          <w:szCs w:val="20"/>
        </w:rPr>
        <w:t xml:space="preserve"> 17.78 mg/kg</w:t>
      </w:r>
    </w:p>
    <w:p w14:paraId="7BC4D716" w14:textId="77777777" w:rsidR="0069450A" w:rsidRDefault="0069450A" w:rsidP="00694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6080">
        <w:rPr>
          <w:rFonts w:ascii="Arial" w:hAnsi="Arial" w:cs="Arial"/>
          <w:b/>
          <w:bCs/>
          <w:sz w:val="20"/>
          <w:szCs w:val="20"/>
        </w:rPr>
        <w:t>Oral LD</w:t>
      </w:r>
      <w:r w:rsidRPr="001F6080">
        <w:rPr>
          <w:rFonts w:ascii="Arial" w:hAnsi="Arial" w:cs="Arial"/>
          <w:b/>
          <w:bCs/>
          <w:sz w:val="20"/>
          <w:szCs w:val="20"/>
          <w:vertAlign w:val="subscript"/>
        </w:rPr>
        <w:t>50</w:t>
      </w:r>
      <w:r w:rsidRPr="001F60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6080">
        <w:rPr>
          <w:rFonts w:ascii="Arial" w:hAnsi="Arial" w:cs="Arial"/>
          <w:b/>
          <w:sz w:val="20"/>
          <w:szCs w:val="20"/>
        </w:rPr>
        <w:t>[</w:t>
      </w:r>
      <w:r>
        <w:rPr>
          <w:rFonts w:ascii="Arial" w:hAnsi="Arial" w:cs="Arial"/>
          <w:b/>
          <w:sz w:val="20"/>
          <w:szCs w:val="20"/>
        </w:rPr>
        <w:t>rat</w:t>
      </w:r>
      <w:r w:rsidRPr="001F6080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28.27 mg/kg</w:t>
      </w:r>
    </w:p>
    <w:p w14:paraId="497C641F" w14:textId="77777777" w:rsidR="0069450A" w:rsidRPr="006E3FA2" w:rsidRDefault="0069450A" w:rsidP="006945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19E04A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2FBE475B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6E3FA2">
        <w:rPr>
          <w:rFonts w:ascii="Arial" w:hAnsi="Arial" w:cs="Arial"/>
          <w:b/>
          <w:sz w:val="20"/>
          <w:szCs w:val="20"/>
        </w:rPr>
        <w:t>Respirator</w:t>
      </w:r>
      <w:r>
        <w:rPr>
          <w:rFonts w:ascii="Arial" w:hAnsi="Arial" w:cs="Arial"/>
          <w:b/>
          <w:sz w:val="20"/>
          <w:szCs w:val="20"/>
        </w:rPr>
        <w:t>y</w:t>
      </w:r>
      <w:r w:rsidRPr="006E3FA2">
        <w:rPr>
          <w:rFonts w:ascii="Arial" w:hAnsi="Arial" w:cs="Arial"/>
          <w:b/>
          <w:sz w:val="20"/>
          <w:szCs w:val="20"/>
        </w:rPr>
        <w:t xml:space="preserve"> Protection</w:t>
      </w:r>
    </w:p>
    <w:p w14:paraId="31C44B0C" w14:textId="77777777" w:rsidR="0069450A" w:rsidRPr="00452FB9" w:rsidRDefault="0069450A" w:rsidP="0069450A">
      <w:pPr>
        <w:pStyle w:val="NoSpacing"/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527FCECB" w14:textId="77777777" w:rsidR="0069450A" w:rsidRPr="00452FB9" w:rsidRDefault="0069450A" w:rsidP="0069450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0C2D2DDF" w14:textId="77777777" w:rsidR="0069450A" w:rsidRPr="00452FB9" w:rsidRDefault="0069450A" w:rsidP="0069450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3C457B9C" w14:textId="77777777" w:rsidR="0069450A" w:rsidRPr="00452FB9" w:rsidRDefault="0069450A" w:rsidP="0069450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Regulations require the use of a respirator.</w:t>
      </w:r>
    </w:p>
    <w:p w14:paraId="50A3E0F8" w14:textId="77777777" w:rsidR="0069450A" w:rsidRPr="00452FB9" w:rsidRDefault="0069450A" w:rsidP="0069450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39FA6701" w14:textId="77777777" w:rsidR="0069450A" w:rsidRPr="00452FB9" w:rsidRDefault="0069450A" w:rsidP="0069450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564E7431" w14:textId="77777777" w:rsidR="0069450A" w:rsidRPr="00452FB9" w:rsidRDefault="0069450A" w:rsidP="0069450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1ACC6C0C" w14:textId="77777777" w:rsidR="0069450A" w:rsidRPr="00452FB9" w:rsidRDefault="0069450A" w:rsidP="0069450A">
      <w:pPr>
        <w:pStyle w:val="NoSpacing"/>
        <w:rPr>
          <w:rFonts w:ascii="Arial" w:hAnsi="Arial" w:cs="Arial"/>
          <w:sz w:val="20"/>
          <w:szCs w:val="20"/>
        </w:rPr>
      </w:pPr>
    </w:p>
    <w:p w14:paraId="55FE738D" w14:textId="77777777" w:rsidR="002B21EE" w:rsidRPr="003F564F" w:rsidRDefault="002B21EE" w:rsidP="002B21E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1DA3DDCA" w14:textId="77777777" w:rsidR="002B21EE" w:rsidRDefault="002B21EE" w:rsidP="002B21EE">
      <w:pPr>
        <w:pStyle w:val="NoSpacing"/>
        <w:rPr>
          <w:rFonts w:ascii="Arial" w:hAnsi="Arial" w:cs="Arial"/>
          <w:sz w:val="20"/>
          <w:szCs w:val="20"/>
        </w:rPr>
      </w:pPr>
    </w:p>
    <w:p w14:paraId="21178BF3" w14:textId="77777777" w:rsidR="0069450A" w:rsidRPr="00452FB9" w:rsidRDefault="0069450A" w:rsidP="0069450A">
      <w:pPr>
        <w:pStyle w:val="NoSpacing"/>
        <w:rPr>
          <w:rFonts w:ascii="Arial" w:hAnsi="Arial" w:cs="Arial"/>
          <w:sz w:val="20"/>
          <w:szCs w:val="20"/>
        </w:rPr>
      </w:pPr>
    </w:p>
    <w:p w14:paraId="1F60B46F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452FB9">
        <w:rPr>
          <w:rFonts w:ascii="Arial" w:hAnsi="Arial" w:cs="Arial"/>
          <w:b/>
          <w:sz w:val="20"/>
          <w:szCs w:val="20"/>
        </w:rPr>
        <w:t>Hand Protection</w:t>
      </w:r>
    </w:p>
    <w:p w14:paraId="5BF6C0EB" w14:textId="77777777" w:rsidR="0069450A" w:rsidRPr="006E3FA2" w:rsidRDefault="0069450A" w:rsidP="006945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Handle with nitrile or other chemical resistant gloves. </w:t>
      </w:r>
    </w:p>
    <w:p w14:paraId="2453D2DC" w14:textId="77777777" w:rsidR="0069450A" w:rsidRPr="00452FB9" w:rsidRDefault="0069450A" w:rsidP="006945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65F0">
        <w:rPr>
          <w:rFonts w:ascii="Arial" w:hAnsi="Arial" w:cs="Arial"/>
          <w:color w:val="FF0000"/>
          <w:sz w:val="20"/>
          <w:szCs w:val="20"/>
        </w:rPr>
        <w:t xml:space="preserve">NOTE: </w:t>
      </w:r>
      <w:r w:rsidRPr="00452FB9">
        <w:rPr>
          <w:rFonts w:ascii="Arial" w:hAnsi="Arial" w:cs="Arial"/>
          <w:sz w:val="20"/>
          <w:szCs w:val="20"/>
        </w:rPr>
        <w:t xml:space="preserve">Consult with your preferred glove manufacturer to ensure that the gloves you plan on using are compatible with </w:t>
      </w:r>
      <w:r>
        <w:rPr>
          <w:rFonts w:ascii="Arial" w:hAnsi="Arial" w:cs="Arial"/>
          <w:sz w:val="20"/>
          <w:szCs w:val="20"/>
        </w:rPr>
        <w:t>digoxin.</w:t>
      </w:r>
    </w:p>
    <w:p w14:paraId="3ECD1372" w14:textId="77777777" w:rsidR="0069450A" w:rsidRPr="00452FB9" w:rsidRDefault="0069450A" w:rsidP="0069450A">
      <w:pPr>
        <w:pStyle w:val="NoSpacing"/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5C6FC7DE" w14:textId="77777777" w:rsidR="0069450A" w:rsidRPr="00452FB9" w:rsidRDefault="00A43FC3" w:rsidP="0069450A">
      <w:pPr>
        <w:pStyle w:val="NoSpacing"/>
        <w:rPr>
          <w:rFonts w:ascii="Arial" w:hAnsi="Arial" w:cs="Arial"/>
          <w:sz w:val="20"/>
          <w:szCs w:val="20"/>
        </w:rPr>
      </w:pPr>
      <w:hyperlink r:id="rId10" w:history="1">
        <w:r w:rsidR="0069450A" w:rsidRPr="00DC65F0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69450A" w:rsidRPr="00452FB9">
        <w:rPr>
          <w:rFonts w:ascii="Arial" w:hAnsi="Arial" w:cs="Arial"/>
          <w:sz w:val="20"/>
          <w:szCs w:val="20"/>
        </w:rPr>
        <w:t xml:space="preserve"> </w:t>
      </w:r>
    </w:p>
    <w:p w14:paraId="4753661E" w14:textId="77777777" w:rsidR="0069450A" w:rsidRPr="00452FB9" w:rsidRDefault="0069450A" w:rsidP="0069450A">
      <w:pPr>
        <w:pStyle w:val="NoSpacing"/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OR</w:t>
      </w:r>
    </w:p>
    <w:p w14:paraId="658157E6" w14:textId="77777777" w:rsidR="0069450A" w:rsidRPr="00DC65F0" w:rsidRDefault="00A43FC3" w:rsidP="0069450A">
      <w:pPr>
        <w:pStyle w:val="NoSpacing"/>
        <w:rPr>
          <w:rFonts w:ascii="Arial" w:hAnsi="Arial" w:cs="Arial"/>
          <w:color w:val="0000FF"/>
          <w:sz w:val="20"/>
          <w:szCs w:val="20"/>
        </w:rPr>
      </w:pPr>
      <w:hyperlink r:id="rId11" w:history="1">
        <w:r w:rsidR="0069450A" w:rsidRPr="00DC65F0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E160BF1" w14:textId="77777777" w:rsidR="0069450A" w:rsidRPr="00452FB9" w:rsidRDefault="0069450A" w:rsidP="0069450A">
      <w:pPr>
        <w:pStyle w:val="NoSpacing"/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OR</w:t>
      </w:r>
    </w:p>
    <w:p w14:paraId="1ED4D9EB" w14:textId="77777777" w:rsidR="0069450A" w:rsidRPr="00DC65F0" w:rsidRDefault="00A43FC3" w:rsidP="0069450A">
      <w:pPr>
        <w:pStyle w:val="NoSpacing"/>
        <w:rPr>
          <w:rFonts w:ascii="Arial" w:hAnsi="Arial" w:cs="Arial"/>
          <w:color w:val="0000FF"/>
          <w:sz w:val="20"/>
          <w:szCs w:val="20"/>
        </w:rPr>
      </w:pPr>
      <w:hyperlink r:id="rId12" w:history="1">
        <w:r w:rsidR="0069450A" w:rsidRPr="00DC65F0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66B8DD24" w14:textId="77777777" w:rsidR="0069450A" w:rsidRPr="00452FB9" w:rsidRDefault="0069450A" w:rsidP="0069450A">
      <w:pPr>
        <w:pStyle w:val="NoSpacing"/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OR</w:t>
      </w:r>
    </w:p>
    <w:p w14:paraId="5D08A6F0" w14:textId="77777777" w:rsidR="0069450A" w:rsidRPr="00DC65F0" w:rsidRDefault="00A43FC3" w:rsidP="0069450A">
      <w:pPr>
        <w:pStyle w:val="NoSpacing"/>
        <w:rPr>
          <w:rFonts w:ascii="Arial" w:hAnsi="Arial" w:cs="Arial"/>
          <w:color w:val="0000FF"/>
          <w:sz w:val="20"/>
          <w:szCs w:val="20"/>
        </w:rPr>
      </w:pPr>
      <w:hyperlink r:id="rId13" w:history="1">
        <w:r w:rsidR="0069450A" w:rsidRPr="00DC65F0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FF91E81" w14:textId="77777777" w:rsidR="0069450A" w:rsidRPr="00452FB9" w:rsidRDefault="0069450A" w:rsidP="0069450A">
      <w:pPr>
        <w:pStyle w:val="NoSpacing"/>
        <w:rPr>
          <w:rFonts w:ascii="Arial" w:hAnsi="Arial" w:cs="Arial"/>
          <w:sz w:val="20"/>
          <w:szCs w:val="20"/>
        </w:rPr>
      </w:pPr>
    </w:p>
    <w:p w14:paraId="03140220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452FB9">
        <w:rPr>
          <w:rFonts w:ascii="Arial" w:hAnsi="Arial" w:cs="Arial"/>
          <w:b/>
          <w:sz w:val="20"/>
          <w:szCs w:val="20"/>
        </w:rPr>
        <w:t>Eye Protection</w:t>
      </w:r>
    </w:p>
    <w:p w14:paraId="31A22F23" w14:textId="77777777" w:rsidR="0069450A" w:rsidRPr="006E3FA2" w:rsidRDefault="0069450A" w:rsidP="006945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Wear chemical splash goggles when handling the chemical. </w:t>
      </w:r>
    </w:p>
    <w:p w14:paraId="35F71D52" w14:textId="77777777" w:rsidR="0069450A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2CA7D5" w14:textId="77777777" w:rsidR="0069450A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2F7670" w14:textId="77777777" w:rsidR="0069450A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DF7B48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452FB9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eastAsia="Times New Roman" w:hAnsi="Arial" w:cs="Arial"/>
          <w:b/>
          <w:bCs/>
        </w:rPr>
        <w:id w:val="-947083963"/>
      </w:sdtPr>
      <w:sdtEndPr/>
      <w:sdtContent>
        <w:sdt>
          <w:sdtPr>
            <w:rPr>
              <w:rFonts w:ascii="Arial" w:eastAsia="Times New Roman" w:hAnsi="Arial" w:cs="Arial"/>
            </w:rPr>
            <w:id w:val="-2132081356"/>
          </w:sdtPr>
          <w:sdtEndPr/>
          <w:sdtContent>
            <w:sdt>
              <w:sdtPr>
                <w:rPr>
                  <w:rFonts w:ascii="Arial" w:eastAsia="Times New Roman" w:hAnsi="Arial" w:cs="Arial"/>
                  <w:b/>
                  <w:bCs/>
                </w:rPr>
                <w:id w:val="-195023731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110962816"/>
                  </w:sdtPr>
                  <w:sdtEndPr/>
                  <w:sdtContent>
                    <w:p w14:paraId="338955C5" w14:textId="161887C9" w:rsidR="0069450A" w:rsidRDefault="0069450A" w:rsidP="006945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</w:t>
                      </w:r>
                    </w:p>
                  </w:sdtContent>
                </w:sdt>
              </w:sdtContent>
            </w:sdt>
          </w:sdtContent>
        </w:sdt>
      </w:sdtContent>
    </w:sdt>
    <w:p w14:paraId="36AC2D86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452FB9">
        <w:rPr>
          <w:rFonts w:ascii="Arial" w:hAnsi="Arial" w:cs="Arial"/>
          <w:b/>
          <w:sz w:val="20"/>
          <w:szCs w:val="20"/>
        </w:rPr>
        <w:t>Hygiene Measures</w:t>
      </w:r>
    </w:p>
    <w:p w14:paraId="065B480C" w14:textId="77777777" w:rsidR="0069450A" w:rsidRPr="006E3FA2" w:rsidRDefault="0069450A" w:rsidP="0069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contact with skin, eyes and clothing. Wash hands before breaks and immediately after handling the product.</w:t>
      </w:r>
    </w:p>
    <w:p w14:paraId="76E7AA14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Engineering Controls</w:t>
      </w:r>
    </w:p>
    <w:p w14:paraId="3074CA89" w14:textId="77777777" w:rsidR="0069450A" w:rsidRPr="006E3FA2" w:rsidRDefault="0069450A" w:rsidP="0069450A">
      <w:pPr>
        <w:rPr>
          <w:rFonts w:ascii="Arial" w:hAnsi="Arial" w:cs="Arial"/>
          <w:sz w:val="20"/>
          <w:szCs w:val="20"/>
        </w:rPr>
      </w:pPr>
      <w:r w:rsidRPr="00DD2F23">
        <w:rPr>
          <w:rFonts w:ascii="Arial" w:hAnsi="Arial" w:cs="Arial"/>
          <w:sz w:val="20"/>
          <w:szCs w:val="20"/>
        </w:rPr>
        <w:t xml:space="preserve">Work with </w:t>
      </w:r>
      <w:r>
        <w:rPr>
          <w:rFonts w:ascii="Arial" w:hAnsi="Arial" w:cs="Arial"/>
          <w:sz w:val="20"/>
          <w:szCs w:val="20"/>
        </w:rPr>
        <w:t xml:space="preserve">this chemical in a certified ducted fume hood or a glove-box.  </w:t>
      </w:r>
      <w:r w:rsidRPr="007906DC">
        <w:rPr>
          <w:rFonts w:ascii="Arial" w:hAnsi="Arial" w:cs="Arial"/>
          <w:sz w:val="20"/>
          <w:szCs w:val="20"/>
        </w:rPr>
        <w:t xml:space="preserve">Facilities storing or utilizing this material should be equipped with an eyewash facility and a safety </w:t>
      </w:r>
      <w:r>
        <w:rPr>
          <w:rFonts w:ascii="Arial" w:hAnsi="Arial" w:cs="Arial"/>
          <w:sz w:val="20"/>
          <w:szCs w:val="20"/>
        </w:rPr>
        <w:t xml:space="preserve">shower. </w:t>
      </w:r>
    </w:p>
    <w:p w14:paraId="0B8ABA9F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First Aid Procedures</w:t>
      </w:r>
    </w:p>
    <w:p w14:paraId="642618DC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452FB9">
        <w:rPr>
          <w:rFonts w:ascii="Arial" w:hAnsi="Arial" w:cs="Arial"/>
          <w:b/>
          <w:sz w:val="20"/>
          <w:szCs w:val="20"/>
        </w:rPr>
        <w:t>If inhaled</w:t>
      </w:r>
    </w:p>
    <w:p w14:paraId="2494AB7B" w14:textId="77777777" w:rsidR="0069450A" w:rsidRPr="006E3FA2" w:rsidRDefault="0069450A" w:rsidP="006945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B6F35">
        <w:rPr>
          <w:rFonts w:ascii="Arial" w:hAnsi="Arial" w:cs="Arial"/>
          <w:bCs/>
          <w:sz w:val="20"/>
          <w:szCs w:val="20"/>
        </w:rPr>
        <w:t>ove person into fresh air. If not breathing, give artificial respiration. Consult a physician.</w:t>
      </w:r>
    </w:p>
    <w:p w14:paraId="76835550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452FB9">
        <w:rPr>
          <w:rFonts w:ascii="Arial" w:hAnsi="Arial" w:cs="Arial"/>
          <w:b/>
          <w:sz w:val="20"/>
          <w:szCs w:val="20"/>
        </w:rPr>
        <w:t>In case of skin contact</w:t>
      </w:r>
    </w:p>
    <w:p w14:paraId="276CD0C8" w14:textId="77777777" w:rsidR="0069450A" w:rsidRPr="006E3FA2" w:rsidRDefault="0069450A" w:rsidP="0069450A">
      <w:pPr>
        <w:rPr>
          <w:rFonts w:ascii="Arial" w:hAnsi="Arial" w:cs="Arial"/>
          <w:bCs/>
          <w:sz w:val="20"/>
          <w:szCs w:val="20"/>
        </w:rPr>
      </w:pPr>
      <w:r w:rsidRPr="008B6F35">
        <w:rPr>
          <w:rFonts w:ascii="Arial" w:hAnsi="Arial" w:cs="Arial"/>
          <w:bCs/>
          <w:sz w:val="20"/>
          <w:szCs w:val="20"/>
        </w:rPr>
        <w:t>Wash off with soap and plenty of water</w:t>
      </w:r>
      <w:r>
        <w:rPr>
          <w:rFonts w:ascii="Arial" w:hAnsi="Arial" w:cs="Arial"/>
          <w:bCs/>
          <w:sz w:val="20"/>
          <w:szCs w:val="20"/>
        </w:rPr>
        <w:t xml:space="preserve"> for 15 minutes</w:t>
      </w:r>
      <w:r w:rsidRPr="008B6F35">
        <w:rPr>
          <w:rFonts w:ascii="Arial" w:hAnsi="Arial" w:cs="Arial"/>
          <w:bCs/>
          <w:sz w:val="20"/>
          <w:szCs w:val="20"/>
        </w:rPr>
        <w:t>. Take victim immediately to</w:t>
      </w:r>
      <w:r>
        <w:rPr>
          <w:rFonts w:ascii="Arial" w:hAnsi="Arial" w:cs="Arial"/>
          <w:bCs/>
          <w:sz w:val="20"/>
          <w:szCs w:val="20"/>
        </w:rPr>
        <w:t xml:space="preserve"> hospital. Consult a physician.</w:t>
      </w:r>
    </w:p>
    <w:p w14:paraId="14923FBB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452FB9">
        <w:rPr>
          <w:rFonts w:ascii="Arial" w:hAnsi="Arial" w:cs="Arial"/>
          <w:b/>
          <w:sz w:val="20"/>
          <w:szCs w:val="20"/>
        </w:rPr>
        <w:t>In case of eye contact</w:t>
      </w:r>
    </w:p>
    <w:p w14:paraId="49A3AFD1" w14:textId="77777777" w:rsidR="0069450A" w:rsidRPr="006E3FA2" w:rsidRDefault="0069450A" w:rsidP="0069450A">
      <w:pPr>
        <w:rPr>
          <w:rFonts w:ascii="Arial" w:hAnsi="Arial" w:cs="Arial"/>
          <w:bCs/>
          <w:i/>
          <w:sz w:val="20"/>
          <w:szCs w:val="20"/>
        </w:rPr>
      </w:pPr>
      <w:r w:rsidRPr="008B6F35">
        <w:rPr>
          <w:rFonts w:ascii="Arial" w:hAnsi="Arial" w:cs="Arial"/>
          <w:bCs/>
          <w:sz w:val="20"/>
          <w:szCs w:val="20"/>
        </w:rPr>
        <w:t>Rinse thoroughly with plenty of water for at least 15 minutes</w:t>
      </w:r>
      <w:r>
        <w:rPr>
          <w:rFonts w:ascii="Arial" w:hAnsi="Arial" w:cs="Arial"/>
          <w:bCs/>
          <w:sz w:val="20"/>
          <w:szCs w:val="20"/>
        </w:rPr>
        <w:t>, occasionally lifting the upper and lower eyelids.  Get medical aid immediately.</w:t>
      </w:r>
    </w:p>
    <w:p w14:paraId="279CB853" w14:textId="77777777" w:rsidR="0069450A" w:rsidRPr="00452FB9" w:rsidRDefault="0069450A" w:rsidP="0069450A">
      <w:pPr>
        <w:pStyle w:val="NoSpacing"/>
        <w:rPr>
          <w:rFonts w:ascii="Arial" w:hAnsi="Arial" w:cs="Arial"/>
          <w:b/>
          <w:sz w:val="20"/>
          <w:szCs w:val="20"/>
        </w:rPr>
      </w:pPr>
      <w:r w:rsidRPr="00452FB9">
        <w:rPr>
          <w:rFonts w:ascii="Arial" w:hAnsi="Arial" w:cs="Arial"/>
          <w:b/>
          <w:sz w:val="20"/>
          <w:szCs w:val="20"/>
        </w:rPr>
        <w:t>If swallowed</w:t>
      </w:r>
    </w:p>
    <w:p w14:paraId="425801FF" w14:textId="77777777" w:rsidR="0069450A" w:rsidRPr="006E3FA2" w:rsidRDefault="0069450A" w:rsidP="0069450A">
      <w:pPr>
        <w:rPr>
          <w:rFonts w:ascii="Arial" w:hAnsi="Arial" w:cs="Arial"/>
          <w:bCs/>
          <w:sz w:val="20"/>
          <w:szCs w:val="20"/>
        </w:rPr>
      </w:pPr>
      <w:r w:rsidRPr="008B6F35">
        <w:rPr>
          <w:rFonts w:ascii="Arial" w:hAnsi="Arial" w:cs="Arial"/>
          <w:bCs/>
          <w:sz w:val="20"/>
          <w:szCs w:val="20"/>
        </w:rPr>
        <w:t>Never give anything by mouth to an unconscious person. Rinse mouth with water. Consult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B6F35">
        <w:rPr>
          <w:rFonts w:ascii="Arial" w:hAnsi="Arial" w:cs="Arial"/>
          <w:bCs/>
          <w:sz w:val="20"/>
          <w:szCs w:val="20"/>
        </w:rPr>
        <w:t>physician.</w:t>
      </w:r>
    </w:p>
    <w:p w14:paraId="4551762B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612F23FD" w14:textId="77777777" w:rsidR="0069450A" w:rsidRPr="00394D16" w:rsidRDefault="0069450A" w:rsidP="0069450A">
      <w:pPr>
        <w:rPr>
          <w:rFonts w:ascii="Arial" w:hAnsi="Arial" w:cs="Arial"/>
          <w:b/>
        </w:rPr>
      </w:pPr>
      <w:r w:rsidRPr="00394D16">
        <w:rPr>
          <w:rFonts w:ascii="Arial" w:hAnsi="Arial" w:cs="Arial"/>
          <w:b/>
        </w:rPr>
        <w:t>Precautions for safe handling</w:t>
      </w:r>
    </w:p>
    <w:p w14:paraId="68848EFA" w14:textId="77777777" w:rsidR="0069450A" w:rsidRPr="006E3FA2" w:rsidRDefault="0069450A" w:rsidP="0069450A">
      <w:pPr>
        <w:rPr>
          <w:rFonts w:ascii="Arial" w:hAnsi="Arial" w:cs="Arial"/>
        </w:rPr>
      </w:pPr>
      <w:r w:rsidRPr="00F9484F">
        <w:rPr>
          <w:rFonts w:ascii="Arial" w:hAnsi="Arial" w:cs="Arial"/>
          <w:sz w:val="20"/>
          <w:szCs w:val="20"/>
        </w:rPr>
        <w:t>Wash thoroughly after handling. Use only in a well-ventilated area. Minimize dust generation and accumulation. Avoid contact with eyes, skin, and clothing. Avoid ingestion and inhalation.</w:t>
      </w:r>
    </w:p>
    <w:p w14:paraId="406E0681" w14:textId="77777777" w:rsidR="0069450A" w:rsidRPr="00394D16" w:rsidRDefault="0069450A" w:rsidP="0069450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94D16">
        <w:rPr>
          <w:rFonts w:ascii="Arial" w:hAnsi="Arial" w:cs="Arial"/>
          <w:b/>
        </w:rPr>
        <w:t xml:space="preserve">Conditions for safe storage </w:t>
      </w:r>
    </w:p>
    <w:p w14:paraId="57FC5C1A" w14:textId="77777777" w:rsidR="0069450A" w:rsidRPr="00452FB9" w:rsidRDefault="0069450A" w:rsidP="006945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container tightly closed</w:t>
      </w:r>
      <w:r w:rsidRPr="000514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store in a secondary container.  Label the chemical bottle, the secondary container, and the storage container with </w:t>
      </w:r>
      <w:r w:rsidRPr="0005148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Acute Toxin” label.  Keep container tightly closed in a dry and well-ventilated place. Do not store above 23</w:t>
      </w:r>
      <w:r w:rsidRPr="00185460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C.</w:t>
      </w:r>
    </w:p>
    <w:p w14:paraId="64159096" w14:textId="77777777" w:rsidR="00A43FC3" w:rsidRDefault="00A43F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3314AE5" w14:textId="229FB5FE" w:rsidR="00A8018C" w:rsidRPr="00803871" w:rsidRDefault="00A8018C" w:rsidP="00A8018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75131FCC" w14:textId="77777777" w:rsidR="00A8018C" w:rsidRDefault="00A8018C" w:rsidP="00A8018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9B7CD24" w14:textId="77777777" w:rsidR="00A8018C" w:rsidRPr="00600ABB" w:rsidRDefault="00A8018C" w:rsidP="00A8018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B45DDFC" w14:textId="77777777" w:rsidR="00A8018C" w:rsidRDefault="00A8018C" w:rsidP="00A8018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261C26B" w14:textId="77777777" w:rsidR="00A8018C" w:rsidRDefault="00A8018C" w:rsidP="00A801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B6C73B6" w14:textId="77777777" w:rsidR="00A8018C" w:rsidRPr="00C94889" w:rsidRDefault="00A8018C" w:rsidP="00A801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A9FFC15" w14:textId="77777777" w:rsidR="00A8018C" w:rsidRDefault="00A8018C" w:rsidP="00A8018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696B235" w14:textId="77777777" w:rsidR="00A8018C" w:rsidRPr="003F564F" w:rsidRDefault="00A8018C" w:rsidP="00A8018C">
      <w:pPr>
        <w:pStyle w:val="Heading1"/>
      </w:pPr>
    </w:p>
    <w:p w14:paraId="2E3F6968" w14:textId="77777777" w:rsidR="00A8018C" w:rsidRDefault="00A8018C" w:rsidP="00A8018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1BB7F91" w14:textId="77777777" w:rsidR="00A8018C" w:rsidRPr="00265CA6" w:rsidRDefault="00A8018C" w:rsidP="00A8018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119ADC7" w14:textId="77777777" w:rsidR="00A8018C" w:rsidRDefault="00A8018C" w:rsidP="00A8018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12C656F" w14:textId="77777777" w:rsidR="00A8018C" w:rsidRPr="00265CA6" w:rsidRDefault="00A8018C" w:rsidP="00A8018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8BFC2C2" w14:textId="52715D47" w:rsidR="0069450A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C701F2C" w14:textId="77777777" w:rsidR="00730D6F" w:rsidRPr="00F17523" w:rsidRDefault="00730D6F" w:rsidP="00730D6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2144F9F" w14:textId="46BF146E" w:rsidR="00730D6F" w:rsidRPr="00730D6F" w:rsidRDefault="00730D6F" w:rsidP="0069450A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</w:rPr>
            <w:id w:val="768657608"/>
          </w:sdtPr>
          <w:sdtEndPr/>
          <w:sdtContent>
            <w:p w14:paraId="0F9F432D" w14:textId="77777777" w:rsidR="0069450A" w:rsidRDefault="0069450A" w:rsidP="0069450A">
              <w:pPr>
                <w:pStyle w:val="HTMLPreformatted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Using a respirator and proper PPE protection, decontaminate area with isopropyl alcohol and then wash area with soap and water.  </w:t>
              </w:r>
              <w:r w:rsidRPr="0005148A">
                <w:rPr>
                  <w:rFonts w:ascii="Arial" w:hAnsi="Arial" w:cs="Arial"/>
                </w:rPr>
                <w:t xml:space="preserve">All spent </w:t>
              </w:r>
              <w:r>
                <w:rPr>
                  <w:rFonts w:ascii="Arial" w:hAnsi="Arial" w:cs="Arial"/>
                </w:rPr>
                <w:t>digoxin</w:t>
              </w:r>
              <w:r w:rsidRPr="0005148A">
                <w:rPr>
                  <w:rFonts w:ascii="Arial" w:hAnsi="Arial" w:cs="Arial"/>
                </w:rPr>
                <w:t xml:space="preserve"> is to b</w:t>
              </w:r>
              <w:r>
                <w:rPr>
                  <w:rFonts w:ascii="Arial" w:hAnsi="Arial" w:cs="Arial"/>
                </w:rPr>
                <w:t xml:space="preserve">e disposed as hazardous waste. </w:t>
              </w:r>
            </w:p>
            <w:p w14:paraId="481321C4" w14:textId="2D78D986" w:rsidR="0069450A" w:rsidRPr="00730D6F" w:rsidRDefault="00A43FC3" w:rsidP="00730D6F">
              <w:pPr>
                <w:pStyle w:val="HTMLPreformatted"/>
              </w:pPr>
            </w:p>
          </w:sdtContent>
        </w:sdt>
      </w:sdtContent>
    </w:sdt>
    <w:p w14:paraId="67A0C36E" w14:textId="77777777" w:rsidR="00A43FC3" w:rsidRDefault="00A43FC3" w:rsidP="00A43FC3">
      <w:pPr>
        <w:rPr>
          <w:rFonts w:ascii="Arial" w:hAnsi="Arial" w:cs="Arial"/>
          <w:b/>
          <w:sz w:val="24"/>
          <w:szCs w:val="24"/>
        </w:rPr>
      </w:pPr>
      <w:bookmarkStart w:id="0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2227B357" w14:textId="1D763CD6" w:rsidR="00730D6F" w:rsidRPr="00F909E2" w:rsidRDefault="00A43FC3" w:rsidP="00A43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</w:p>
    <w:p w14:paraId="1D8F4DB4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 xml:space="preserve">Protocol/Procedure </w:t>
      </w:r>
      <w:r w:rsidRPr="00DC65F0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1DA4AABD" w14:textId="77777777" w:rsidR="0069450A" w:rsidRPr="00452FB9" w:rsidRDefault="00A43FC3" w:rsidP="0069450A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69450A" w:rsidRPr="00452FB9">
                <w:rPr>
                  <w:rStyle w:val="PlaceholderText"/>
                  <w:rFonts w:ascii="Arial" w:hAnsi="Arial" w:cs="Arial"/>
                  <w:color w:val="auto"/>
                </w:rPr>
                <w:t>Click here to enter text.</w:t>
              </w:r>
            </w:sdtContent>
          </w:sdt>
        </w:p>
      </w:sdtContent>
    </w:sdt>
    <w:p w14:paraId="5136DEEA" w14:textId="77777777" w:rsidR="0069450A" w:rsidRPr="00452FB9" w:rsidRDefault="0069450A" w:rsidP="0069450A">
      <w:pPr>
        <w:rPr>
          <w:rFonts w:ascii="Arial" w:hAnsi="Arial" w:cs="Arial"/>
          <w:sz w:val="24"/>
          <w:szCs w:val="24"/>
        </w:rPr>
      </w:pPr>
      <w:r w:rsidRPr="00452FB9">
        <w:rPr>
          <w:rFonts w:ascii="Arial" w:hAnsi="Arial" w:cs="Arial"/>
          <w:b/>
          <w:sz w:val="24"/>
          <w:szCs w:val="24"/>
        </w:rPr>
        <w:t>NOTE</w:t>
      </w:r>
    </w:p>
    <w:p w14:paraId="41129112" w14:textId="77777777" w:rsidR="0069450A" w:rsidRPr="00452FB9" w:rsidRDefault="0069450A" w:rsidP="0069450A">
      <w:p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0054461F" w14:textId="77777777" w:rsidR="0069450A" w:rsidRPr="00452FB9" w:rsidRDefault="0069450A" w:rsidP="0069450A">
      <w:pPr>
        <w:rPr>
          <w:rFonts w:ascii="Arial" w:hAnsi="Arial" w:cs="Arial"/>
          <w:b/>
        </w:rPr>
      </w:pPr>
      <w:r w:rsidRPr="00452FB9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 w:rsidRPr="00452FB9">
        <w:rPr>
          <w:rFonts w:ascii="Arial" w:hAnsi="Arial" w:cs="Arial"/>
          <w:b/>
        </w:rPr>
        <w:t xml:space="preserve"> </w:t>
      </w:r>
      <w:r w:rsidRPr="00DC65F0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3C12B9ED" w14:textId="77777777" w:rsidR="0069450A" w:rsidRPr="00452FB9" w:rsidRDefault="0069450A" w:rsidP="006945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 xml:space="preserve">Prior to conducting any work with </w:t>
      </w:r>
      <w:r>
        <w:rPr>
          <w:rFonts w:ascii="Arial" w:hAnsi="Arial" w:cs="Arial"/>
          <w:sz w:val="20"/>
          <w:szCs w:val="20"/>
        </w:rPr>
        <w:t>d</w:t>
      </w:r>
      <w:r w:rsidRPr="00DF64F9">
        <w:rPr>
          <w:rFonts w:ascii="Arial" w:hAnsi="Arial" w:cs="Arial"/>
          <w:sz w:val="20"/>
          <w:szCs w:val="20"/>
        </w:rPr>
        <w:t>igoxin</w:t>
      </w:r>
      <w:r w:rsidRPr="00452FB9">
        <w:rPr>
          <w:rFonts w:ascii="Arial" w:hAnsi="Arial" w:cs="Arial"/>
          <w:sz w:val="20"/>
          <w:szCs w:val="20"/>
        </w:rPr>
        <w:t xml:space="preserve">, designated personnel must provide training to his/her laboratory personnel specific to the hazards involved in working with this substance, work area decontamination, and emergency procedures.  </w:t>
      </w:r>
    </w:p>
    <w:p w14:paraId="35738873" w14:textId="77777777" w:rsidR="0069450A" w:rsidRPr="00452FB9" w:rsidRDefault="0069450A" w:rsidP="006945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60595A" w14:textId="77777777" w:rsidR="0001163E" w:rsidRPr="00514382" w:rsidRDefault="0001163E" w:rsidP="000116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D50C156" w14:textId="77777777" w:rsidR="0001163E" w:rsidRPr="00514382" w:rsidRDefault="0001163E" w:rsidP="00011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5F2CF" w14:textId="77777777" w:rsidR="0001163E" w:rsidRPr="00514382" w:rsidRDefault="0001163E" w:rsidP="000116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3B10BEB3" w14:textId="77777777" w:rsidR="0001163E" w:rsidRDefault="0001163E" w:rsidP="000116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613C1" w14:textId="77777777" w:rsidR="00A43FC3" w:rsidRDefault="00A43FC3" w:rsidP="00A43FC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5108F21" w14:textId="77777777" w:rsidR="00A43FC3" w:rsidRDefault="00A43FC3" w:rsidP="00A43FC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74FD1C9" w14:textId="77777777" w:rsidR="00A43FC3" w:rsidRDefault="00A43FC3" w:rsidP="00A43FC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31433E7" w14:textId="77777777" w:rsidR="0069450A" w:rsidRPr="00452FB9" w:rsidRDefault="0069450A" w:rsidP="0069450A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69182D36" w14:textId="77777777" w:rsidR="0069450A" w:rsidRPr="00452FB9" w:rsidRDefault="0069450A" w:rsidP="0069450A">
      <w:pPr>
        <w:rPr>
          <w:rFonts w:ascii="Arial" w:hAnsi="Arial" w:cs="Arial"/>
          <w:sz w:val="20"/>
          <w:szCs w:val="20"/>
        </w:rPr>
      </w:pPr>
      <w:r w:rsidRPr="00452FB9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69450A" w:rsidRPr="00452FB9" w14:paraId="0E814211" w14:textId="77777777" w:rsidTr="005153BF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5F8B5A0A" w14:textId="77777777" w:rsidR="0069450A" w:rsidRPr="00452FB9" w:rsidRDefault="0069450A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FB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00A2148" w14:textId="77777777" w:rsidR="0069450A" w:rsidRPr="00452FB9" w:rsidRDefault="0069450A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FB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1FAB6CFF" w14:textId="77777777" w:rsidR="0069450A" w:rsidRPr="00452FB9" w:rsidRDefault="0069450A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FB9">
              <w:rPr>
                <w:rFonts w:ascii="Arial" w:hAnsi="Arial" w:cs="Arial"/>
                <w:b/>
              </w:rPr>
              <w:t>Date</w:t>
            </w:r>
          </w:p>
        </w:tc>
      </w:tr>
      <w:tr w:rsidR="0069450A" w:rsidRPr="00452FB9" w14:paraId="78D4E8E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0FD0359C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1A55453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EA0C5E5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19E0018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1AF82344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C6D9B7B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3F284DD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53D59081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41A8744F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682DEBA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5A77238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5F43AD7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43158D9D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CE69754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5483C72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03FC89DF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42629615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247407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840690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73763580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0A41F566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F70052D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7834EE3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3A3AAE10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18EF63F1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2D9D285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96DF41B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649C366C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834781F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FF13513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38DDE76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6E77EA7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7E0BA1B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35074B9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9AD206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5F40BB52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096B09F0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A68F7E7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7FB5034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310920D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515F3039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BC9E913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BFF6D19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482C343D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463D99E4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445AC19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FE826FB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43419FF1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62DCE5D2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F698513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E23174D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13EC2A7D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47A1B884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230833C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A276220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  <w:tr w:rsidR="0069450A" w:rsidRPr="00452FB9" w14:paraId="0431708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6626AE1D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4F26AEB" w14:textId="77777777" w:rsidR="0069450A" w:rsidRPr="00452FB9" w:rsidRDefault="0069450A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2FCB827" w14:textId="77777777" w:rsidR="0069450A" w:rsidRPr="00452FB9" w:rsidRDefault="0069450A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52FB9">
                  <w:rPr>
                    <w:rStyle w:val="PlaceholderText"/>
                    <w:rFonts w:ascii="Arial" w:hAnsi="Arial" w:cs="Arial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77B6EC5E" w14:textId="77777777" w:rsidR="0069450A" w:rsidRPr="00452FB9" w:rsidRDefault="0069450A" w:rsidP="0069450A">
      <w:pPr>
        <w:rPr>
          <w:rFonts w:ascii="Arial" w:hAnsi="Arial" w:cs="Arial"/>
          <w:b/>
          <w:sz w:val="24"/>
          <w:szCs w:val="24"/>
        </w:rPr>
      </w:pPr>
    </w:p>
    <w:p w14:paraId="14CC860B" w14:textId="77777777" w:rsidR="00D8294B" w:rsidRPr="006924F8" w:rsidRDefault="00D8294B" w:rsidP="006924F8"/>
    <w:sectPr w:rsidR="00D8294B" w:rsidRPr="006924F8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4B9E" w14:textId="77777777"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14:paraId="364AD230" w14:textId="77777777"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2E15" w14:textId="1357CDB0" w:rsidR="00972CE1" w:rsidRDefault="00D63F04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Digoxin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43FC3" w:rsidRPr="00A43FC3">
          <w:rPr>
            <w:rFonts w:ascii="Arial" w:hAnsi="Arial" w:cs="Arial"/>
            <w:sz w:val="18"/>
            <w:szCs w:val="18"/>
          </w:rPr>
          <w:t>Page 1 of 1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A43FC3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0DAE9627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C30452" w14:textId="03BDC79E" w:rsidR="00972CE1" w:rsidRPr="009817FA" w:rsidRDefault="00A43FC3" w:rsidP="00A43FC3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1DD4" w14:textId="77777777"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14:paraId="6E5DAF31" w14:textId="77777777"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C27" w14:textId="37AB55B2" w:rsidR="009817FA" w:rsidRDefault="00A43FC3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1A5CA" wp14:editId="080947C6">
          <wp:simplePos x="0" y="0"/>
          <wp:positionH relativeFrom="column">
            <wp:posOffset>-502920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9B994" w14:textId="77777777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163E"/>
    <w:rsid w:val="00020E0B"/>
    <w:rsid w:val="000B6958"/>
    <w:rsid w:val="000D5EF1"/>
    <w:rsid w:val="000F5131"/>
    <w:rsid w:val="00112359"/>
    <w:rsid w:val="001932B2"/>
    <w:rsid w:val="001979A1"/>
    <w:rsid w:val="001C7A15"/>
    <w:rsid w:val="001D0366"/>
    <w:rsid w:val="001F3FB6"/>
    <w:rsid w:val="00265CA6"/>
    <w:rsid w:val="002757B4"/>
    <w:rsid w:val="002B21EE"/>
    <w:rsid w:val="00363B63"/>
    <w:rsid w:val="00366414"/>
    <w:rsid w:val="00366DA6"/>
    <w:rsid w:val="003904D4"/>
    <w:rsid w:val="003950E9"/>
    <w:rsid w:val="003B0155"/>
    <w:rsid w:val="003E5537"/>
    <w:rsid w:val="003F564F"/>
    <w:rsid w:val="00426401"/>
    <w:rsid w:val="00427421"/>
    <w:rsid w:val="004468AE"/>
    <w:rsid w:val="00471562"/>
    <w:rsid w:val="004F1C3A"/>
    <w:rsid w:val="0052121D"/>
    <w:rsid w:val="00530E90"/>
    <w:rsid w:val="0059164B"/>
    <w:rsid w:val="005A147A"/>
    <w:rsid w:val="00601E93"/>
    <w:rsid w:val="00637757"/>
    <w:rsid w:val="00657ED6"/>
    <w:rsid w:val="00672441"/>
    <w:rsid w:val="00691E3C"/>
    <w:rsid w:val="006924F8"/>
    <w:rsid w:val="00693D76"/>
    <w:rsid w:val="0069450A"/>
    <w:rsid w:val="006F6D54"/>
    <w:rsid w:val="007268C5"/>
    <w:rsid w:val="00730D6F"/>
    <w:rsid w:val="00787432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71CE0"/>
    <w:rsid w:val="00891D4B"/>
    <w:rsid w:val="008A2498"/>
    <w:rsid w:val="008F73D6"/>
    <w:rsid w:val="00917F75"/>
    <w:rsid w:val="0093724E"/>
    <w:rsid w:val="009452B5"/>
    <w:rsid w:val="00952B71"/>
    <w:rsid w:val="00972CE1"/>
    <w:rsid w:val="009761EA"/>
    <w:rsid w:val="009817FA"/>
    <w:rsid w:val="00981AB4"/>
    <w:rsid w:val="0098424C"/>
    <w:rsid w:val="00987262"/>
    <w:rsid w:val="00990263"/>
    <w:rsid w:val="0099271C"/>
    <w:rsid w:val="009D1844"/>
    <w:rsid w:val="009D370A"/>
    <w:rsid w:val="009F5503"/>
    <w:rsid w:val="00A119D1"/>
    <w:rsid w:val="00A43FC3"/>
    <w:rsid w:val="00A52E06"/>
    <w:rsid w:val="00A8018C"/>
    <w:rsid w:val="00A874A1"/>
    <w:rsid w:val="00B4188D"/>
    <w:rsid w:val="00B50CCA"/>
    <w:rsid w:val="00B6326D"/>
    <w:rsid w:val="00BB3D51"/>
    <w:rsid w:val="00C060FA"/>
    <w:rsid w:val="00C250D6"/>
    <w:rsid w:val="00C312DD"/>
    <w:rsid w:val="00C3299D"/>
    <w:rsid w:val="00C406D4"/>
    <w:rsid w:val="00C80F13"/>
    <w:rsid w:val="00D00746"/>
    <w:rsid w:val="00D63F04"/>
    <w:rsid w:val="00D8294B"/>
    <w:rsid w:val="00DB70FD"/>
    <w:rsid w:val="00DC39EF"/>
    <w:rsid w:val="00E312CB"/>
    <w:rsid w:val="00E40037"/>
    <w:rsid w:val="00E706C6"/>
    <w:rsid w:val="00E807EE"/>
    <w:rsid w:val="00E83E8B"/>
    <w:rsid w:val="00E842B3"/>
    <w:rsid w:val="00EC1500"/>
    <w:rsid w:val="00EF6FC1"/>
    <w:rsid w:val="00F212B5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5075A2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026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45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D8A20E86848809E5C7825FF98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9C01-5422-4439-AEAF-343A06D280E2}"/>
      </w:docPartPr>
      <w:docPartBody>
        <w:p w:rsidR="00493059" w:rsidRDefault="0066035B" w:rsidP="0066035B">
          <w:pPr>
            <w:pStyle w:val="C73D8A20E86848809E5C7825FF98282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E9A9E1DFBD440F8127119689C0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19AA-90B5-4C4D-B051-5A77E7923CEE}"/>
      </w:docPartPr>
      <w:docPartBody>
        <w:p w:rsidR="00493059" w:rsidRDefault="0066035B" w:rsidP="0066035B">
          <w:pPr>
            <w:pStyle w:val="4BE9A9E1DFBD440F8127119689C0EE19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D941681BFE824E8C87EB801566C9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9E19-C6AD-47C5-A863-C13700141718}"/>
      </w:docPartPr>
      <w:docPartBody>
        <w:p w:rsidR="00493059" w:rsidRDefault="0066035B" w:rsidP="0066035B">
          <w:pPr>
            <w:pStyle w:val="D941681BFE824E8C87EB801566C9A0E4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A309D30E37B4EFD904645DC2972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01AF-FF75-44D0-AA05-F5489240B0CC}"/>
      </w:docPartPr>
      <w:docPartBody>
        <w:p w:rsidR="00493059" w:rsidRDefault="0066035B" w:rsidP="0066035B">
          <w:pPr>
            <w:pStyle w:val="4A309D30E37B4EFD904645DC2972FAA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1E1FE7A8E8D44F3B6DF940D72D3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8BA9-58B6-4231-B295-E450C56DBB6C}"/>
      </w:docPartPr>
      <w:docPartBody>
        <w:p w:rsidR="00493059" w:rsidRDefault="0066035B" w:rsidP="0066035B">
          <w:pPr>
            <w:pStyle w:val="61E1FE7A8E8D44F3B6DF940D72D3D79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852B63C38494F53BB0580884E5B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89F6-C1E3-430B-B5A3-4D4E42B6238E}"/>
      </w:docPartPr>
      <w:docPartBody>
        <w:p w:rsidR="00493059" w:rsidRDefault="0066035B" w:rsidP="0066035B">
          <w:pPr>
            <w:pStyle w:val="A852B63C38494F53BB0580884E5B1D3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8CE8B8DB3354EFBADEB398E8B6C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B505-BB78-4CCB-8E37-C01021651ADB}"/>
      </w:docPartPr>
      <w:docPartBody>
        <w:p w:rsidR="00493059" w:rsidRDefault="0066035B" w:rsidP="0066035B">
          <w:pPr>
            <w:pStyle w:val="48CE8B8DB3354EFBADEB398E8B6C194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7EACFE127714FA2AF9B5C4A7053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5FAE-402A-4A14-A631-4BA5D79E1A0C}"/>
      </w:docPartPr>
      <w:docPartBody>
        <w:p w:rsidR="00493059" w:rsidRDefault="0066035B" w:rsidP="0066035B">
          <w:pPr>
            <w:pStyle w:val="F7EACFE127714FA2AF9B5C4A70533E5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56B59E75E924C2CAA8E6373087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1FC5-EB7E-48BA-9A05-BD5D3390CE5C}"/>
      </w:docPartPr>
      <w:docPartBody>
        <w:p w:rsidR="00493059" w:rsidRDefault="0066035B" w:rsidP="0066035B">
          <w:pPr>
            <w:pStyle w:val="656B59E75E924C2CAA8E6373087E8315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279D4"/>
    <w:rsid w:val="00260C72"/>
    <w:rsid w:val="003C5716"/>
    <w:rsid w:val="00493059"/>
    <w:rsid w:val="004F1CE5"/>
    <w:rsid w:val="005938EF"/>
    <w:rsid w:val="005A70F7"/>
    <w:rsid w:val="0066035B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53AB"/>
    <w:rsid w:val="00BE53EC"/>
    <w:rsid w:val="00C445ED"/>
    <w:rsid w:val="00CA32D6"/>
    <w:rsid w:val="00D7087C"/>
    <w:rsid w:val="00DC4FDC"/>
    <w:rsid w:val="00DF3CCD"/>
    <w:rsid w:val="00E44D33"/>
    <w:rsid w:val="00E817DF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35B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4FC323EAF1744FE886D3A2A59ECA1FF">
    <w:name w:val="94FC323EAF1744FE886D3A2A59ECA1FF"/>
    <w:rsid w:val="00DC4FDC"/>
    <w:pPr>
      <w:spacing w:after="160" w:line="259" w:lineRule="auto"/>
    </w:pPr>
  </w:style>
  <w:style w:type="paragraph" w:customStyle="1" w:styleId="A08A4E2EC8FA4401B520180B02CDCA01">
    <w:name w:val="A08A4E2EC8FA4401B520180B02CDCA01"/>
    <w:rsid w:val="00DC4FDC"/>
    <w:pPr>
      <w:spacing w:after="160" w:line="259" w:lineRule="auto"/>
    </w:pPr>
  </w:style>
  <w:style w:type="paragraph" w:customStyle="1" w:styleId="76893D9496504D16A832DF190B7BECCA">
    <w:name w:val="76893D9496504D16A832DF190B7BECCA"/>
    <w:rsid w:val="00DC4FDC"/>
    <w:pPr>
      <w:spacing w:after="160" w:line="259" w:lineRule="auto"/>
    </w:pPr>
  </w:style>
  <w:style w:type="paragraph" w:customStyle="1" w:styleId="6C97C5FC6AE542D8AF32721DE6F9D28F">
    <w:name w:val="6C97C5FC6AE542D8AF32721DE6F9D28F"/>
    <w:rsid w:val="00DC4FDC"/>
    <w:pPr>
      <w:spacing w:after="160" w:line="259" w:lineRule="auto"/>
    </w:pPr>
  </w:style>
  <w:style w:type="paragraph" w:customStyle="1" w:styleId="771AEE050FBF4CC8ADD6B6A8A81A9F48">
    <w:name w:val="771AEE050FBF4CC8ADD6B6A8A81A9F48"/>
    <w:rsid w:val="00DC4FDC"/>
    <w:pPr>
      <w:spacing w:after="160" w:line="259" w:lineRule="auto"/>
    </w:pPr>
  </w:style>
  <w:style w:type="paragraph" w:customStyle="1" w:styleId="DF960FA3041641DE9CECFB65B91F1F7E">
    <w:name w:val="DF960FA3041641DE9CECFB65B91F1F7E"/>
    <w:rsid w:val="00DC4FDC"/>
    <w:pPr>
      <w:spacing w:after="160" w:line="259" w:lineRule="auto"/>
    </w:pPr>
  </w:style>
  <w:style w:type="paragraph" w:customStyle="1" w:styleId="1B2D013AC0F347FD94012B6D0A320249">
    <w:name w:val="1B2D013AC0F347FD94012B6D0A320249"/>
    <w:rsid w:val="00DC4FDC"/>
    <w:pPr>
      <w:spacing w:after="160" w:line="259" w:lineRule="auto"/>
    </w:pPr>
  </w:style>
  <w:style w:type="paragraph" w:customStyle="1" w:styleId="90D7B306C449451E8CF0B491CE860BCC">
    <w:name w:val="90D7B306C449451E8CF0B491CE860BCC"/>
    <w:rsid w:val="00DC4FDC"/>
    <w:pPr>
      <w:spacing w:after="160" w:line="259" w:lineRule="auto"/>
    </w:pPr>
  </w:style>
  <w:style w:type="paragraph" w:customStyle="1" w:styleId="DA7ADD53484E47F5972EFE9E111DD164">
    <w:name w:val="DA7ADD53484E47F5972EFE9E111DD164"/>
    <w:rsid w:val="00DC4FDC"/>
    <w:pPr>
      <w:spacing w:after="160" w:line="259" w:lineRule="auto"/>
    </w:pPr>
  </w:style>
  <w:style w:type="paragraph" w:customStyle="1" w:styleId="E1C5825CAE364C53A4C0CB88B23738BA">
    <w:name w:val="E1C5825CAE364C53A4C0CB88B23738BA"/>
    <w:rsid w:val="00DC4FDC"/>
    <w:pPr>
      <w:spacing w:after="160" w:line="259" w:lineRule="auto"/>
    </w:pPr>
  </w:style>
  <w:style w:type="paragraph" w:customStyle="1" w:styleId="A7D570BC60C44AD8B602B0CF1F3B3A12">
    <w:name w:val="A7D570BC60C44AD8B602B0CF1F3B3A12"/>
    <w:rsid w:val="00DC4FDC"/>
    <w:pPr>
      <w:spacing w:after="160" w:line="259" w:lineRule="auto"/>
    </w:pPr>
  </w:style>
  <w:style w:type="paragraph" w:customStyle="1" w:styleId="BC8A221C57EB4F24A5A09143123C1CBC">
    <w:name w:val="BC8A221C57EB4F24A5A09143123C1CBC"/>
    <w:rsid w:val="00DC4FDC"/>
    <w:pPr>
      <w:spacing w:after="160" w:line="259" w:lineRule="auto"/>
    </w:pPr>
  </w:style>
  <w:style w:type="paragraph" w:customStyle="1" w:styleId="8CD0DE52E63A48F4BE7863D7D663E749">
    <w:name w:val="8CD0DE52E63A48F4BE7863D7D663E749"/>
    <w:rsid w:val="00DC4FDC"/>
    <w:pPr>
      <w:spacing w:after="160" w:line="259" w:lineRule="auto"/>
    </w:pPr>
  </w:style>
  <w:style w:type="paragraph" w:customStyle="1" w:styleId="43E71013DF784A5E92856B8044E85A99">
    <w:name w:val="43E71013DF784A5E92856B8044E85A99"/>
    <w:rsid w:val="00DC4FDC"/>
    <w:pPr>
      <w:spacing w:after="160" w:line="259" w:lineRule="auto"/>
    </w:pPr>
  </w:style>
  <w:style w:type="paragraph" w:customStyle="1" w:styleId="35AC603D64D4452CBE9B83F6AE0F427A">
    <w:name w:val="35AC603D64D4452CBE9B83F6AE0F427A"/>
    <w:rsid w:val="00DC4FDC"/>
    <w:pPr>
      <w:spacing w:after="160" w:line="259" w:lineRule="auto"/>
    </w:pPr>
  </w:style>
  <w:style w:type="paragraph" w:customStyle="1" w:styleId="3D836807B4B94B5F81FBE0CE7FF3BA28">
    <w:name w:val="3D836807B4B94B5F81FBE0CE7FF3BA28"/>
    <w:rsid w:val="00DC4FDC"/>
    <w:pPr>
      <w:spacing w:after="160" w:line="259" w:lineRule="auto"/>
    </w:pPr>
  </w:style>
  <w:style w:type="paragraph" w:customStyle="1" w:styleId="FAD6E54E47AF4C72948629869E67783B">
    <w:name w:val="FAD6E54E47AF4C72948629869E67783B"/>
    <w:rsid w:val="00DC4FDC"/>
    <w:pPr>
      <w:spacing w:after="160" w:line="259" w:lineRule="auto"/>
    </w:pPr>
  </w:style>
  <w:style w:type="paragraph" w:customStyle="1" w:styleId="2E60469BC8324805B9E187C24017F636">
    <w:name w:val="2E60469BC8324805B9E187C24017F636"/>
    <w:rsid w:val="00DC4FDC"/>
    <w:pPr>
      <w:spacing w:after="160" w:line="259" w:lineRule="auto"/>
    </w:pPr>
  </w:style>
  <w:style w:type="paragraph" w:customStyle="1" w:styleId="7A6D269663DA4AB7B4AB62BC6FE37FA2">
    <w:name w:val="7A6D269663DA4AB7B4AB62BC6FE37FA2"/>
    <w:rsid w:val="00DC4FDC"/>
    <w:pPr>
      <w:spacing w:after="160" w:line="259" w:lineRule="auto"/>
    </w:pPr>
  </w:style>
  <w:style w:type="paragraph" w:customStyle="1" w:styleId="A480DA2BF6BC439E88F9B3FF7E1C0957">
    <w:name w:val="A480DA2BF6BC439E88F9B3FF7E1C0957"/>
    <w:rsid w:val="00DC4FDC"/>
    <w:pPr>
      <w:spacing w:after="160" w:line="259" w:lineRule="auto"/>
    </w:pPr>
  </w:style>
  <w:style w:type="paragraph" w:customStyle="1" w:styleId="97E7B7FDC7CB4670BAEDB4267C964664">
    <w:name w:val="97E7B7FDC7CB4670BAEDB4267C964664"/>
    <w:rsid w:val="00DC4FDC"/>
    <w:pPr>
      <w:spacing w:after="160" w:line="259" w:lineRule="auto"/>
    </w:pPr>
  </w:style>
  <w:style w:type="paragraph" w:customStyle="1" w:styleId="F13C0CD561E0489B8EA12E12383EF119">
    <w:name w:val="F13C0CD561E0489B8EA12E12383EF119"/>
    <w:rsid w:val="00DC4FDC"/>
    <w:pPr>
      <w:spacing w:after="160" w:line="259" w:lineRule="auto"/>
    </w:pPr>
  </w:style>
  <w:style w:type="paragraph" w:customStyle="1" w:styleId="F8AEAF1A91C44066AA9E9E3DB4D11D4C">
    <w:name w:val="F8AEAF1A91C44066AA9E9E3DB4D11D4C"/>
    <w:rsid w:val="00DC4FDC"/>
    <w:pPr>
      <w:spacing w:after="160" w:line="259" w:lineRule="auto"/>
    </w:pPr>
  </w:style>
  <w:style w:type="paragraph" w:customStyle="1" w:styleId="432C72B2191B468AB211CE21418FCB83">
    <w:name w:val="432C72B2191B468AB211CE21418FCB83"/>
    <w:rsid w:val="00DC4FDC"/>
    <w:pPr>
      <w:spacing w:after="160" w:line="259" w:lineRule="auto"/>
    </w:pPr>
  </w:style>
  <w:style w:type="paragraph" w:customStyle="1" w:styleId="09F70F87A1F149E38EDD517F1C7E65F0">
    <w:name w:val="09F70F87A1F149E38EDD517F1C7E65F0"/>
    <w:rsid w:val="001279D4"/>
    <w:pPr>
      <w:spacing w:after="160" w:line="259" w:lineRule="auto"/>
    </w:pPr>
  </w:style>
  <w:style w:type="paragraph" w:customStyle="1" w:styleId="0A4BA6933A3A4F6DA5E0D9C47269C210">
    <w:name w:val="0A4BA6933A3A4F6DA5E0D9C47269C210"/>
    <w:rsid w:val="001279D4"/>
    <w:pPr>
      <w:spacing w:after="160" w:line="259" w:lineRule="auto"/>
    </w:pPr>
  </w:style>
  <w:style w:type="paragraph" w:customStyle="1" w:styleId="23B32A310E584CC582E0D9B546F4E429">
    <w:name w:val="23B32A310E584CC582E0D9B546F4E429"/>
    <w:rsid w:val="001279D4"/>
    <w:pPr>
      <w:spacing w:after="160" w:line="259" w:lineRule="auto"/>
    </w:pPr>
  </w:style>
  <w:style w:type="paragraph" w:customStyle="1" w:styleId="615DDD06123345619F41358853BBD234">
    <w:name w:val="615DDD06123345619F41358853BBD234"/>
    <w:rsid w:val="001279D4"/>
    <w:pPr>
      <w:spacing w:after="160" w:line="259" w:lineRule="auto"/>
    </w:pPr>
  </w:style>
  <w:style w:type="paragraph" w:customStyle="1" w:styleId="34079DF509FF41E28C82E183FA8D1072">
    <w:name w:val="34079DF509FF41E28C82E183FA8D1072"/>
    <w:rsid w:val="001279D4"/>
    <w:pPr>
      <w:spacing w:after="160" w:line="259" w:lineRule="auto"/>
    </w:pPr>
  </w:style>
  <w:style w:type="paragraph" w:customStyle="1" w:styleId="D8F4D8B1DD5446418B6FE5E7E9288C9D">
    <w:name w:val="D8F4D8B1DD5446418B6FE5E7E9288C9D"/>
    <w:rsid w:val="001279D4"/>
    <w:pPr>
      <w:spacing w:after="160" w:line="259" w:lineRule="auto"/>
    </w:pPr>
  </w:style>
  <w:style w:type="paragraph" w:customStyle="1" w:styleId="D80FC0D1004F41569A2D332396D657CD">
    <w:name w:val="D80FC0D1004F41569A2D332396D657CD"/>
    <w:rsid w:val="001279D4"/>
    <w:pPr>
      <w:spacing w:after="160" w:line="259" w:lineRule="auto"/>
    </w:pPr>
  </w:style>
  <w:style w:type="paragraph" w:customStyle="1" w:styleId="67A52395BB7B4369B6CC63F3CAAA62B6">
    <w:name w:val="67A52395BB7B4369B6CC63F3CAAA62B6"/>
    <w:rsid w:val="001279D4"/>
    <w:pPr>
      <w:spacing w:after="160" w:line="259" w:lineRule="auto"/>
    </w:pPr>
  </w:style>
  <w:style w:type="paragraph" w:customStyle="1" w:styleId="D16228EE42544773B1D45443B86EB681">
    <w:name w:val="D16228EE42544773B1D45443B86EB681"/>
    <w:rsid w:val="001279D4"/>
    <w:pPr>
      <w:spacing w:after="160" w:line="259" w:lineRule="auto"/>
    </w:pPr>
  </w:style>
  <w:style w:type="paragraph" w:customStyle="1" w:styleId="C73D8A20E86848809E5C7825FF98282A">
    <w:name w:val="C73D8A20E86848809E5C7825FF98282A"/>
    <w:rsid w:val="0066035B"/>
    <w:pPr>
      <w:spacing w:after="160" w:line="259" w:lineRule="auto"/>
    </w:pPr>
  </w:style>
  <w:style w:type="paragraph" w:customStyle="1" w:styleId="4BE9A9E1DFBD440F8127119689C0EE19">
    <w:name w:val="4BE9A9E1DFBD440F8127119689C0EE19"/>
    <w:rsid w:val="0066035B"/>
    <w:pPr>
      <w:spacing w:after="160" w:line="259" w:lineRule="auto"/>
    </w:pPr>
  </w:style>
  <w:style w:type="paragraph" w:customStyle="1" w:styleId="D941681BFE824E8C87EB801566C9A0E4">
    <w:name w:val="D941681BFE824E8C87EB801566C9A0E4"/>
    <w:rsid w:val="0066035B"/>
    <w:pPr>
      <w:spacing w:after="160" w:line="259" w:lineRule="auto"/>
    </w:pPr>
  </w:style>
  <w:style w:type="paragraph" w:customStyle="1" w:styleId="4A309D30E37B4EFD904645DC2972FAA9">
    <w:name w:val="4A309D30E37B4EFD904645DC2972FAA9"/>
    <w:rsid w:val="0066035B"/>
    <w:pPr>
      <w:spacing w:after="160" w:line="259" w:lineRule="auto"/>
    </w:pPr>
  </w:style>
  <w:style w:type="paragraph" w:customStyle="1" w:styleId="61E1FE7A8E8D44F3B6DF940D72D3D791">
    <w:name w:val="61E1FE7A8E8D44F3B6DF940D72D3D791"/>
    <w:rsid w:val="0066035B"/>
    <w:pPr>
      <w:spacing w:after="160" w:line="259" w:lineRule="auto"/>
    </w:pPr>
  </w:style>
  <w:style w:type="paragraph" w:customStyle="1" w:styleId="A852B63C38494F53BB0580884E5B1D36">
    <w:name w:val="A852B63C38494F53BB0580884E5B1D36"/>
    <w:rsid w:val="0066035B"/>
    <w:pPr>
      <w:spacing w:after="160" w:line="259" w:lineRule="auto"/>
    </w:pPr>
  </w:style>
  <w:style w:type="paragraph" w:customStyle="1" w:styleId="48CE8B8DB3354EFBADEB398E8B6C194F">
    <w:name w:val="48CE8B8DB3354EFBADEB398E8B6C194F"/>
    <w:rsid w:val="0066035B"/>
    <w:pPr>
      <w:spacing w:after="160" w:line="259" w:lineRule="auto"/>
    </w:pPr>
  </w:style>
  <w:style w:type="paragraph" w:customStyle="1" w:styleId="F7EACFE127714FA2AF9B5C4A70533E5A">
    <w:name w:val="F7EACFE127714FA2AF9B5C4A70533E5A"/>
    <w:rsid w:val="0066035B"/>
    <w:pPr>
      <w:spacing w:after="160" w:line="259" w:lineRule="auto"/>
    </w:pPr>
  </w:style>
  <w:style w:type="paragraph" w:customStyle="1" w:styleId="656B59E75E924C2CAA8E6373087E8315">
    <w:name w:val="656B59E75E924C2CAA8E6373087E8315"/>
    <w:rsid w:val="006603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DFF0-ED86-406E-AAE1-CFC5B9B4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2017-09-27T18:59:00Z</dcterms:created>
  <dcterms:modified xsi:type="dcterms:W3CDTF">2017-10-12T19:55:00Z</dcterms:modified>
</cp:coreProperties>
</file>