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3D608563" w14:textId="71BAC421" w:rsidR="00847D49" w:rsidRPr="00847D49" w:rsidRDefault="00847D49" w:rsidP="00FB4DD8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proofErr w:type="spellStart"/>
      <w:r w:rsidRPr="00847D49">
        <w:rPr>
          <w:rFonts w:ascii="Arial" w:hAnsi="Arial" w:cs="Arial"/>
          <w:color w:val="000000" w:themeColor="text1"/>
          <w:sz w:val="36"/>
          <w:szCs w:val="36"/>
        </w:rPr>
        <w:t>Dicarbonyl</w:t>
      </w:r>
      <w:proofErr w:type="spellEnd"/>
      <w:r w:rsidRPr="00847D49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847D49">
        <w:rPr>
          <w:rFonts w:ascii="Arial" w:hAnsi="Arial" w:cs="Arial"/>
          <w:color w:val="000000" w:themeColor="text1"/>
          <w:sz w:val="36"/>
          <w:szCs w:val="36"/>
        </w:rPr>
        <w:t>cyclopentadienyliodoiron</w:t>
      </w:r>
      <w:proofErr w:type="spellEnd"/>
    </w:p>
    <w:p w14:paraId="7B604C8D" w14:textId="504D37BF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178A467A" w14:textId="052679B0" w:rsidR="00C06795" w:rsidRPr="00765F96" w:rsidRDefault="00081DDC" w:rsidP="002038B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</w:t>
      </w:r>
      <w:r w:rsidRPr="00B46F84">
        <w:rPr>
          <w:rFonts w:ascii="Arial" w:hAnsi="Arial" w:cs="Arial"/>
          <w:sz w:val="20"/>
          <w:szCs w:val="20"/>
        </w:rPr>
        <w:t>icarbonyl</w:t>
      </w:r>
      <w:proofErr w:type="spellEnd"/>
      <w:r w:rsidRPr="00B46F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F84">
        <w:rPr>
          <w:rFonts w:ascii="Arial" w:hAnsi="Arial" w:cs="Arial"/>
          <w:sz w:val="20"/>
          <w:szCs w:val="20"/>
        </w:rPr>
        <w:t>cyclopentadienyliodoiron</w:t>
      </w:r>
      <w:proofErr w:type="spellEnd"/>
      <w:r w:rsidRPr="00B46F84">
        <w:rPr>
          <w:rFonts w:ascii="Arial" w:hAnsi="Arial" w:cs="Arial"/>
          <w:sz w:val="20"/>
          <w:szCs w:val="20"/>
        </w:rPr>
        <w:t xml:space="preserve"> </w:t>
      </w:r>
      <w:r w:rsidR="0092044F" w:rsidRPr="00765F96">
        <w:rPr>
          <w:rFonts w:ascii="Arial" w:hAnsi="Arial" w:cs="Arial"/>
          <w:color w:val="222222"/>
          <w:sz w:val="20"/>
          <w:szCs w:val="20"/>
        </w:rPr>
        <w:t>is</w:t>
      </w:r>
      <w:r w:rsidR="0092044F" w:rsidRPr="00765F96">
        <w:rPr>
          <w:rFonts w:ascii="Arial" w:hAnsi="Arial" w:cs="Arial"/>
          <w:sz w:val="20"/>
          <w:szCs w:val="20"/>
        </w:rPr>
        <w:t xml:space="preserve"> </w:t>
      </w:r>
      <w:r w:rsidR="00765F96" w:rsidRPr="00765F96">
        <w:rPr>
          <w:rFonts w:ascii="Arial" w:hAnsi="Arial" w:cs="Arial"/>
          <w:b/>
          <w:sz w:val="20"/>
          <w:szCs w:val="20"/>
        </w:rPr>
        <w:t xml:space="preserve">toxic </w:t>
      </w:r>
      <w:r w:rsidR="00765F96" w:rsidRPr="00765F96">
        <w:rPr>
          <w:rFonts w:ascii="Arial" w:hAnsi="Arial" w:cs="Arial"/>
          <w:sz w:val="20"/>
          <w:szCs w:val="20"/>
        </w:rPr>
        <w:t xml:space="preserve">and a </w:t>
      </w:r>
      <w:r w:rsidR="0092044F" w:rsidRPr="00765F96">
        <w:rPr>
          <w:rFonts w:ascii="Arial" w:hAnsi="Arial" w:cs="Arial"/>
          <w:sz w:val="20"/>
          <w:szCs w:val="20"/>
        </w:rPr>
        <w:t xml:space="preserve">hazardous </w:t>
      </w:r>
      <w:r w:rsidR="0092044F" w:rsidRPr="00765F96">
        <w:rPr>
          <w:rFonts w:ascii="Arial" w:hAnsi="Arial" w:cs="Arial"/>
          <w:b/>
          <w:sz w:val="20"/>
          <w:szCs w:val="20"/>
        </w:rPr>
        <w:t>irritant</w:t>
      </w:r>
      <w:r w:rsidR="0092044F" w:rsidRPr="00765F96">
        <w:rPr>
          <w:rFonts w:ascii="Arial" w:hAnsi="Arial" w:cs="Arial"/>
          <w:sz w:val="20"/>
          <w:szCs w:val="20"/>
        </w:rPr>
        <w:t xml:space="preserve"> in case of skin contact, eye contact, </w:t>
      </w:r>
      <w:r w:rsidR="00765F96" w:rsidRPr="00765F96">
        <w:rPr>
          <w:rFonts w:ascii="Arial" w:hAnsi="Arial" w:cs="Arial"/>
          <w:sz w:val="20"/>
          <w:szCs w:val="20"/>
        </w:rPr>
        <w:t>ingestion, or inhalation.</w:t>
      </w:r>
    </w:p>
    <w:p w14:paraId="006DB6ED" w14:textId="7F4A83B7" w:rsidR="0092044F" w:rsidRDefault="00081DDC" w:rsidP="00203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Avoid breathing in dust or fumes. </w:t>
      </w:r>
    </w:p>
    <w:p w14:paraId="55435F0C" w14:textId="086BB8EA" w:rsidR="00081DDC" w:rsidRPr="00081DDC" w:rsidRDefault="00081DDC" w:rsidP="00081D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Also known as </w:t>
      </w:r>
      <w:r w:rsidRPr="00081DDC">
        <w:rPr>
          <w:rFonts w:ascii="Arial" w:hAnsi="Arial" w:cs="Arial"/>
          <w:sz w:val="20"/>
          <w:szCs w:val="20"/>
        </w:rPr>
        <w:t>Bis(cyclopentadienyl)tetracarbonyl-diiron</w:t>
      </w:r>
      <w:r>
        <w:rPr>
          <w:rFonts w:ascii="Arial" w:hAnsi="Arial" w:cs="Arial"/>
          <w:sz w:val="20"/>
          <w:szCs w:val="20"/>
        </w:rPr>
        <w:t xml:space="preserve"> and </w:t>
      </w:r>
      <w:r w:rsidRPr="00081DDC">
        <w:rPr>
          <w:rFonts w:ascii="Arial" w:hAnsi="Arial" w:cs="Arial"/>
          <w:sz w:val="20"/>
          <w:szCs w:val="20"/>
        </w:rPr>
        <w:t>Di(cyclopentadienyl)tetracarbonyl-diiron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00AAA36" w14:textId="3A6D6728" w:rsidR="00081DDC" w:rsidRPr="00081DDC" w:rsidRDefault="00081DDC" w:rsidP="00081DDC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Is</w:t>
      </w:r>
      <w:r w:rsidRPr="00081DD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often 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used as an </w:t>
      </w:r>
      <w:r w:rsidRPr="00081DD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intermediate for the preparation </w:t>
      </w:r>
      <w:r w:rsidR="001C4FB5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of other organi</w:t>
      </w:r>
      <w:r w:rsidR="001C4FB5" w:rsidRPr="00081DD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c</w:t>
      </w:r>
      <w:r w:rsidRPr="00081DD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compounds such as in </w:t>
      </w:r>
      <w:proofErr w:type="spellStart"/>
      <w:r w:rsidRPr="00081DD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ferraboranes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4322BD9E" w14:textId="77777777" w:rsidR="00765F96" w:rsidRDefault="00765F96" w:rsidP="002038B8">
      <w:pPr>
        <w:rPr>
          <w:rFonts w:ascii="Arial" w:hAnsi="Arial" w:cs="Arial"/>
          <w:b/>
          <w:sz w:val="24"/>
          <w:szCs w:val="24"/>
        </w:rPr>
      </w:pPr>
    </w:p>
    <w:p w14:paraId="26D13137" w14:textId="77777777" w:rsidR="00765F96" w:rsidRDefault="00765F96" w:rsidP="002038B8">
      <w:pPr>
        <w:rPr>
          <w:rFonts w:ascii="Arial" w:hAnsi="Arial" w:cs="Arial"/>
          <w:b/>
          <w:sz w:val="24"/>
          <w:szCs w:val="24"/>
        </w:rPr>
      </w:pPr>
    </w:p>
    <w:p w14:paraId="121B46D2" w14:textId="77777777" w:rsidR="001C4FB5" w:rsidRDefault="001C4FB5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6FF7A049" w14:textId="56E5F50F" w:rsidR="0092044F" w:rsidRPr="00081DDC" w:rsidRDefault="00D8294B" w:rsidP="00C06795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81DDC">
        <w:rPr>
          <w:rFonts w:ascii="Arial" w:hAnsi="Arial" w:cs="Arial"/>
          <w:sz w:val="20"/>
          <w:szCs w:val="20"/>
        </w:rPr>
        <w:t xml:space="preserve">CAS#: </w:t>
      </w:r>
      <w:r w:rsidR="00081DDC" w:rsidRPr="00081DDC">
        <w:rPr>
          <w:rFonts w:ascii="Arial" w:eastAsia="Times New Roman" w:hAnsi="Arial" w:cs="Arial"/>
          <w:sz w:val="20"/>
          <w:szCs w:val="20"/>
        </w:rPr>
        <w:t>12078-28-3</w:t>
      </w:r>
    </w:p>
    <w:p w14:paraId="4B8FE3B1" w14:textId="6349B596" w:rsidR="00D8294B" w:rsidRPr="00081DDC" w:rsidRDefault="00C06795" w:rsidP="00C06795">
      <w:pPr>
        <w:rPr>
          <w:rFonts w:ascii="Arial" w:hAnsi="Arial" w:cs="Arial"/>
          <w:sz w:val="20"/>
          <w:szCs w:val="20"/>
        </w:rPr>
      </w:pPr>
      <w:r w:rsidRPr="00081DDC">
        <w:rPr>
          <w:rFonts w:ascii="Arial" w:hAnsi="Arial" w:cs="Arial"/>
          <w:sz w:val="20"/>
          <w:szCs w:val="20"/>
        </w:rPr>
        <w:t xml:space="preserve"> </w:t>
      </w:r>
      <w:r w:rsidR="00D8294B" w:rsidRPr="00081DDC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92044F" w:rsidRPr="00081DDC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  <w:r w:rsidR="00765F96" w:rsidRPr="00081DDC">
            <w:rPr>
              <w:rFonts w:ascii="Arial" w:hAnsi="Arial" w:cs="Arial"/>
              <w:b/>
              <w:sz w:val="20"/>
              <w:szCs w:val="20"/>
              <w:u w:val="single"/>
            </w:rPr>
            <w:t>, Toxic</w:t>
          </w:r>
        </w:sdtContent>
      </w:sdt>
    </w:p>
    <w:p w14:paraId="4A753263" w14:textId="41AB0691" w:rsidR="00A4088C" w:rsidRPr="00081DDC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081DDC">
        <w:rPr>
          <w:rFonts w:ascii="Arial" w:hAnsi="Arial" w:cs="Arial"/>
          <w:sz w:val="20"/>
          <w:szCs w:val="20"/>
        </w:rPr>
        <w:t xml:space="preserve">Molecular Formula: </w:t>
      </w:r>
      <w:r w:rsidR="00081DDC" w:rsidRPr="00081DDC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C</w:t>
      </w:r>
      <w:r w:rsidR="00081DDC" w:rsidRPr="00081DDC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7</w:t>
      </w:r>
      <w:r w:rsidR="00081DDC" w:rsidRPr="00081DDC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H</w:t>
      </w:r>
      <w:r w:rsidR="00081DDC" w:rsidRPr="00081DDC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5</w:t>
      </w:r>
      <w:r w:rsidR="00081DDC" w:rsidRPr="00081DDC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FeIO</w:t>
      </w:r>
      <w:r w:rsidR="00081DDC" w:rsidRPr="00081DDC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2</w:t>
      </w:r>
    </w:p>
    <w:p w14:paraId="3D35E5FB" w14:textId="1FEB77F0" w:rsidR="00C406D4" w:rsidRPr="00081DDC" w:rsidRDefault="00D8294B" w:rsidP="00A4088C">
      <w:pPr>
        <w:rPr>
          <w:rFonts w:ascii="Arial" w:hAnsi="Arial" w:cs="Arial"/>
          <w:sz w:val="20"/>
          <w:szCs w:val="20"/>
        </w:rPr>
      </w:pPr>
      <w:r w:rsidRPr="00081DDC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92044F" w:rsidRPr="00081DDC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14:paraId="57C4B030" w14:textId="78B26015" w:rsidR="00D8294B" w:rsidRPr="00081DDC" w:rsidRDefault="00D8294B" w:rsidP="00C406D4">
      <w:pPr>
        <w:rPr>
          <w:rFonts w:ascii="Arial" w:hAnsi="Arial" w:cs="Arial"/>
          <w:sz w:val="20"/>
          <w:szCs w:val="20"/>
        </w:rPr>
      </w:pPr>
      <w:r w:rsidRPr="00081DDC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081DDC" w:rsidRPr="00081DDC">
            <w:rPr>
              <w:rFonts w:ascii="Arial" w:hAnsi="Arial" w:cs="Arial"/>
              <w:sz w:val="20"/>
              <w:szCs w:val="20"/>
            </w:rPr>
            <w:t>brown</w:t>
          </w:r>
        </w:sdtContent>
      </w:sdt>
    </w:p>
    <w:p w14:paraId="28BB28B2" w14:textId="68844492" w:rsidR="00C06795" w:rsidRPr="00081DDC" w:rsidRDefault="00C406D4" w:rsidP="00C406D4">
      <w:pPr>
        <w:rPr>
          <w:rFonts w:ascii="Arial" w:hAnsi="Arial" w:cs="Arial"/>
          <w:sz w:val="20"/>
          <w:szCs w:val="20"/>
        </w:rPr>
      </w:pPr>
      <w:r w:rsidRPr="00081DDC">
        <w:rPr>
          <w:rFonts w:ascii="Arial" w:hAnsi="Arial" w:cs="Arial"/>
          <w:sz w:val="20"/>
          <w:szCs w:val="20"/>
        </w:rPr>
        <w:t>Boiling point</w:t>
      </w:r>
      <w:r w:rsidR="005E5049" w:rsidRPr="00081DDC">
        <w:rPr>
          <w:rFonts w:ascii="Arial" w:hAnsi="Arial" w:cs="Arial"/>
          <w:sz w:val="20"/>
          <w:szCs w:val="20"/>
        </w:rPr>
        <w:t xml:space="preserve">: </w:t>
      </w:r>
      <w:r w:rsidR="00081DDC" w:rsidRPr="00081DDC">
        <w:rPr>
          <w:rFonts w:ascii="Arial" w:hAnsi="Arial" w:cs="Arial"/>
          <w:sz w:val="20"/>
          <w:szCs w:val="20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35580A6C" w14:textId="77777777" w:rsidR="00081DDC" w:rsidRPr="00765F96" w:rsidRDefault="00081DDC" w:rsidP="00081DD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B46F84">
                        <w:rPr>
                          <w:rFonts w:ascii="Arial" w:hAnsi="Arial" w:cs="Arial"/>
                          <w:sz w:val="20"/>
                          <w:szCs w:val="20"/>
                        </w:rPr>
                        <w:t>icarbonyl</w:t>
                      </w:r>
                      <w:proofErr w:type="spellEnd"/>
                      <w:r w:rsidRPr="00B46F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46F84">
                        <w:rPr>
                          <w:rFonts w:ascii="Arial" w:hAnsi="Arial" w:cs="Arial"/>
                          <w:sz w:val="20"/>
                          <w:szCs w:val="20"/>
                        </w:rPr>
                        <w:t>cyclopentadienyliodoiron</w:t>
                      </w:r>
                      <w:proofErr w:type="spellEnd"/>
                      <w:r w:rsidRPr="00B46F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65F9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</w:t>
                      </w:r>
                      <w:r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65F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toxic </w:t>
                      </w:r>
                      <w:r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a hazardous </w:t>
                      </w:r>
                      <w:r w:rsidRPr="00765F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irritant</w:t>
                      </w:r>
                      <w:r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case of skin contact, eye contact, ingestion, or inhalation.</w:t>
                      </w:r>
                    </w:p>
                    <w:p w14:paraId="0D94A070" w14:textId="77777777" w:rsidR="00081DDC" w:rsidRDefault="00081DDC" w:rsidP="00081DD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Avoid breathing in dust or fumes. </w:t>
                      </w:r>
                    </w:p>
                    <w:p w14:paraId="3B789F3C" w14:textId="77777777" w:rsidR="001C4FB5" w:rsidRDefault="00081DDC" w:rsidP="005E504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 permissible exposure limits are available.</w:t>
                      </w:r>
                    </w:p>
                    <w:p w14:paraId="5CB959D1" w14:textId="105B2DC9" w:rsidR="00987262" w:rsidRPr="0092044F" w:rsidRDefault="001C4FB5" w:rsidP="005E504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toxicity data available. </w:t>
                      </w:r>
                      <w:r w:rsidR="00081DDC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700AC33C" w14:textId="77777777" w:rsidR="00015966" w:rsidRPr="003F564F" w:rsidRDefault="00015966" w:rsidP="00015966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57205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09A0328D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1DDC">
        <w:rPr>
          <w:rFonts w:ascii="Arial" w:hAnsi="Arial" w:cs="Arial"/>
          <w:sz w:val="20"/>
          <w:szCs w:val="20"/>
        </w:rPr>
        <w:t>D</w:t>
      </w:r>
      <w:r w:rsidR="00081DDC" w:rsidRPr="00B46F84">
        <w:rPr>
          <w:rFonts w:ascii="Arial" w:hAnsi="Arial" w:cs="Arial"/>
          <w:sz w:val="20"/>
          <w:szCs w:val="20"/>
        </w:rPr>
        <w:t>icarbonyl</w:t>
      </w:r>
      <w:proofErr w:type="spellEnd"/>
      <w:r w:rsidR="00081DDC" w:rsidRPr="00B46F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1DDC" w:rsidRPr="00B46F84">
        <w:rPr>
          <w:rFonts w:ascii="Arial" w:hAnsi="Arial" w:cs="Arial"/>
          <w:sz w:val="20"/>
          <w:szCs w:val="20"/>
        </w:rPr>
        <w:t>cyclopentadienyliodoiron</w:t>
      </w:r>
      <w:proofErr w:type="spellEnd"/>
      <w:r w:rsidR="00081DDC">
        <w:rPr>
          <w:rFonts w:ascii="Arial" w:hAnsi="Arial" w:cs="Arial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57205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14:paraId="6815CD62" w14:textId="77777777" w:rsidR="003F564F" w:rsidRPr="00265CA6" w:rsidRDefault="0057205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57205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57205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57205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65A8E3A" w:rsidR="003F564F" w:rsidRPr="00265CA6" w:rsidRDefault="0057205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572050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57205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57205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57205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1682A407" w:rsidR="00352F12" w:rsidRDefault="00572050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</w:t>
                  </w:r>
                  <w:r w:rsidR="002038B8">
                    <w:rPr>
                      <w:rFonts w:ascii="Arial" w:hAnsi="Arial" w:cs="Arial"/>
                      <w:sz w:val="20"/>
                      <w:szCs w:val="20"/>
                    </w:rPr>
                    <w:t xml:space="preserve"> Avoid inhalation of vapo</w:t>
                  </w:r>
                  <w:r w:rsidR="002038B8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193D1B7A" w:rsidR="00C406D4" w:rsidRPr="005E5049" w:rsidRDefault="00352F12" w:rsidP="005E504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storage:</w:t>
              </w:r>
              <w:r w:rsidR="005E5049" w:rsidRPr="005E504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51D80"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 w:rsidR="0092044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="00AB28AE"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</w:t>
              </w:r>
              <w:r w:rsidR="00F771AB" w:rsidRPr="005E5049">
                <w:rPr>
                  <w:rFonts w:ascii="Arial" w:hAnsi="Arial" w:cs="Arial"/>
                  <w:sz w:val="20"/>
                  <w:szCs w:val="20"/>
                </w:rPr>
                <w:t>well ventilated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Keep away from incompatible materials and conditions. Keep cool and protect from sunlight. </w:t>
              </w:r>
            </w:p>
          </w:sdtContent>
        </w:sdt>
      </w:sdtContent>
    </w:sdt>
    <w:p w14:paraId="7B7F5E23" w14:textId="77777777" w:rsidR="00081DDC" w:rsidRDefault="00081DDC" w:rsidP="00C406D4">
      <w:pPr>
        <w:rPr>
          <w:rFonts w:ascii="Arial" w:hAnsi="Arial" w:cs="Arial"/>
          <w:b/>
          <w:sz w:val="24"/>
          <w:szCs w:val="24"/>
        </w:rPr>
      </w:pPr>
    </w:p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5F1D0A7" w14:textId="77777777" w:rsidR="003E4659" w:rsidRDefault="003E4659" w:rsidP="003E465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18DE6545" w14:textId="77777777" w:rsidR="003E4659" w:rsidRPr="00600ABB" w:rsidRDefault="003E4659" w:rsidP="003E465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6DFD04D" w14:textId="77777777" w:rsidR="003E4659" w:rsidRDefault="003E4659" w:rsidP="003E465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346D158" w14:textId="77777777" w:rsidR="003E4659" w:rsidRDefault="003E4659" w:rsidP="003E46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ED9FFB9" w14:textId="77777777" w:rsidR="003E4659" w:rsidRPr="00C94889" w:rsidRDefault="003E4659" w:rsidP="003E46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C3445A2" w14:textId="77777777" w:rsidR="003E4659" w:rsidRDefault="003E4659" w:rsidP="003E465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4C602135" w14:textId="77777777" w:rsidR="003E4659" w:rsidRPr="003F564F" w:rsidRDefault="003E4659" w:rsidP="003E4659">
      <w:pPr>
        <w:pStyle w:val="Heading1"/>
      </w:pPr>
    </w:p>
    <w:p w14:paraId="1EE6C16D" w14:textId="77777777" w:rsidR="003E4659" w:rsidRDefault="003E4659" w:rsidP="003E465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15973DE7" w14:textId="77777777" w:rsidR="003E4659" w:rsidRPr="00265CA6" w:rsidRDefault="003E4659" w:rsidP="003E465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662E8F72" w14:textId="77777777" w:rsidR="003E4659" w:rsidRDefault="003E4659" w:rsidP="003E465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3420206" w14:textId="77777777" w:rsidR="003E4659" w:rsidRPr="00265CA6" w:rsidRDefault="003E4659" w:rsidP="003E465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6D403864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FC72633" w14:textId="77777777" w:rsidR="00AE4E2D" w:rsidRPr="00F17523" w:rsidRDefault="00AE4E2D" w:rsidP="00AE4E2D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53C0453F" w14:textId="0495F1E3" w:rsidR="00AE4E2D" w:rsidRPr="00AE4E2D" w:rsidRDefault="00AE4E2D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67B70968" w:rsidR="003F564F" w:rsidRPr="007938C2" w:rsidRDefault="00572050" w:rsidP="007938C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500D37BE" w14:textId="77777777" w:rsidR="00572050" w:rsidRPr="00AF1F08" w:rsidRDefault="00572050" w:rsidP="00572050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57205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03095885" w14:textId="77777777" w:rsidR="00847D49" w:rsidRDefault="00847D49" w:rsidP="00C406D4">
      <w:pPr>
        <w:rPr>
          <w:rFonts w:ascii="Arial" w:hAnsi="Arial" w:cs="Arial"/>
          <w:b/>
          <w:sz w:val="24"/>
          <w:szCs w:val="24"/>
        </w:rPr>
      </w:pPr>
    </w:p>
    <w:p w14:paraId="45F7BE85" w14:textId="4688A406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2106F01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1DDC">
        <w:rPr>
          <w:rFonts w:ascii="Arial" w:hAnsi="Arial" w:cs="Arial"/>
          <w:sz w:val="20"/>
          <w:szCs w:val="20"/>
        </w:rPr>
        <w:t>D</w:t>
      </w:r>
      <w:r w:rsidR="00081DDC" w:rsidRPr="00B46F84">
        <w:rPr>
          <w:rFonts w:ascii="Arial" w:hAnsi="Arial" w:cs="Arial"/>
          <w:sz w:val="20"/>
          <w:szCs w:val="20"/>
        </w:rPr>
        <w:t>icarbonyl</w:t>
      </w:r>
      <w:proofErr w:type="spellEnd"/>
      <w:r w:rsidR="00081DDC" w:rsidRPr="00B46F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1DDC" w:rsidRPr="00B46F84">
        <w:rPr>
          <w:rFonts w:ascii="Arial" w:hAnsi="Arial" w:cs="Arial"/>
          <w:sz w:val="20"/>
          <w:szCs w:val="20"/>
        </w:rPr>
        <w:t>cyclopentadienyliodoiron</w:t>
      </w:r>
      <w:proofErr w:type="spellEnd"/>
      <w:r w:rsidR="00081DD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5F97C9" w14:textId="77777777" w:rsidR="00802D37" w:rsidRPr="00514382" w:rsidRDefault="00802D37" w:rsidP="00802D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1B4EC2EE" w14:textId="77777777" w:rsidR="00802D37" w:rsidRPr="00514382" w:rsidRDefault="00802D37" w:rsidP="00802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98D953" w14:textId="77777777" w:rsidR="00802D37" w:rsidRPr="00514382" w:rsidRDefault="00802D37" w:rsidP="00802D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75674240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A021251" w14:textId="77777777" w:rsidR="00847D49" w:rsidRDefault="00847D49" w:rsidP="00847D49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2C856E64" w14:textId="77777777" w:rsidR="00847D49" w:rsidRDefault="00847D49" w:rsidP="00847D49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15E8B850" w14:textId="77777777" w:rsidR="00847D49" w:rsidRDefault="00847D49" w:rsidP="00847D49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15657F3F" w14:textId="77777777" w:rsidR="00847D49" w:rsidRDefault="00847D49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3692D" w14:textId="77777777" w:rsidR="00A95E7B" w:rsidRDefault="00A95E7B" w:rsidP="00E83E8B">
      <w:pPr>
        <w:spacing w:after="0" w:line="240" w:lineRule="auto"/>
      </w:pPr>
      <w:r>
        <w:separator/>
      </w:r>
    </w:p>
  </w:endnote>
  <w:endnote w:type="continuationSeparator" w:id="0">
    <w:p w14:paraId="559A2749" w14:textId="77777777" w:rsidR="00A95E7B" w:rsidRDefault="00A95E7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D6D32BC" w:rsidR="00972CE1" w:rsidRPr="002D6A72" w:rsidRDefault="00081DDC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>
      <w:rPr>
        <w:rFonts w:ascii="Arial" w:hAnsi="Arial" w:cs="Arial"/>
        <w:sz w:val="20"/>
        <w:szCs w:val="20"/>
      </w:rPr>
      <w:t>D</w:t>
    </w:r>
    <w:r w:rsidRPr="00B46F84">
      <w:rPr>
        <w:rFonts w:ascii="Arial" w:hAnsi="Arial" w:cs="Arial"/>
        <w:sz w:val="20"/>
        <w:szCs w:val="20"/>
      </w:rPr>
      <w:t>icarbonyl</w:t>
    </w:r>
    <w:proofErr w:type="spellEnd"/>
    <w:r w:rsidRPr="00B46F84">
      <w:rPr>
        <w:rFonts w:ascii="Arial" w:hAnsi="Arial" w:cs="Arial"/>
        <w:sz w:val="20"/>
        <w:szCs w:val="20"/>
      </w:rPr>
      <w:t xml:space="preserve"> </w:t>
    </w:r>
    <w:proofErr w:type="spellStart"/>
    <w:r w:rsidRPr="00B46F84">
      <w:rPr>
        <w:rFonts w:ascii="Arial" w:hAnsi="Arial" w:cs="Arial"/>
        <w:sz w:val="20"/>
        <w:szCs w:val="20"/>
      </w:rPr>
      <w:t>cyclopentadienyliodoiron</w:t>
    </w:r>
    <w:proofErr w:type="spellEnd"/>
    <w:r w:rsidRPr="00B46F84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572050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572050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72050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572050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572050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572050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572050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572050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72050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572050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572050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572050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863BEC">
              <w:rPr>
                <w:rFonts w:ascii="Arial" w:hAnsi="Arial" w:cs="Arial"/>
                <w:noProof/>
                <w:sz w:val="18"/>
                <w:szCs w:val="18"/>
              </w:rPr>
              <w:t>8/24/2017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5D73FFA" w14:textId="33C4E3D3" w:rsidR="00863BEC" w:rsidRPr="00572050" w:rsidRDefault="00572050" w:rsidP="00572050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B4CE4" w14:textId="77777777" w:rsidR="00A95E7B" w:rsidRDefault="00A95E7B" w:rsidP="00E83E8B">
      <w:pPr>
        <w:spacing w:after="0" w:line="240" w:lineRule="auto"/>
      </w:pPr>
      <w:r>
        <w:separator/>
      </w:r>
    </w:p>
  </w:footnote>
  <w:footnote w:type="continuationSeparator" w:id="0">
    <w:p w14:paraId="38BD305F" w14:textId="77777777" w:rsidR="00A95E7B" w:rsidRDefault="00A95E7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697482E9" w:rsidR="000D5EF1" w:rsidRDefault="0057205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CF0108" wp14:editId="2D57614B">
          <wp:simplePos x="0" y="0"/>
          <wp:positionH relativeFrom="page">
            <wp:posOffset>498764</wp:posOffset>
          </wp:positionH>
          <wp:positionV relativeFrom="page">
            <wp:posOffset>393073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48270C81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5966"/>
    <w:rsid w:val="0006218F"/>
    <w:rsid w:val="00081DDC"/>
    <w:rsid w:val="000B6958"/>
    <w:rsid w:val="000C7862"/>
    <w:rsid w:val="000D5EF1"/>
    <w:rsid w:val="000F5131"/>
    <w:rsid w:val="000F6DA5"/>
    <w:rsid w:val="0011462E"/>
    <w:rsid w:val="00120D9A"/>
    <w:rsid w:val="001932B2"/>
    <w:rsid w:val="001C4FB5"/>
    <w:rsid w:val="001C51C3"/>
    <w:rsid w:val="001D0366"/>
    <w:rsid w:val="002038B8"/>
    <w:rsid w:val="002369A3"/>
    <w:rsid w:val="00253494"/>
    <w:rsid w:val="00263ED1"/>
    <w:rsid w:val="00265CA6"/>
    <w:rsid w:val="002855B1"/>
    <w:rsid w:val="00293660"/>
    <w:rsid w:val="002A11BF"/>
    <w:rsid w:val="002D6A72"/>
    <w:rsid w:val="002E0D97"/>
    <w:rsid w:val="002E0EF3"/>
    <w:rsid w:val="00315CB3"/>
    <w:rsid w:val="00352F12"/>
    <w:rsid w:val="00355D5D"/>
    <w:rsid w:val="00363BCA"/>
    <w:rsid w:val="003656DD"/>
    <w:rsid w:val="00366414"/>
    <w:rsid w:val="00366DA6"/>
    <w:rsid w:val="00377CE8"/>
    <w:rsid w:val="003904D4"/>
    <w:rsid w:val="003950E9"/>
    <w:rsid w:val="003E4659"/>
    <w:rsid w:val="003F564F"/>
    <w:rsid w:val="00426401"/>
    <w:rsid w:val="00427421"/>
    <w:rsid w:val="00452088"/>
    <w:rsid w:val="00463346"/>
    <w:rsid w:val="00471562"/>
    <w:rsid w:val="004929A2"/>
    <w:rsid w:val="004B6C5A"/>
    <w:rsid w:val="004E29EA"/>
    <w:rsid w:val="00507560"/>
    <w:rsid w:val="0052121D"/>
    <w:rsid w:val="00530E90"/>
    <w:rsid w:val="00554DE4"/>
    <w:rsid w:val="005643E6"/>
    <w:rsid w:val="00572050"/>
    <w:rsid w:val="005A36A1"/>
    <w:rsid w:val="005E5049"/>
    <w:rsid w:val="00604B1F"/>
    <w:rsid w:val="00637757"/>
    <w:rsid w:val="00657ED6"/>
    <w:rsid w:val="00667D37"/>
    <w:rsid w:val="00672441"/>
    <w:rsid w:val="006762A5"/>
    <w:rsid w:val="00693D76"/>
    <w:rsid w:val="00702802"/>
    <w:rsid w:val="007268C5"/>
    <w:rsid w:val="00734BB8"/>
    <w:rsid w:val="00763952"/>
    <w:rsid w:val="00765F96"/>
    <w:rsid w:val="00787432"/>
    <w:rsid w:val="007938C2"/>
    <w:rsid w:val="007D58BC"/>
    <w:rsid w:val="007E5FE7"/>
    <w:rsid w:val="00802D37"/>
    <w:rsid w:val="00803871"/>
    <w:rsid w:val="00827148"/>
    <w:rsid w:val="00837AFC"/>
    <w:rsid w:val="0084116F"/>
    <w:rsid w:val="00847D49"/>
    <w:rsid w:val="00850978"/>
    <w:rsid w:val="00863BEC"/>
    <w:rsid w:val="00866AE7"/>
    <w:rsid w:val="008763CA"/>
    <w:rsid w:val="00891D4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4E3D"/>
    <w:rsid w:val="009F5503"/>
    <w:rsid w:val="00A119D1"/>
    <w:rsid w:val="00A4088C"/>
    <w:rsid w:val="00A52E06"/>
    <w:rsid w:val="00A874A1"/>
    <w:rsid w:val="00A95E7B"/>
    <w:rsid w:val="00AB00C1"/>
    <w:rsid w:val="00AB28AE"/>
    <w:rsid w:val="00AE4E2D"/>
    <w:rsid w:val="00AF2415"/>
    <w:rsid w:val="00B35E5E"/>
    <w:rsid w:val="00B4188D"/>
    <w:rsid w:val="00B50CCA"/>
    <w:rsid w:val="00B6326D"/>
    <w:rsid w:val="00B80F97"/>
    <w:rsid w:val="00C05A3E"/>
    <w:rsid w:val="00C060FA"/>
    <w:rsid w:val="00C06795"/>
    <w:rsid w:val="00C15C75"/>
    <w:rsid w:val="00C406D4"/>
    <w:rsid w:val="00CA001D"/>
    <w:rsid w:val="00CD010E"/>
    <w:rsid w:val="00D00746"/>
    <w:rsid w:val="00D139D7"/>
    <w:rsid w:val="00D51D80"/>
    <w:rsid w:val="00D8294B"/>
    <w:rsid w:val="00DA21D9"/>
    <w:rsid w:val="00DB401B"/>
    <w:rsid w:val="00DB70FD"/>
    <w:rsid w:val="00DC39EF"/>
    <w:rsid w:val="00DF4A6C"/>
    <w:rsid w:val="00E10CA5"/>
    <w:rsid w:val="00E1617A"/>
    <w:rsid w:val="00E706C6"/>
    <w:rsid w:val="00E804CD"/>
    <w:rsid w:val="00E83E8B"/>
    <w:rsid w:val="00E842B3"/>
    <w:rsid w:val="00ED0120"/>
    <w:rsid w:val="00F06BD3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D3C3525B-DDBC-4CDE-9980-6F10EED2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118AB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B496-C61F-4D14-BF66-A015ACE8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12</cp:revision>
  <cp:lastPrinted>2012-08-10T18:48:00Z</cp:lastPrinted>
  <dcterms:created xsi:type="dcterms:W3CDTF">2017-08-01T14:30:00Z</dcterms:created>
  <dcterms:modified xsi:type="dcterms:W3CDTF">2017-10-06T16:45:00Z</dcterms:modified>
</cp:coreProperties>
</file>