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40766F" w:rsidRDefault="0040766F" w:rsidP="00FB4DD8">
      <w:pPr>
        <w:jc w:val="center"/>
        <w:rPr>
          <w:rFonts w:ascii="Arial" w:hAnsi="Arial" w:cs="Arial"/>
          <w:color w:val="000000" w:themeColor="text1"/>
          <w:sz w:val="36"/>
          <w:szCs w:val="36"/>
        </w:rPr>
      </w:pPr>
      <w:proofErr w:type="spellStart"/>
      <w:r w:rsidRPr="0040766F">
        <w:rPr>
          <w:rFonts w:ascii="Arial" w:hAnsi="Arial" w:cs="Arial"/>
          <w:color w:val="000000" w:themeColor="text1"/>
          <w:sz w:val="36"/>
          <w:szCs w:val="36"/>
        </w:rPr>
        <w:t>Diazomehane</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r w:rsidR="0040766F">
        <w:rPr>
          <w:rFonts w:ascii="Arial" w:hAnsi="Arial" w:cs="Arial"/>
          <w:b/>
          <w:sz w:val="24"/>
          <w:szCs w:val="24"/>
        </w:rPr>
        <w:t>:</w:t>
      </w:r>
    </w:p>
    <w:p w:rsidR="0040766F" w:rsidRPr="0040766F" w:rsidRDefault="0040766F" w:rsidP="0040766F">
      <w:pPr>
        <w:spacing w:after="0" w:line="240" w:lineRule="auto"/>
        <w:rPr>
          <w:rFonts w:ascii="Times New Roman" w:eastAsia="Times New Roman" w:hAnsi="Times New Roman" w:cs="Times New Roman"/>
          <w:sz w:val="20"/>
          <w:szCs w:val="20"/>
        </w:rPr>
      </w:pPr>
      <w:r w:rsidRPr="0040766F">
        <w:rPr>
          <w:rFonts w:ascii="Arial" w:eastAsia="Times New Roman" w:hAnsi="Arial" w:cs="Arial"/>
          <w:sz w:val="20"/>
          <w:szCs w:val="20"/>
        </w:rPr>
        <w:t xml:space="preserve">Diazomethane is extremely explosive at room temperature in its pure form.  For safety and convenience diazomethane is always prepared as needed as a solution in ether and used as such. It converts carboxylic acids into their methyl esters or into their homologues.  Diazomethane is also frequently used as a carbene source and a popular </w:t>
      </w:r>
      <w:proofErr w:type="spellStart"/>
      <w:r w:rsidRPr="0040766F">
        <w:rPr>
          <w:rFonts w:ascii="Arial" w:eastAsia="Times New Roman" w:hAnsi="Arial" w:cs="Arial"/>
          <w:sz w:val="20"/>
          <w:szCs w:val="20"/>
        </w:rPr>
        <w:t>methylating</w:t>
      </w:r>
      <w:proofErr w:type="spellEnd"/>
      <w:r w:rsidRPr="0040766F">
        <w:rPr>
          <w:rFonts w:ascii="Arial" w:eastAsia="Times New Roman" w:hAnsi="Arial" w:cs="Arial"/>
          <w:sz w:val="20"/>
          <w:szCs w:val="20"/>
        </w:rPr>
        <w:t xml:space="preserve"> agent.</w:t>
      </w:r>
    </w:p>
    <w:p w:rsidR="0040766F" w:rsidRPr="0040766F" w:rsidRDefault="0040766F" w:rsidP="0040766F">
      <w:pPr>
        <w:spacing w:after="0" w:line="240" w:lineRule="auto"/>
        <w:rPr>
          <w:rFonts w:ascii="Arial" w:eastAsia="Times New Roman" w:hAnsi="Arial" w:cs="Arial"/>
          <w:sz w:val="24"/>
          <w:szCs w:val="24"/>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Physical &amp; Chemical Properties/Definition of Chemical Group</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 xml:space="preserve">CAS# </w:t>
      </w:r>
      <w:r w:rsidRPr="0040766F">
        <w:rPr>
          <w:rFonts w:ascii="Arial" w:eastAsia="Times New Roman" w:hAnsi="Arial" w:cs="Arial"/>
          <w:sz w:val="20"/>
          <w:szCs w:val="20"/>
        </w:rPr>
        <w:tab/>
      </w:r>
      <w:r w:rsidRPr="0040766F">
        <w:rPr>
          <w:rFonts w:ascii="Arial" w:eastAsia="Times New Roman" w:hAnsi="Arial" w:cs="Arial"/>
          <w:sz w:val="20"/>
          <w:szCs w:val="20"/>
        </w:rPr>
        <w:tab/>
      </w:r>
      <w:r w:rsidRPr="0040766F">
        <w:rPr>
          <w:rFonts w:ascii="Arial" w:eastAsia="Times New Roman" w:hAnsi="Arial" w:cs="Arial"/>
          <w:sz w:val="20"/>
          <w:szCs w:val="20"/>
        </w:rPr>
        <w:tab/>
      </w:r>
      <w:r w:rsidRPr="0040766F">
        <w:rPr>
          <w:rFonts w:ascii="Arial" w:eastAsia="Times New Roman" w:hAnsi="Arial" w:cs="Arial"/>
          <w:sz w:val="20"/>
          <w:szCs w:val="20"/>
        </w:rPr>
        <w:tab/>
        <w:t>334-88-3</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Class:</w:t>
      </w:r>
      <w:r w:rsidRPr="0040766F">
        <w:rPr>
          <w:rFonts w:ascii="Arial" w:eastAsia="Times New Roman" w:hAnsi="Arial" w:cs="Arial"/>
          <w:sz w:val="20"/>
          <w:szCs w:val="20"/>
        </w:rPr>
        <w:tab/>
      </w:r>
      <w:r w:rsidRPr="0040766F">
        <w:rPr>
          <w:rFonts w:ascii="Arial" w:eastAsia="Times New Roman" w:hAnsi="Arial" w:cs="Arial"/>
          <w:sz w:val="20"/>
          <w:szCs w:val="20"/>
        </w:rPr>
        <w:tab/>
      </w:r>
      <w:r w:rsidRPr="0040766F">
        <w:rPr>
          <w:rFonts w:ascii="Arial" w:eastAsia="Times New Roman" w:hAnsi="Arial" w:cs="Arial"/>
          <w:sz w:val="20"/>
          <w:szCs w:val="20"/>
        </w:rPr>
        <w:tab/>
      </w:r>
      <w:r w:rsidRPr="0040766F">
        <w:rPr>
          <w:rFonts w:ascii="Arial" w:eastAsia="Times New Roman" w:hAnsi="Arial" w:cs="Arial"/>
          <w:sz w:val="20"/>
          <w:szCs w:val="20"/>
        </w:rPr>
        <w:tab/>
      </w:r>
      <w:r w:rsidRPr="0040766F">
        <w:rPr>
          <w:rFonts w:ascii="Arial" w:eastAsia="Times New Roman" w:hAnsi="Arial" w:cs="Arial"/>
          <w:b/>
          <w:sz w:val="20"/>
          <w:szCs w:val="20"/>
          <w:u w:val="single"/>
        </w:rPr>
        <w:t>Acute Toxin</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Molecular Formula:</w:t>
      </w:r>
      <w:r w:rsidRPr="0040766F">
        <w:rPr>
          <w:rFonts w:ascii="Arial" w:eastAsia="Times New Roman" w:hAnsi="Arial" w:cs="Arial"/>
          <w:sz w:val="20"/>
          <w:szCs w:val="20"/>
        </w:rPr>
        <w:tab/>
      </w:r>
      <w:r w:rsidRPr="0040766F">
        <w:rPr>
          <w:rFonts w:ascii="Arial" w:eastAsia="Times New Roman" w:hAnsi="Arial" w:cs="Arial"/>
          <w:sz w:val="20"/>
          <w:szCs w:val="20"/>
        </w:rPr>
        <w:tab/>
        <w:t>CH</w:t>
      </w:r>
      <w:r w:rsidRPr="0040766F">
        <w:rPr>
          <w:rFonts w:ascii="Arial" w:eastAsia="Times New Roman" w:hAnsi="Arial" w:cs="Arial"/>
          <w:sz w:val="20"/>
          <w:szCs w:val="20"/>
          <w:vertAlign w:val="subscript"/>
        </w:rPr>
        <w:t>2</w:t>
      </w:r>
      <w:r w:rsidRPr="0040766F">
        <w:rPr>
          <w:rFonts w:ascii="Arial" w:eastAsia="Times New Roman" w:hAnsi="Arial" w:cs="Arial"/>
          <w:sz w:val="20"/>
          <w:szCs w:val="20"/>
        </w:rPr>
        <w:t>N</w:t>
      </w:r>
      <w:r w:rsidRPr="0040766F">
        <w:rPr>
          <w:rFonts w:ascii="Arial" w:eastAsia="Times New Roman" w:hAnsi="Arial" w:cs="Arial"/>
          <w:sz w:val="20"/>
          <w:szCs w:val="20"/>
          <w:vertAlign w:val="subscript"/>
        </w:rPr>
        <w:t>2</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lastRenderedPageBreak/>
        <w:t>Form (Physical State):</w:t>
      </w:r>
      <w:r w:rsidRPr="0040766F">
        <w:rPr>
          <w:rFonts w:ascii="Arial" w:eastAsia="Times New Roman" w:hAnsi="Arial" w:cs="Arial"/>
          <w:sz w:val="20"/>
          <w:szCs w:val="20"/>
        </w:rPr>
        <w:tab/>
      </w:r>
      <w:r w:rsidRPr="0040766F">
        <w:rPr>
          <w:rFonts w:ascii="Arial" w:eastAsia="Times New Roman" w:hAnsi="Arial" w:cs="Arial"/>
          <w:sz w:val="20"/>
          <w:szCs w:val="20"/>
        </w:rPr>
        <w:tab/>
        <w:t>Yellow gas with a musty odor</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 xml:space="preserve">Boiling point: </w:t>
      </w:r>
      <w:r w:rsidRPr="0040766F">
        <w:rPr>
          <w:rFonts w:ascii="Arial" w:eastAsia="Times New Roman" w:hAnsi="Arial" w:cs="Arial"/>
          <w:sz w:val="20"/>
          <w:szCs w:val="20"/>
        </w:rPr>
        <w:tab/>
      </w:r>
      <w:r w:rsidRPr="0040766F">
        <w:rPr>
          <w:rFonts w:ascii="Arial" w:eastAsia="Times New Roman" w:hAnsi="Arial" w:cs="Arial"/>
          <w:sz w:val="20"/>
          <w:szCs w:val="20"/>
        </w:rPr>
        <w:tab/>
      </w:r>
      <w:r w:rsidRPr="0040766F">
        <w:rPr>
          <w:rFonts w:ascii="Arial" w:eastAsia="Times New Roman" w:hAnsi="Arial" w:cs="Arial"/>
          <w:sz w:val="20"/>
          <w:szCs w:val="20"/>
        </w:rPr>
        <w:tab/>
        <w:t>-23°C</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 xml:space="preserve">Melting point: </w:t>
      </w:r>
      <w:r w:rsidRPr="0040766F">
        <w:rPr>
          <w:rFonts w:ascii="Arial" w:eastAsia="Times New Roman" w:hAnsi="Arial" w:cs="Arial"/>
          <w:sz w:val="20"/>
          <w:szCs w:val="20"/>
        </w:rPr>
        <w:tab/>
      </w:r>
      <w:r w:rsidRPr="0040766F">
        <w:rPr>
          <w:rFonts w:ascii="Arial" w:eastAsia="Times New Roman" w:hAnsi="Arial" w:cs="Arial"/>
          <w:sz w:val="20"/>
          <w:szCs w:val="20"/>
        </w:rPr>
        <w:tab/>
      </w:r>
      <w:r w:rsidRPr="0040766F">
        <w:rPr>
          <w:rFonts w:ascii="Arial" w:eastAsia="Times New Roman" w:hAnsi="Arial" w:cs="Arial"/>
          <w:sz w:val="20"/>
          <w:szCs w:val="20"/>
        </w:rPr>
        <w:tab/>
        <w:t>-145°C</w:t>
      </w:r>
    </w:p>
    <w:p w:rsidR="0040766F" w:rsidRPr="0040766F" w:rsidRDefault="0040766F" w:rsidP="0040766F">
      <w:pPr>
        <w:spacing w:after="0" w:line="240" w:lineRule="auto"/>
        <w:rPr>
          <w:rFonts w:ascii="Arial" w:eastAsia="Times New Roman" w:hAnsi="Arial" w:cs="Arial"/>
          <w:b/>
          <w:sz w:val="24"/>
          <w:szCs w:val="24"/>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noProof/>
          <w:sz w:val="24"/>
          <w:szCs w:val="24"/>
        </w:rPr>
        <w:drawing>
          <wp:inline distT="0" distB="0" distL="0" distR="0">
            <wp:extent cx="723900" cy="548640"/>
            <wp:effectExtent l="0" t="0" r="0" b="3810"/>
            <wp:docPr id="3" name="Picture 3" descr="Diazo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zometh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48640"/>
                    </a:xfrm>
                    <a:prstGeom prst="rect">
                      <a:avLst/>
                    </a:prstGeom>
                    <a:noFill/>
                    <a:ln>
                      <a:noFill/>
                    </a:ln>
                  </pic:spPr>
                </pic:pic>
              </a:graphicData>
            </a:graphic>
          </wp:inline>
        </w:drawing>
      </w:r>
    </w:p>
    <w:p w:rsidR="0040766F" w:rsidRPr="0040766F" w:rsidRDefault="0040766F" w:rsidP="0040766F">
      <w:pPr>
        <w:spacing w:after="0" w:line="240" w:lineRule="auto"/>
        <w:rPr>
          <w:rFonts w:ascii="Arial" w:eastAsia="Times New Roman" w:hAnsi="Arial" w:cs="Arial"/>
          <w:b/>
          <w:sz w:val="24"/>
          <w:szCs w:val="24"/>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Potential Hazards/Toxicity</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Extremely Flammable, Explosive, Harmful by Inhalation, Frostbite by Skin Contact, Possible Carcinogen</w:t>
      </w:r>
    </w:p>
    <w:p w:rsidR="0040766F" w:rsidRPr="0040766F" w:rsidRDefault="0040766F" w:rsidP="0040766F">
      <w:pPr>
        <w:spacing w:after="0" w:line="240" w:lineRule="auto"/>
        <w:rPr>
          <w:rFonts w:ascii="Arial" w:eastAsia="Times New Roman" w:hAnsi="Arial" w:cs="Arial"/>
          <w:b/>
          <w:sz w:val="24"/>
          <w:szCs w:val="24"/>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Personal Protective Equipment (PPE)</w:t>
      </w: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r w:rsidRPr="0040766F">
        <w:rPr>
          <w:rFonts w:ascii="Arial" w:eastAsia="Times New Roman" w:hAnsi="Arial" w:cs="Arial"/>
          <w:b/>
          <w:bCs/>
          <w:sz w:val="20"/>
          <w:szCs w:val="20"/>
        </w:rPr>
        <w:t>Hand protection</w:t>
      </w:r>
    </w:p>
    <w:p w:rsidR="0040766F" w:rsidRPr="0040766F" w:rsidRDefault="0040766F" w:rsidP="0040766F">
      <w:pPr>
        <w:autoSpaceDE w:val="0"/>
        <w:autoSpaceDN w:val="0"/>
        <w:adjustRightInd w:val="0"/>
        <w:spacing w:after="0" w:line="240" w:lineRule="auto"/>
        <w:rPr>
          <w:rFonts w:ascii="Arial" w:eastAsia="Times New Roman" w:hAnsi="Arial" w:cs="Arial"/>
          <w:sz w:val="20"/>
          <w:szCs w:val="20"/>
        </w:rPr>
      </w:pPr>
      <w:r w:rsidRPr="0040766F">
        <w:rPr>
          <w:rFonts w:ascii="Arial" w:eastAsia="Times New Roman" w:hAnsi="Arial" w:cs="Arial"/>
          <w:sz w:val="20"/>
          <w:szCs w:val="20"/>
        </w:rPr>
        <w:t>Handle with cold-insulating gloves. Gloves should be inspected prior to use. Wash and dry hands after handling.</w:t>
      </w: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r w:rsidRPr="0040766F">
        <w:rPr>
          <w:rFonts w:ascii="Arial" w:eastAsia="Times New Roman" w:hAnsi="Arial" w:cs="Arial"/>
          <w:b/>
          <w:bCs/>
          <w:sz w:val="20"/>
          <w:szCs w:val="20"/>
        </w:rPr>
        <w:t>Eye protection</w:t>
      </w:r>
    </w:p>
    <w:p w:rsidR="0040766F" w:rsidRPr="0040766F" w:rsidRDefault="0040766F" w:rsidP="0040766F">
      <w:pPr>
        <w:autoSpaceDE w:val="0"/>
        <w:autoSpaceDN w:val="0"/>
        <w:adjustRightInd w:val="0"/>
        <w:spacing w:after="0" w:line="240" w:lineRule="auto"/>
        <w:rPr>
          <w:rFonts w:ascii="Arial" w:eastAsia="Times New Roman" w:hAnsi="Arial" w:cs="Arial"/>
          <w:sz w:val="20"/>
          <w:szCs w:val="20"/>
        </w:rPr>
      </w:pPr>
      <w:r w:rsidRPr="0040766F">
        <w:rPr>
          <w:rFonts w:ascii="Arial" w:eastAsia="Times New Roman" w:hAnsi="Arial" w:cs="Arial"/>
          <w:sz w:val="20"/>
          <w:szCs w:val="20"/>
        </w:rPr>
        <w:t>Face shield or safety goggles. Use equipment for eye protection tested and approved under appropriate government standards such as NIOSH</w:t>
      </w:r>
      <w:r w:rsidR="0040604A">
        <w:rPr>
          <w:rFonts w:ascii="Arial" w:eastAsia="Times New Roman" w:hAnsi="Arial" w:cs="Arial"/>
          <w:sz w:val="20"/>
          <w:szCs w:val="20"/>
        </w:rPr>
        <w:t>.</w:t>
      </w: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r w:rsidRPr="0040766F">
        <w:rPr>
          <w:rFonts w:ascii="Arial" w:eastAsia="Times New Roman" w:hAnsi="Arial" w:cs="Arial"/>
          <w:b/>
          <w:bCs/>
          <w:sz w:val="20"/>
          <w:szCs w:val="20"/>
        </w:rPr>
        <w:t>Skin and body protection</w:t>
      </w:r>
    </w:p>
    <w:p w:rsidR="0040766F" w:rsidRPr="0040766F" w:rsidRDefault="0040766F" w:rsidP="0040766F">
      <w:pPr>
        <w:autoSpaceDE w:val="0"/>
        <w:autoSpaceDN w:val="0"/>
        <w:adjustRightInd w:val="0"/>
        <w:spacing w:after="0" w:line="240" w:lineRule="auto"/>
        <w:rPr>
          <w:rFonts w:ascii="Arial" w:eastAsia="Times New Roman" w:hAnsi="Arial" w:cs="Arial"/>
          <w:sz w:val="20"/>
          <w:szCs w:val="20"/>
        </w:rPr>
      </w:pPr>
      <w:r w:rsidRPr="0040766F">
        <w:rPr>
          <w:rFonts w:ascii="Arial" w:eastAsia="Times New Roman" w:hAnsi="Arial" w:cs="Arial"/>
          <w:sz w:val="20"/>
          <w:szCs w:val="20"/>
        </w:rPr>
        <w:t>Wear long pants, closed toed shoes, and a flame retardant lab coat.</w:t>
      </w: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r w:rsidRPr="0040766F">
        <w:rPr>
          <w:rFonts w:ascii="Arial" w:eastAsia="Times New Roman" w:hAnsi="Arial" w:cs="Arial"/>
          <w:b/>
          <w:bCs/>
          <w:sz w:val="20"/>
          <w:szCs w:val="20"/>
        </w:rPr>
        <w:t>Hygiene measures</w:t>
      </w: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Avoid inhalation and contact with skin. Wash hands before breaks and immediately after handling the product.</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40766F">
          <w:rPr>
            <w:rFonts w:ascii="Arial" w:eastAsia="Times New Roman" w:hAnsi="Arial" w:cs="Arial"/>
            <w:color w:val="0000FF"/>
            <w:sz w:val="20"/>
            <w:szCs w:val="20"/>
            <w:u w:val="single"/>
          </w:rPr>
          <w:t>UGA Respiratory Protection Plan</w:t>
        </w:r>
      </w:hyperlink>
      <w:r w:rsidRPr="0040766F">
        <w:rPr>
          <w:rFonts w:ascii="Arial" w:eastAsia="Times New Roman" w:hAnsi="Arial" w:cs="Arial"/>
          <w:sz w:val="20"/>
          <w:szCs w:val="20"/>
        </w:rPr>
        <w:t xml:space="preserve"> and supported by the </w:t>
      </w:r>
      <w:hyperlink r:id="rId10" w:history="1">
        <w:r w:rsidRPr="0040766F">
          <w:rPr>
            <w:rFonts w:ascii="Arial" w:eastAsia="Times New Roman" w:hAnsi="Arial" w:cs="Arial"/>
            <w:color w:val="0000FF"/>
            <w:sz w:val="20"/>
            <w:szCs w:val="20"/>
            <w:u w:val="single"/>
          </w:rPr>
          <w:t>Office of Research Occupational Health and Safety Program</w:t>
        </w:r>
      </w:hyperlink>
      <w:r w:rsidRPr="0040766F">
        <w:rPr>
          <w:rFonts w:ascii="Arial" w:eastAsia="Times New Roman" w:hAnsi="Arial" w:cs="Arial"/>
          <w:sz w:val="20"/>
          <w:szCs w:val="20"/>
        </w:rPr>
        <w:t xml:space="preserve">. </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Engineering Controls</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 xml:space="preserve">Work with this chemical in a certified ducted fume hood.  Facilities storing or utilizing this material should be equipped with an eyewash facility and a safety shower. </w:t>
      </w:r>
    </w:p>
    <w:p w:rsidR="0040766F" w:rsidRPr="0040766F" w:rsidRDefault="0040766F" w:rsidP="0040766F">
      <w:pPr>
        <w:spacing w:after="0" w:line="240" w:lineRule="auto"/>
        <w:rPr>
          <w:rFonts w:ascii="Arial" w:eastAsia="Times New Roman" w:hAnsi="Arial" w:cs="Arial"/>
          <w:b/>
          <w:sz w:val="24"/>
          <w:szCs w:val="24"/>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First Aid Procedures</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b/>
          <w:sz w:val="20"/>
          <w:szCs w:val="20"/>
        </w:rPr>
      </w:pPr>
      <w:r w:rsidRPr="0040766F">
        <w:rPr>
          <w:rFonts w:ascii="Arial" w:eastAsia="Times New Roman" w:hAnsi="Arial" w:cs="Arial"/>
          <w:b/>
          <w:sz w:val="20"/>
          <w:szCs w:val="20"/>
        </w:rPr>
        <w:t>If inhaled</w:t>
      </w: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sz w:val="20"/>
          <w:szCs w:val="20"/>
        </w:rPr>
        <w:t>Move person into fresh air. If not breathing give artificial respiration Consult a physician.</w:t>
      </w:r>
    </w:p>
    <w:p w:rsidR="0040766F" w:rsidRPr="0040766F" w:rsidRDefault="0040766F" w:rsidP="0040766F">
      <w:pPr>
        <w:autoSpaceDE w:val="0"/>
        <w:autoSpaceDN w:val="0"/>
        <w:adjustRightInd w:val="0"/>
        <w:spacing w:after="0" w:line="240" w:lineRule="auto"/>
        <w:rPr>
          <w:rFonts w:ascii="Arial" w:eastAsia="Times New Roman" w:hAnsi="Arial" w:cs="Arial"/>
          <w:sz w:val="24"/>
          <w:szCs w:val="24"/>
        </w:rPr>
      </w:pPr>
    </w:p>
    <w:p w:rsidR="0040766F" w:rsidRPr="0040766F" w:rsidRDefault="0040766F" w:rsidP="0040766F">
      <w:pPr>
        <w:autoSpaceDE w:val="0"/>
        <w:autoSpaceDN w:val="0"/>
        <w:adjustRightInd w:val="0"/>
        <w:spacing w:after="0" w:line="240" w:lineRule="auto"/>
        <w:rPr>
          <w:rFonts w:ascii="Arial" w:eastAsia="Times New Roman" w:hAnsi="Arial" w:cs="Arial"/>
          <w:b/>
          <w:sz w:val="20"/>
          <w:szCs w:val="20"/>
        </w:rPr>
      </w:pPr>
      <w:r w:rsidRPr="0040766F">
        <w:rPr>
          <w:rFonts w:ascii="Arial" w:eastAsia="Times New Roman" w:hAnsi="Arial" w:cs="Arial"/>
          <w:b/>
          <w:sz w:val="20"/>
          <w:szCs w:val="20"/>
        </w:rPr>
        <w:t>In case of skin contact</w:t>
      </w:r>
    </w:p>
    <w:p w:rsidR="0040766F" w:rsidRPr="0040766F" w:rsidRDefault="0040766F" w:rsidP="0040766F">
      <w:pPr>
        <w:autoSpaceDE w:val="0"/>
        <w:autoSpaceDN w:val="0"/>
        <w:adjustRightInd w:val="0"/>
        <w:spacing w:after="0" w:line="240" w:lineRule="auto"/>
        <w:rPr>
          <w:rFonts w:ascii="Arial" w:eastAsia="Times New Roman" w:hAnsi="Arial" w:cs="Arial"/>
          <w:sz w:val="20"/>
          <w:szCs w:val="20"/>
        </w:rPr>
      </w:pPr>
      <w:r w:rsidRPr="0040766F">
        <w:rPr>
          <w:rFonts w:ascii="Arial" w:eastAsia="Times New Roman" w:hAnsi="Arial" w:cs="Arial"/>
          <w:sz w:val="20"/>
          <w:szCs w:val="20"/>
        </w:rPr>
        <w:t>Frostbite can occur if chemical is in its liquid physical form.  Carefully rinse with plenty of water and do not remove clothes. Refer for medical attention. Wear protective gloves when administering first aid.</w:t>
      </w:r>
    </w:p>
    <w:p w:rsidR="0040766F" w:rsidRPr="0040766F" w:rsidRDefault="0040766F" w:rsidP="0040766F">
      <w:pPr>
        <w:autoSpaceDE w:val="0"/>
        <w:autoSpaceDN w:val="0"/>
        <w:adjustRightInd w:val="0"/>
        <w:spacing w:after="0" w:line="240" w:lineRule="auto"/>
        <w:rPr>
          <w:rFonts w:ascii="Arial" w:eastAsia="Times New Roman" w:hAnsi="Arial" w:cs="Arial"/>
          <w:sz w:val="20"/>
          <w:szCs w:val="20"/>
        </w:rPr>
      </w:pPr>
    </w:p>
    <w:p w:rsidR="0040766F" w:rsidRPr="0040766F" w:rsidRDefault="0040766F" w:rsidP="0040766F">
      <w:pPr>
        <w:autoSpaceDE w:val="0"/>
        <w:autoSpaceDN w:val="0"/>
        <w:adjustRightInd w:val="0"/>
        <w:spacing w:after="0" w:line="240" w:lineRule="auto"/>
        <w:rPr>
          <w:rFonts w:ascii="Arial" w:eastAsia="Times New Roman" w:hAnsi="Arial" w:cs="Arial"/>
          <w:b/>
          <w:sz w:val="20"/>
          <w:szCs w:val="20"/>
        </w:rPr>
      </w:pPr>
      <w:r w:rsidRPr="0040766F">
        <w:rPr>
          <w:rFonts w:ascii="Arial" w:eastAsia="Times New Roman" w:hAnsi="Arial" w:cs="Arial"/>
          <w:b/>
          <w:sz w:val="20"/>
          <w:szCs w:val="20"/>
        </w:rPr>
        <w:t>In case of eye contact</w:t>
      </w:r>
    </w:p>
    <w:p w:rsidR="0040766F" w:rsidRPr="0040766F" w:rsidRDefault="0040766F" w:rsidP="0040766F">
      <w:pPr>
        <w:autoSpaceDE w:val="0"/>
        <w:autoSpaceDN w:val="0"/>
        <w:adjustRightInd w:val="0"/>
        <w:spacing w:after="0" w:line="240" w:lineRule="auto"/>
        <w:rPr>
          <w:rFonts w:ascii="Arial" w:eastAsia="Times New Roman" w:hAnsi="Arial" w:cs="Arial"/>
          <w:sz w:val="20"/>
          <w:szCs w:val="20"/>
        </w:rPr>
      </w:pPr>
      <w:r w:rsidRPr="0040766F">
        <w:rPr>
          <w:rFonts w:ascii="Arial" w:eastAsia="Times New Roman" w:hAnsi="Arial" w:cs="Arial"/>
          <w:sz w:val="20"/>
          <w:szCs w:val="20"/>
        </w:rPr>
        <w:t>Rinse thoroughly with plenty of water for at least 15 minutes and consult a physician.</w:t>
      </w:r>
    </w:p>
    <w:p w:rsidR="0040766F" w:rsidRPr="0040766F" w:rsidRDefault="0040766F" w:rsidP="0040766F">
      <w:pPr>
        <w:spacing w:after="0" w:line="240" w:lineRule="auto"/>
        <w:rPr>
          <w:rFonts w:ascii="Arial" w:eastAsia="Times New Roman" w:hAnsi="Arial" w:cs="Arial"/>
          <w:b/>
          <w:sz w:val="24"/>
          <w:szCs w:val="24"/>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lastRenderedPageBreak/>
        <w:t>Special Handling and Storage Requirements</w:t>
      </w:r>
    </w:p>
    <w:p w:rsidR="0040766F" w:rsidRPr="0040766F" w:rsidRDefault="0040766F" w:rsidP="0040766F">
      <w:pPr>
        <w:autoSpaceDE w:val="0"/>
        <w:autoSpaceDN w:val="0"/>
        <w:adjustRightInd w:val="0"/>
        <w:spacing w:after="0" w:line="240" w:lineRule="auto"/>
        <w:rPr>
          <w:rFonts w:ascii="Arial" w:eastAsia="Times New Roman" w:hAnsi="Arial" w:cs="Arial"/>
          <w:bCs/>
          <w:sz w:val="24"/>
          <w:szCs w:val="24"/>
        </w:rPr>
      </w:pP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r w:rsidRPr="0040766F">
        <w:rPr>
          <w:rFonts w:ascii="Arial" w:eastAsia="Times New Roman" w:hAnsi="Arial" w:cs="Arial"/>
          <w:b/>
          <w:bCs/>
          <w:sz w:val="20"/>
          <w:szCs w:val="20"/>
        </w:rPr>
        <w:t>Precautions for safe handling</w:t>
      </w:r>
    </w:p>
    <w:p w:rsidR="0040766F" w:rsidRPr="0040766F" w:rsidRDefault="0040766F" w:rsidP="0040766F">
      <w:pPr>
        <w:autoSpaceDE w:val="0"/>
        <w:autoSpaceDN w:val="0"/>
        <w:adjustRightInd w:val="0"/>
        <w:spacing w:after="0" w:line="240" w:lineRule="auto"/>
        <w:rPr>
          <w:rFonts w:ascii="Arial" w:eastAsia="Times New Roman" w:hAnsi="Arial" w:cs="Arial"/>
          <w:bCs/>
          <w:sz w:val="20"/>
          <w:szCs w:val="20"/>
        </w:rPr>
      </w:pPr>
      <w:r w:rsidRPr="0040766F">
        <w:rPr>
          <w:rFonts w:ascii="Arial" w:eastAsia="Times New Roman" w:hAnsi="Arial" w:cs="Arial"/>
          <w:bCs/>
          <w:sz w:val="20"/>
          <w:szCs w:val="20"/>
        </w:rPr>
        <w:t xml:space="preserve">Handle chemical in a well-ventilated area, away from shock, friction, and open flames.  Prevent electric static build-up with a grounding cable. </w:t>
      </w:r>
    </w:p>
    <w:p w:rsidR="0040766F" w:rsidRPr="0040766F" w:rsidRDefault="0040766F" w:rsidP="0040766F">
      <w:pPr>
        <w:autoSpaceDE w:val="0"/>
        <w:autoSpaceDN w:val="0"/>
        <w:adjustRightInd w:val="0"/>
        <w:spacing w:after="0" w:line="240" w:lineRule="auto"/>
        <w:rPr>
          <w:rFonts w:ascii="Arial" w:eastAsia="Times New Roman" w:hAnsi="Arial" w:cs="Arial"/>
          <w:sz w:val="20"/>
          <w:szCs w:val="20"/>
        </w:rPr>
      </w:pPr>
    </w:p>
    <w:p w:rsidR="0040766F" w:rsidRPr="0040766F" w:rsidRDefault="0040766F" w:rsidP="0040766F">
      <w:pPr>
        <w:autoSpaceDE w:val="0"/>
        <w:autoSpaceDN w:val="0"/>
        <w:adjustRightInd w:val="0"/>
        <w:spacing w:after="0" w:line="240" w:lineRule="auto"/>
        <w:rPr>
          <w:rFonts w:ascii="Arial" w:eastAsia="Times New Roman" w:hAnsi="Arial" w:cs="Arial"/>
          <w:b/>
          <w:bCs/>
          <w:sz w:val="20"/>
          <w:szCs w:val="20"/>
        </w:rPr>
      </w:pPr>
      <w:r w:rsidRPr="0040766F">
        <w:rPr>
          <w:rFonts w:ascii="Arial" w:eastAsia="Times New Roman" w:hAnsi="Arial" w:cs="Arial"/>
          <w:b/>
          <w:bCs/>
          <w:sz w:val="20"/>
          <w:szCs w:val="20"/>
        </w:rPr>
        <w:t>Conditions for safe storage</w:t>
      </w:r>
    </w:p>
    <w:p w:rsidR="0040766F" w:rsidRPr="0040766F" w:rsidRDefault="0040766F" w:rsidP="0040766F">
      <w:pPr>
        <w:autoSpaceDE w:val="0"/>
        <w:autoSpaceDN w:val="0"/>
        <w:adjustRightInd w:val="0"/>
        <w:spacing w:after="0" w:line="240" w:lineRule="auto"/>
        <w:rPr>
          <w:rFonts w:ascii="Arial" w:eastAsia="Times New Roman" w:hAnsi="Arial" w:cs="Arial"/>
          <w:bCs/>
          <w:sz w:val="24"/>
          <w:szCs w:val="24"/>
        </w:rPr>
      </w:pPr>
      <w:r w:rsidRPr="0040766F">
        <w:rPr>
          <w:rFonts w:ascii="Arial" w:eastAsia="Times New Roman" w:hAnsi="Arial" w:cs="Arial"/>
          <w:sz w:val="20"/>
          <w:szCs w:val="20"/>
        </w:rPr>
        <w:t xml:space="preserve">Diazomethane should be stored in a cool, dry, well-ventilated area in tightly sealed containers. </w:t>
      </w:r>
    </w:p>
    <w:p w:rsidR="0040766F" w:rsidRPr="0040766F" w:rsidRDefault="0040766F" w:rsidP="0040766F">
      <w:pPr>
        <w:spacing w:after="0" w:line="240" w:lineRule="auto"/>
        <w:rPr>
          <w:rFonts w:ascii="Arial" w:eastAsia="Times New Roman" w:hAnsi="Arial" w:cs="Arial"/>
          <w:b/>
          <w:sz w:val="24"/>
          <w:szCs w:val="24"/>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 xml:space="preserve">Spill and Accident Procedure </w:t>
      </w:r>
    </w:p>
    <w:p w:rsidR="0040766F" w:rsidRPr="0040766F" w:rsidRDefault="0040766F" w:rsidP="0040766F">
      <w:pPr>
        <w:spacing w:after="0" w:line="240" w:lineRule="auto"/>
        <w:rPr>
          <w:rFonts w:ascii="Arial" w:eastAsia="Times New Roman" w:hAnsi="Arial" w:cs="Arial"/>
          <w:b/>
          <w:sz w:val="24"/>
          <w:szCs w:val="24"/>
        </w:rPr>
      </w:pPr>
    </w:p>
    <w:p w:rsidR="0040766F" w:rsidRDefault="0040766F" w:rsidP="0040766F">
      <w:pPr>
        <w:spacing w:after="0" w:line="240" w:lineRule="auto"/>
        <w:rPr>
          <w:rFonts w:ascii="Arial" w:eastAsia="Times New Roman" w:hAnsi="Arial" w:cs="Arial"/>
          <w:b/>
          <w:bCs/>
          <w:iCs/>
          <w:color w:val="FF0000"/>
          <w:sz w:val="24"/>
          <w:szCs w:val="24"/>
        </w:rPr>
      </w:pPr>
      <w:r w:rsidRPr="0040766F">
        <w:rPr>
          <w:rFonts w:ascii="Arial" w:eastAsia="Times New Roman" w:hAnsi="Arial" w:cs="Arial"/>
          <w:b/>
          <w:sz w:val="24"/>
          <w:szCs w:val="24"/>
        </w:rPr>
        <w:t xml:space="preserve">Chemical Spill </w:t>
      </w:r>
      <w:r w:rsidRPr="0040766F">
        <w:rPr>
          <w:rFonts w:ascii="Arial" w:eastAsia="Times New Roman" w:hAnsi="Arial" w:cs="Arial"/>
          <w:b/>
          <w:bCs/>
          <w:iCs/>
          <w:sz w:val="24"/>
          <w:szCs w:val="24"/>
        </w:rPr>
        <w:t>Dial</w:t>
      </w:r>
      <w:r w:rsidRPr="0040766F">
        <w:rPr>
          <w:rFonts w:ascii="Arial" w:eastAsia="Times New Roman" w:hAnsi="Arial" w:cs="Arial"/>
          <w:b/>
          <w:bCs/>
          <w:iCs/>
          <w:color w:val="FF0000"/>
          <w:sz w:val="24"/>
          <w:szCs w:val="24"/>
        </w:rPr>
        <w:t xml:space="preserve"> 911</w:t>
      </w:r>
      <w:r w:rsidRPr="0040766F">
        <w:rPr>
          <w:rFonts w:ascii="Arial" w:eastAsia="Times New Roman" w:hAnsi="Arial" w:cs="Arial"/>
          <w:b/>
          <w:bCs/>
          <w:iCs/>
          <w:sz w:val="24"/>
          <w:szCs w:val="24"/>
        </w:rPr>
        <w:t xml:space="preserve"> </w:t>
      </w:r>
      <w:r w:rsidRPr="0040766F">
        <w:rPr>
          <w:rFonts w:ascii="Arial" w:eastAsia="Times New Roman" w:hAnsi="Arial" w:cs="Arial"/>
          <w:b/>
          <w:bCs/>
          <w:iCs/>
          <w:color w:val="FF0000"/>
          <w:sz w:val="24"/>
          <w:szCs w:val="24"/>
        </w:rPr>
        <w:t xml:space="preserve">  </w:t>
      </w:r>
    </w:p>
    <w:p w:rsidR="0040604A" w:rsidRPr="0040766F" w:rsidRDefault="0040604A" w:rsidP="0040766F">
      <w:pPr>
        <w:spacing w:after="0" w:line="240" w:lineRule="auto"/>
        <w:rPr>
          <w:rFonts w:ascii="Arial" w:eastAsia="Times New Roman" w:hAnsi="Arial" w:cs="Arial"/>
          <w:b/>
          <w:bCs/>
          <w:iCs/>
          <w:color w:val="FF0000"/>
          <w:sz w:val="24"/>
          <w:szCs w:val="24"/>
        </w:rPr>
      </w:pPr>
    </w:p>
    <w:p w:rsidR="0040766F" w:rsidRPr="0040766F" w:rsidRDefault="0040766F" w:rsidP="0040766F">
      <w:pPr>
        <w:spacing w:after="0" w:line="240" w:lineRule="auto"/>
        <w:rPr>
          <w:rFonts w:ascii="Arial" w:eastAsia="Times New Roman" w:hAnsi="Arial" w:cs="Arial"/>
          <w:b/>
          <w:color w:val="FF0000"/>
          <w:sz w:val="24"/>
          <w:szCs w:val="24"/>
        </w:rPr>
      </w:pPr>
      <w:r w:rsidRPr="0040766F">
        <w:rPr>
          <w:rFonts w:ascii="Arial" w:eastAsia="Times New Roman" w:hAnsi="Arial" w:cs="Arial"/>
          <w:b/>
          <w:bCs/>
          <w:iCs/>
          <w:color w:val="FF0000"/>
          <w:sz w:val="24"/>
          <w:szCs w:val="24"/>
        </w:rPr>
        <w:t>24-7 On-Call Response to Research, Environment, Health or Safety Concerns Dial 2-5561 from a campus phone or 706-542-5561 from a non-campus line.</w:t>
      </w:r>
    </w:p>
    <w:p w:rsidR="0040604A" w:rsidRDefault="0040604A" w:rsidP="0040766F">
      <w:pPr>
        <w:spacing w:after="0" w:line="240" w:lineRule="auto"/>
        <w:rPr>
          <w:rFonts w:ascii="Arial" w:eastAsia="Times New Roman" w:hAnsi="Arial" w:cs="Arial"/>
          <w:b/>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b/>
          <w:sz w:val="20"/>
          <w:szCs w:val="20"/>
        </w:rPr>
        <w:t xml:space="preserve">Spill </w:t>
      </w:r>
      <w:r w:rsidRPr="0040766F">
        <w:rPr>
          <w:rFonts w:ascii="Arial" w:eastAsia="Times New Roman" w:hAnsi="Arial" w:cs="Arial"/>
          <w:sz w:val="20"/>
          <w:szCs w:val="20"/>
        </w:rPr>
        <w:t xml:space="preserve">– Follow the procedures set out in the </w:t>
      </w:r>
      <w:hyperlink r:id="rId11" w:history="1">
        <w:r w:rsidRPr="0040766F">
          <w:rPr>
            <w:rFonts w:ascii="Arial" w:eastAsia="Times New Roman" w:hAnsi="Arial" w:cs="Arial"/>
            <w:color w:val="0000FF"/>
            <w:sz w:val="20"/>
            <w:szCs w:val="20"/>
            <w:u w:val="single"/>
          </w:rPr>
          <w:t>UGA Chemical and Laboratory Safety Manual.</w:t>
        </w:r>
      </w:hyperlink>
      <w:r w:rsidRPr="0040766F">
        <w:rPr>
          <w:rFonts w:ascii="Arial" w:eastAsia="Times New Roman" w:hAnsi="Arial" w:cs="Arial"/>
          <w:sz w:val="20"/>
          <w:szCs w:val="20"/>
        </w:rPr>
        <w:t xml:space="preserve">  </w:t>
      </w:r>
    </w:p>
    <w:p w:rsidR="0040604A" w:rsidRDefault="0040604A"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[If there are any chemical-specific protocols for responding to a spill, insert them here or mark “none”:]</w:t>
      </w: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________________________________________________________________________________________________________________________________________________________________________</w:t>
      </w:r>
    </w:p>
    <w:p w:rsidR="0040604A" w:rsidRDefault="0040604A" w:rsidP="0040766F">
      <w:pPr>
        <w:keepNext/>
        <w:spacing w:after="0" w:line="240" w:lineRule="auto"/>
        <w:outlineLvl w:val="0"/>
        <w:rPr>
          <w:rFonts w:ascii="Arial" w:eastAsia="Times New Roman" w:hAnsi="Arial" w:cs="Arial"/>
          <w:b/>
          <w:sz w:val="24"/>
          <w:szCs w:val="24"/>
        </w:rPr>
      </w:pPr>
    </w:p>
    <w:p w:rsidR="0040766F" w:rsidRPr="0040766F" w:rsidRDefault="0040766F" w:rsidP="0040766F">
      <w:pPr>
        <w:keepNext/>
        <w:spacing w:after="0" w:line="240" w:lineRule="auto"/>
        <w:outlineLvl w:val="0"/>
        <w:rPr>
          <w:rFonts w:ascii="Arial" w:eastAsia="Times New Roman" w:hAnsi="Arial" w:cs="Arial"/>
          <w:b/>
          <w:bCs/>
          <w:iCs/>
          <w:color w:val="FF0000"/>
          <w:sz w:val="24"/>
          <w:szCs w:val="24"/>
        </w:rPr>
      </w:pPr>
      <w:r w:rsidRPr="0040766F">
        <w:rPr>
          <w:rFonts w:ascii="Arial" w:eastAsia="Times New Roman" w:hAnsi="Arial" w:cs="Arial"/>
          <w:b/>
          <w:sz w:val="24"/>
          <w:szCs w:val="24"/>
        </w:rPr>
        <w:t xml:space="preserve">Medical Emergency Dial </w:t>
      </w:r>
      <w:r w:rsidRPr="0040766F">
        <w:rPr>
          <w:rFonts w:ascii="Arial" w:eastAsia="Times New Roman" w:hAnsi="Arial" w:cs="Arial"/>
          <w:b/>
          <w:color w:val="FF0000"/>
          <w:sz w:val="24"/>
          <w:szCs w:val="24"/>
        </w:rPr>
        <w:t>911</w:t>
      </w:r>
      <w:r w:rsidRPr="0040766F">
        <w:rPr>
          <w:rFonts w:ascii="Arial" w:eastAsia="Times New Roman" w:hAnsi="Arial" w:cs="Arial"/>
          <w:b/>
          <w:sz w:val="24"/>
          <w:szCs w:val="24"/>
        </w:rPr>
        <w:t xml:space="preserve"> </w:t>
      </w:r>
    </w:p>
    <w:p w:rsidR="0040766F" w:rsidRPr="0040766F" w:rsidRDefault="0040766F" w:rsidP="0040766F">
      <w:pPr>
        <w:keepNext/>
        <w:spacing w:after="0" w:line="240" w:lineRule="auto"/>
        <w:outlineLvl w:val="0"/>
        <w:rPr>
          <w:rFonts w:ascii="Times New Roman" w:eastAsia="Times New Roman" w:hAnsi="Times New Roman" w:cs="Times New Roman"/>
          <w:sz w:val="24"/>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b/>
          <w:sz w:val="20"/>
          <w:szCs w:val="20"/>
        </w:rPr>
        <w:t xml:space="preserve">Life Threatening Emergency, After Hours, Weekends And Holidays </w:t>
      </w:r>
      <w:r w:rsidRPr="0040766F">
        <w:rPr>
          <w:rFonts w:ascii="Arial" w:eastAsia="Times New Roman" w:hAnsi="Arial" w:cs="Arial"/>
          <w:sz w:val="20"/>
          <w:szCs w:val="20"/>
        </w:rPr>
        <w:t xml:space="preserve">– Dial </w:t>
      </w:r>
      <w:r w:rsidRPr="0040766F">
        <w:rPr>
          <w:rFonts w:ascii="Arial" w:eastAsia="Times New Roman" w:hAnsi="Arial" w:cs="Arial"/>
          <w:b/>
          <w:color w:val="FF0000"/>
          <w:sz w:val="20"/>
          <w:szCs w:val="20"/>
        </w:rPr>
        <w:t>911</w:t>
      </w:r>
      <w:r w:rsidRPr="0040766F">
        <w:rPr>
          <w:rFonts w:ascii="Arial" w:eastAsia="Times New Roman" w:hAnsi="Arial" w:cs="Arial"/>
          <w:sz w:val="20"/>
          <w:szCs w:val="20"/>
        </w:rPr>
        <w:t xml:space="preserve"> or the emergency phone numbers listed at the beginning of the UGA Chemical and Laboratory Safety Manual </w:t>
      </w:r>
    </w:p>
    <w:p w:rsidR="0040604A" w:rsidRDefault="0040604A" w:rsidP="0040766F">
      <w:pPr>
        <w:spacing w:after="0" w:line="240" w:lineRule="auto"/>
        <w:rPr>
          <w:rFonts w:ascii="Arial" w:eastAsia="Times New Roman" w:hAnsi="Arial" w:cs="Arial"/>
          <w:i/>
          <w:sz w:val="20"/>
          <w:szCs w:val="20"/>
          <w:u w:val="single"/>
        </w:rPr>
      </w:pPr>
    </w:p>
    <w:p w:rsidR="0040766F" w:rsidRPr="0040766F" w:rsidRDefault="0040766F" w:rsidP="0040766F">
      <w:pPr>
        <w:spacing w:after="0" w:line="240" w:lineRule="auto"/>
        <w:rPr>
          <w:rFonts w:ascii="Arial" w:eastAsia="Times New Roman" w:hAnsi="Arial" w:cs="Arial"/>
          <w:i/>
          <w:sz w:val="20"/>
          <w:szCs w:val="20"/>
        </w:rPr>
      </w:pPr>
      <w:r w:rsidRPr="0040766F">
        <w:rPr>
          <w:rFonts w:ascii="Arial" w:eastAsia="Times New Roman" w:hAnsi="Arial" w:cs="Arial"/>
          <w:i/>
          <w:sz w:val="20"/>
          <w:szCs w:val="20"/>
          <w:u w:val="single"/>
        </w:rPr>
        <w:t>Note</w:t>
      </w:r>
      <w:r w:rsidRPr="0040766F">
        <w:rPr>
          <w:rFonts w:ascii="Arial" w:eastAsia="Times New Roman" w:hAnsi="Arial" w:cs="Arial"/>
          <w:i/>
          <w:sz w:val="20"/>
          <w:szCs w:val="20"/>
        </w:rPr>
        <w:t xml:space="preserve">: All incidents that result in an injury or property damage </w:t>
      </w:r>
      <w:r w:rsidRPr="0040766F">
        <w:rPr>
          <w:rFonts w:ascii="Arial" w:eastAsia="Times New Roman" w:hAnsi="Arial" w:cs="Arial"/>
          <w:i/>
          <w:sz w:val="20"/>
          <w:szCs w:val="20"/>
          <w:u w:val="single"/>
        </w:rPr>
        <w:t>must</w:t>
      </w:r>
      <w:r w:rsidRPr="0040766F">
        <w:rPr>
          <w:rFonts w:ascii="Arial" w:eastAsia="Times New Roman" w:hAnsi="Arial" w:cs="Arial"/>
          <w:i/>
          <w:sz w:val="20"/>
          <w:szCs w:val="20"/>
        </w:rPr>
        <w:t xml:space="preserve"> be reported to ORS / ESD using a University Incident/Accident Report. </w:t>
      </w:r>
    </w:p>
    <w:p w:rsidR="0040604A" w:rsidRDefault="0040604A" w:rsidP="0040766F">
      <w:pPr>
        <w:spacing w:after="0" w:line="240" w:lineRule="auto"/>
        <w:rPr>
          <w:rFonts w:ascii="Arial" w:eastAsia="Times New Roman" w:hAnsi="Arial" w:cs="Arial"/>
          <w:b/>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b/>
          <w:sz w:val="20"/>
          <w:szCs w:val="20"/>
        </w:rPr>
        <w:t xml:space="preserve">Non-Life Threatening Emergency </w:t>
      </w:r>
      <w:r w:rsidRPr="0040766F">
        <w:rPr>
          <w:rFonts w:ascii="Arial" w:eastAsia="Times New Roman" w:hAnsi="Arial" w:cs="Arial"/>
          <w:sz w:val="20"/>
          <w:szCs w:val="20"/>
        </w:rPr>
        <w:t xml:space="preserve">– Follow the instructions in the UGA Chemical and Laboratory Safety Manual. </w:t>
      </w:r>
    </w:p>
    <w:p w:rsidR="0040604A" w:rsidRDefault="0040604A" w:rsidP="0040766F">
      <w:pPr>
        <w:spacing w:after="0" w:line="240" w:lineRule="auto"/>
        <w:rPr>
          <w:rFonts w:ascii="Arial" w:eastAsia="Times New Roman" w:hAnsi="Arial" w:cs="Arial"/>
          <w:i/>
          <w:sz w:val="20"/>
          <w:szCs w:val="20"/>
          <w:u w:val="single"/>
        </w:rPr>
      </w:pPr>
    </w:p>
    <w:p w:rsidR="0040766F" w:rsidRPr="0040766F" w:rsidRDefault="0040766F" w:rsidP="0040766F">
      <w:pPr>
        <w:spacing w:after="0" w:line="240" w:lineRule="auto"/>
        <w:rPr>
          <w:rFonts w:ascii="Arial" w:eastAsia="Times New Roman" w:hAnsi="Arial" w:cs="Arial"/>
          <w:i/>
          <w:sz w:val="20"/>
          <w:szCs w:val="20"/>
        </w:rPr>
      </w:pPr>
      <w:r w:rsidRPr="0040766F">
        <w:rPr>
          <w:rFonts w:ascii="Arial" w:eastAsia="Times New Roman" w:hAnsi="Arial" w:cs="Arial"/>
          <w:i/>
          <w:sz w:val="20"/>
          <w:szCs w:val="20"/>
          <w:u w:val="single"/>
        </w:rPr>
        <w:t>Note</w:t>
      </w:r>
      <w:r w:rsidRPr="0040766F">
        <w:rPr>
          <w:rFonts w:ascii="Arial" w:eastAsia="Times New Roman" w:hAnsi="Arial" w:cs="Arial"/>
          <w:i/>
          <w:sz w:val="20"/>
          <w:szCs w:val="20"/>
        </w:rPr>
        <w:t xml:space="preserve">: All incidents that result in an injury or property damage </w:t>
      </w:r>
      <w:r w:rsidRPr="0040766F">
        <w:rPr>
          <w:rFonts w:ascii="Arial" w:eastAsia="Times New Roman" w:hAnsi="Arial" w:cs="Arial"/>
          <w:i/>
          <w:sz w:val="20"/>
          <w:szCs w:val="20"/>
          <w:u w:val="single"/>
        </w:rPr>
        <w:t>must</w:t>
      </w:r>
      <w:r w:rsidRPr="0040766F">
        <w:rPr>
          <w:rFonts w:ascii="Arial" w:eastAsia="Times New Roman" w:hAnsi="Arial" w:cs="Arial"/>
          <w:i/>
          <w:sz w:val="20"/>
          <w:szCs w:val="20"/>
        </w:rPr>
        <w:t xml:space="preserve"> be reported to ORS / ESD using a University Incident/Accident Report.</w:t>
      </w:r>
      <w:r w:rsidRPr="0040766F" w:rsidDel="00126704">
        <w:rPr>
          <w:rFonts w:ascii="Arial" w:eastAsia="Times New Roman" w:hAnsi="Arial" w:cs="Arial"/>
          <w:i/>
          <w:sz w:val="20"/>
          <w:szCs w:val="20"/>
        </w:rPr>
        <w:t xml:space="preserve"> </w:t>
      </w:r>
    </w:p>
    <w:p w:rsidR="0040604A" w:rsidRDefault="0040604A" w:rsidP="0040766F">
      <w:pPr>
        <w:spacing w:after="0" w:line="240" w:lineRule="auto"/>
        <w:rPr>
          <w:rFonts w:ascii="Arial" w:eastAsia="Times New Roman" w:hAnsi="Arial" w:cs="Arial"/>
          <w:b/>
          <w:sz w:val="24"/>
          <w:szCs w:val="24"/>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Decontamination/Waste Disposal Procedure</w:t>
      </w:r>
    </w:p>
    <w:p w:rsidR="0040766F" w:rsidRPr="0040766F" w:rsidRDefault="0040766F" w:rsidP="0040766F">
      <w:pPr>
        <w:spacing w:after="0" w:line="240" w:lineRule="auto"/>
        <w:rPr>
          <w:rFonts w:ascii="Arial" w:eastAsia="Times New Roman" w:hAnsi="Arial" w:cs="Arial"/>
          <w:b/>
          <w:bCs/>
          <w:sz w:val="20"/>
          <w:szCs w:val="24"/>
        </w:rPr>
      </w:pPr>
    </w:p>
    <w:p w:rsidR="0040766F" w:rsidRPr="0040766F" w:rsidRDefault="0040766F" w:rsidP="0040766F">
      <w:pPr>
        <w:spacing w:after="0" w:line="240" w:lineRule="auto"/>
        <w:rPr>
          <w:rFonts w:ascii="Arial" w:eastAsia="Times New Roman" w:hAnsi="Arial" w:cs="Arial"/>
          <w:b/>
          <w:bCs/>
          <w:sz w:val="20"/>
          <w:szCs w:val="24"/>
        </w:rPr>
      </w:pPr>
      <w:r w:rsidRPr="0040766F">
        <w:rPr>
          <w:rFonts w:ascii="Arial" w:eastAsia="Times New Roman" w:hAnsi="Arial" w:cs="Arial"/>
          <w:b/>
          <w:bCs/>
          <w:sz w:val="20"/>
          <w:szCs w:val="24"/>
        </w:rPr>
        <w:t xml:space="preserve">For general hazardous waste disposal procedures, see Appendix H of the UGA Chemical and Laboratory Safety Manual. </w:t>
      </w:r>
    </w:p>
    <w:p w:rsidR="0040766F" w:rsidRPr="0040766F" w:rsidRDefault="0040766F" w:rsidP="0040766F">
      <w:pPr>
        <w:spacing w:after="0" w:line="240" w:lineRule="auto"/>
        <w:rPr>
          <w:rFonts w:ascii="Arial" w:eastAsia="Times New Roman" w:hAnsi="Arial" w:cs="Arial"/>
          <w:b/>
          <w:bCs/>
          <w:sz w:val="20"/>
          <w:szCs w:val="24"/>
        </w:rPr>
      </w:pPr>
    </w:p>
    <w:p w:rsidR="0040766F" w:rsidRPr="0040766F" w:rsidRDefault="0040766F" w:rsidP="0040766F">
      <w:pPr>
        <w:spacing w:after="0" w:line="240" w:lineRule="auto"/>
        <w:rPr>
          <w:rFonts w:ascii="Arial" w:eastAsia="Times New Roman" w:hAnsi="Arial" w:cs="Arial"/>
          <w:b/>
          <w:sz w:val="20"/>
          <w:szCs w:val="20"/>
        </w:rPr>
      </w:pPr>
      <w:r w:rsidRPr="0040766F">
        <w:rPr>
          <w:rFonts w:ascii="Arial" w:eastAsia="Times New Roman" w:hAnsi="Arial" w:cs="Arial"/>
          <w:b/>
          <w:bCs/>
          <w:sz w:val="20"/>
          <w:szCs w:val="24"/>
        </w:rPr>
        <w:t xml:space="preserve">Chemical Specific Procedures: [to be inserted or marked as “none”] </w:t>
      </w:r>
    </w:p>
    <w:p w:rsidR="0040766F" w:rsidRPr="0040766F" w:rsidRDefault="0040766F" w:rsidP="0040766F">
      <w:pPr>
        <w:spacing w:after="0" w:line="240" w:lineRule="auto"/>
        <w:rPr>
          <w:rFonts w:ascii="Arial" w:eastAsia="Times New Roman" w:hAnsi="Arial" w:cs="Arial"/>
          <w:b/>
          <w:sz w:val="24"/>
          <w:szCs w:val="24"/>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If the leak is in the liquid form, allow diazomethane to evaporate.  Dispose of any rinse generated from washing as hazardous waste.  Dispose of the container as hazardous waste.</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Safety Data Sheet (SDS) Location</w:t>
      </w:r>
    </w:p>
    <w:p w:rsidR="0040766F" w:rsidRPr="0040766F" w:rsidRDefault="0040766F" w:rsidP="0040766F">
      <w:pPr>
        <w:spacing w:after="0" w:line="240" w:lineRule="auto"/>
        <w:rPr>
          <w:rFonts w:ascii="Arial" w:eastAsia="Times New Roman" w:hAnsi="Arial" w:cs="Arial"/>
          <w:sz w:val="20"/>
          <w:szCs w:val="20"/>
        </w:rPr>
      </w:pPr>
    </w:p>
    <w:p w:rsidR="001C07E0" w:rsidRPr="00AF1F08" w:rsidRDefault="001C07E0" w:rsidP="001C07E0">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2"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40766F" w:rsidRPr="0040766F" w:rsidRDefault="0040766F" w:rsidP="0040766F">
      <w:pPr>
        <w:spacing w:after="0" w:line="240" w:lineRule="auto"/>
        <w:rPr>
          <w:rFonts w:ascii="Arial" w:eastAsia="Times New Roman" w:hAnsi="Arial" w:cs="Arial"/>
          <w:b/>
          <w:sz w:val="24"/>
          <w:szCs w:val="24"/>
        </w:rPr>
      </w:pPr>
      <w:bookmarkStart w:id="0" w:name="_GoBack"/>
      <w:bookmarkEnd w:id="0"/>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Protocol/Procedure</w:t>
      </w:r>
    </w:p>
    <w:p w:rsidR="0040766F" w:rsidRPr="0040766F" w:rsidRDefault="0040766F" w:rsidP="0040766F">
      <w:pPr>
        <w:spacing w:after="0" w:line="240" w:lineRule="auto"/>
        <w:rPr>
          <w:rFonts w:ascii="Arial" w:eastAsia="Times New Roman" w:hAnsi="Arial" w:cs="Arial"/>
          <w:b/>
          <w:i/>
          <w:color w:val="FF0000"/>
          <w:sz w:val="24"/>
          <w:szCs w:val="24"/>
        </w:rPr>
      </w:pPr>
      <w:r w:rsidRPr="0040766F">
        <w:rPr>
          <w:rFonts w:ascii="Arial" w:eastAsia="Times New Roman" w:hAnsi="Arial" w:cs="Arial"/>
          <w:b/>
          <w:i/>
          <w:color w:val="FF0000"/>
          <w:sz w:val="24"/>
          <w:szCs w:val="24"/>
        </w:rPr>
        <w:t>(Add specific description of procedure)</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b/>
          <w:sz w:val="24"/>
          <w:szCs w:val="24"/>
        </w:rPr>
        <w:t>NOTE</w:t>
      </w:r>
    </w:p>
    <w:p w:rsidR="0040766F" w:rsidRPr="0040766F" w:rsidRDefault="0040766F" w:rsidP="0040766F">
      <w:pPr>
        <w:spacing w:after="0" w:line="240" w:lineRule="auto"/>
        <w:rPr>
          <w:rFonts w:ascii="Arial" w:eastAsia="Times New Roman" w:hAnsi="Arial" w:cs="Arial"/>
          <w:sz w:val="20"/>
          <w:szCs w:val="20"/>
        </w:rPr>
      </w:pPr>
      <w:r w:rsidRPr="0040766F">
        <w:rPr>
          <w:rFonts w:ascii="Arial" w:eastAsia="Times New Roman" w:hAnsi="Arial" w:cs="Arial"/>
          <w:sz w:val="20"/>
          <w:szCs w:val="20"/>
        </w:rPr>
        <w:t>Any deviation from this SOP requires approval from PI.</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spacing w:after="0" w:line="240" w:lineRule="auto"/>
        <w:rPr>
          <w:rFonts w:ascii="Arial" w:eastAsia="Times New Roman" w:hAnsi="Arial" w:cs="Arial"/>
          <w:b/>
          <w:sz w:val="24"/>
          <w:szCs w:val="24"/>
        </w:rPr>
      </w:pPr>
      <w:r w:rsidRPr="0040766F">
        <w:rPr>
          <w:rFonts w:ascii="Arial" w:eastAsia="Times New Roman" w:hAnsi="Arial" w:cs="Arial"/>
          <w:b/>
          <w:sz w:val="24"/>
          <w:szCs w:val="24"/>
        </w:rPr>
        <w:t xml:space="preserve">Documentation of Training </w:t>
      </w:r>
      <w:r w:rsidRPr="0040766F">
        <w:rPr>
          <w:rFonts w:ascii="Arial" w:eastAsia="Times New Roman" w:hAnsi="Arial" w:cs="Arial"/>
          <w:color w:val="FF0000"/>
          <w:sz w:val="20"/>
          <w:szCs w:val="20"/>
        </w:rPr>
        <w:t>(signature of all users is required)</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numPr>
          <w:ilvl w:val="0"/>
          <w:numId w:val="1"/>
        </w:numPr>
        <w:spacing w:after="0" w:line="240" w:lineRule="auto"/>
        <w:contextualSpacing/>
        <w:rPr>
          <w:rFonts w:ascii="Arial" w:eastAsia="MS Mincho" w:hAnsi="Arial" w:cs="Arial"/>
          <w:sz w:val="20"/>
          <w:szCs w:val="20"/>
          <w:lang w:eastAsia="ja-JP"/>
        </w:rPr>
      </w:pPr>
      <w:r w:rsidRPr="0040766F">
        <w:rPr>
          <w:rFonts w:ascii="Arial" w:eastAsia="MS Mincho" w:hAnsi="Arial" w:cs="Arial"/>
          <w:sz w:val="20"/>
          <w:szCs w:val="20"/>
          <w:lang w:eastAsia="ja-JP"/>
        </w:rPr>
        <w:t>Prior to conducting any work with di-</w:t>
      </w:r>
      <w:proofErr w:type="spellStart"/>
      <w:r w:rsidRPr="0040766F">
        <w:rPr>
          <w:rFonts w:ascii="Arial" w:eastAsia="MS Mincho" w:hAnsi="Arial" w:cs="Arial"/>
          <w:sz w:val="20"/>
          <w:szCs w:val="20"/>
          <w:lang w:eastAsia="ja-JP"/>
        </w:rPr>
        <w:t>isodecyl</w:t>
      </w:r>
      <w:proofErr w:type="spellEnd"/>
      <w:r w:rsidRPr="0040766F">
        <w:rPr>
          <w:rFonts w:ascii="Arial" w:eastAsia="MS Mincho" w:hAnsi="Arial" w:cs="Arial"/>
          <w:sz w:val="20"/>
          <w:szCs w:val="20"/>
          <w:lang w:eastAsia="ja-JP"/>
        </w:rPr>
        <w:t xml:space="preserve"> phthalate, designated personnel must provide training to his/her laboratory personnel specific to the hazards involved in working with this substance, work area decontamination, and emergency procedures.  </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numPr>
          <w:ilvl w:val="0"/>
          <w:numId w:val="1"/>
        </w:numPr>
        <w:spacing w:after="0" w:line="240" w:lineRule="auto"/>
        <w:contextualSpacing/>
        <w:rPr>
          <w:rFonts w:ascii="Arial" w:eastAsia="MS Mincho" w:hAnsi="Arial" w:cs="Arial"/>
          <w:sz w:val="20"/>
          <w:szCs w:val="20"/>
          <w:lang w:eastAsia="ja-JP"/>
        </w:rPr>
      </w:pPr>
      <w:r w:rsidRPr="0040766F">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40766F" w:rsidRPr="0040766F" w:rsidRDefault="0040766F" w:rsidP="0040766F">
      <w:pPr>
        <w:spacing w:after="0" w:line="240" w:lineRule="auto"/>
        <w:rPr>
          <w:rFonts w:ascii="Arial" w:eastAsia="Times New Roman" w:hAnsi="Arial" w:cs="Arial"/>
          <w:sz w:val="20"/>
          <w:szCs w:val="20"/>
        </w:rPr>
      </w:pPr>
    </w:p>
    <w:p w:rsidR="0040766F" w:rsidRPr="0040766F" w:rsidRDefault="0040766F" w:rsidP="0040766F">
      <w:pPr>
        <w:numPr>
          <w:ilvl w:val="0"/>
          <w:numId w:val="1"/>
        </w:numPr>
        <w:spacing w:after="0" w:line="240" w:lineRule="auto"/>
        <w:contextualSpacing/>
        <w:rPr>
          <w:rFonts w:ascii="Arial" w:eastAsia="MS Mincho" w:hAnsi="Arial" w:cs="Arial"/>
          <w:sz w:val="20"/>
          <w:szCs w:val="20"/>
          <w:lang w:eastAsia="ja-JP"/>
        </w:rPr>
      </w:pPr>
      <w:r w:rsidRPr="0040766F">
        <w:rPr>
          <w:rFonts w:ascii="Arial" w:eastAsia="MS Mincho" w:hAnsi="Arial" w:cs="Arial"/>
          <w:sz w:val="20"/>
          <w:szCs w:val="20"/>
          <w:lang w:eastAsia="ja-JP"/>
        </w:rPr>
        <w:t xml:space="preserve">The Principal Investigator must ensure that his/her laboratory personnel have attended appropriate laboratory safety training or refresher training within the last 12 months.  </w:t>
      </w:r>
    </w:p>
    <w:p w:rsidR="00581AED" w:rsidRDefault="00581AED"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3"/>
      <w:footerReference w:type="default" r:id="rId14"/>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A2" w:rsidRDefault="003D2DA2" w:rsidP="00E83E8B">
      <w:pPr>
        <w:spacing w:after="0" w:line="240" w:lineRule="auto"/>
      </w:pPr>
      <w:r>
        <w:separator/>
      </w:r>
    </w:p>
  </w:endnote>
  <w:endnote w:type="continuationSeparator" w:id="0">
    <w:p w:rsidR="003D2DA2" w:rsidRDefault="003D2DA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9F11A4" w:rsidP="00872CD8">
    <w:pPr>
      <w:pStyle w:val="Footer"/>
      <w:rPr>
        <w:rFonts w:ascii="Arial" w:hAnsi="Arial" w:cs="Arial"/>
        <w:noProof/>
        <w:color w:val="000000" w:themeColor="text1"/>
        <w:sz w:val="18"/>
        <w:szCs w:val="18"/>
      </w:rPr>
    </w:pPr>
    <w:r>
      <w:rPr>
        <w:rFonts w:ascii="Arial" w:hAnsi="Arial" w:cs="Arial"/>
        <w:sz w:val="18"/>
        <w:szCs w:val="18"/>
      </w:rPr>
      <w:t>Diazomethane</w:t>
    </w:r>
    <w:r w:rsidR="00872CD8" w:rsidRPr="00F909E2">
      <w:rPr>
        <w:rFonts w:ascii="Arial" w:hAnsi="Arial" w:cs="Arial"/>
        <w:sz w:val="18"/>
        <w:szCs w:val="18"/>
      </w:rPr>
      <w:tab/>
    </w:r>
    <w:r w:rsidR="00C074AF" w:rsidRPr="00F5122D">
      <w:rPr>
        <w:rFonts w:ascii="Arial" w:hAnsi="Arial" w:cs="Arial"/>
        <w:bCs/>
        <w:sz w:val="18"/>
        <w:szCs w:val="18"/>
      </w:rPr>
      <w:t xml:space="preserve">Page </w:t>
    </w:r>
    <w:r w:rsidR="00C074AF" w:rsidRPr="00F5122D">
      <w:rPr>
        <w:rFonts w:ascii="Arial" w:hAnsi="Arial" w:cs="Arial"/>
        <w:bCs/>
        <w:sz w:val="18"/>
        <w:szCs w:val="18"/>
      </w:rPr>
      <w:fldChar w:fldCharType="begin"/>
    </w:r>
    <w:r w:rsidR="00C074AF" w:rsidRPr="00F5122D">
      <w:rPr>
        <w:rFonts w:ascii="Arial" w:hAnsi="Arial" w:cs="Arial"/>
        <w:bCs/>
        <w:sz w:val="18"/>
        <w:szCs w:val="18"/>
      </w:rPr>
      <w:instrText xml:space="preserve"> PAGE  \* Arabic  \* MERGEFORMAT </w:instrText>
    </w:r>
    <w:r w:rsidR="00C074AF" w:rsidRPr="00F5122D">
      <w:rPr>
        <w:rFonts w:ascii="Arial" w:hAnsi="Arial" w:cs="Arial"/>
        <w:bCs/>
        <w:sz w:val="18"/>
        <w:szCs w:val="18"/>
      </w:rPr>
      <w:fldChar w:fldCharType="separate"/>
    </w:r>
    <w:r w:rsidR="001C07E0">
      <w:rPr>
        <w:rFonts w:ascii="Arial" w:hAnsi="Arial" w:cs="Arial"/>
        <w:bCs/>
        <w:noProof/>
        <w:sz w:val="18"/>
        <w:szCs w:val="18"/>
      </w:rPr>
      <w:t>5</w:t>
    </w:r>
    <w:r w:rsidR="00C074AF" w:rsidRPr="00F5122D">
      <w:rPr>
        <w:rFonts w:ascii="Arial" w:hAnsi="Arial" w:cs="Arial"/>
        <w:bCs/>
        <w:sz w:val="18"/>
        <w:szCs w:val="18"/>
      </w:rPr>
      <w:fldChar w:fldCharType="end"/>
    </w:r>
    <w:r w:rsidR="00C074AF" w:rsidRPr="00F5122D">
      <w:rPr>
        <w:rFonts w:ascii="Arial" w:hAnsi="Arial" w:cs="Arial"/>
        <w:sz w:val="18"/>
        <w:szCs w:val="18"/>
      </w:rPr>
      <w:t xml:space="preserve"> of </w:t>
    </w:r>
    <w:r w:rsidR="00C074AF" w:rsidRPr="00F5122D">
      <w:rPr>
        <w:rFonts w:ascii="Arial" w:hAnsi="Arial" w:cs="Arial"/>
        <w:bCs/>
        <w:sz w:val="18"/>
        <w:szCs w:val="18"/>
      </w:rPr>
      <w:fldChar w:fldCharType="begin"/>
    </w:r>
    <w:r w:rsidR="00C074AF" w:rsidRPr="00F5122D">
      <w:rPr>
        <w:rFonts w:ascii="Arial" w:hAnsi="Arial" w:cs="Arial"/>
        <w:bCs/>
        <w:sz w:val="18"/>
        <w:szCs w:val="18"/>
      </w:rPr>
      <w:instrText xml:space="preserve"> NUMPAGES  \* Arabic  \* MERGEFORMAT </w:instrText>
    </w:r>
    <w:r w:rsidR="00C074AF" w:rsidRPr="00F5122D">
      <w:rPr>
        <w:rFonts w:ascii="Arial" w:hAnsi="Arial" w:cs="Arial"/>
        <w:bCs/>
        <w:sz w:val="18"/>
        <w:szCs w:val="18"/>
      </w:rPr>
      <w:fldChar w:fldCharType="separate"/>
    </w:r>
    <w:r w:rsidR="001C07E0">
      <w:rPr>
        <w:rFonts w:ascii="Arial" w:hAnsi="Arial" w:cs="Arial"/>
        <w:bCs/>
        <w:noProof/>
        <w:sz w:val="18"/>
        <w:szCs w:val="18"/>
      </w:rPr>
      <w:t>5</w:t>
    </w:r>
    <w:r w:rsidR="00C074AF"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Pr>
        <w:rStyle w:val="PlaceholderText"/>
        <w:rFonts w:ascii="Arial" w:hAnsi="Arial" w:cs="Arial"/>
        <w:color w:val="000000" w:themeColor="text1"/>
        <w:sz w:val="18"/>
        <w:szCs w:val="18"/>
      </w:rPr>
      <w:t>9/12</w:t>
    </w:r>
    <w:r w:rsidR="00872CD8">
      <w:rPr>
        <w:rStyle w:val="PlaceholderText"/>
        <w:rFonts w:ascii="Arial" w:hAnsi="Arial" w:cs="Arial"/>
        <w:color w:val="000000" w:themeColor="text1"/>
        <w:sz w:val="18"/>
        <w:szCs w:val="18"/>
      </w:rPr>
      <w:t>/2017</w:t>
    </w:r>
  </w:p>
  <w:p w:rsidR="00872CD8" w:rsidRPr="001B70BB" w:rsidRDefault="00872CD8" w:rsidP="00872CD8">
    <w:pPr>
      <w:pStyle w:val="Footer"/>
      <w:rPr>
        <w:rFonts w:ascii="Arial" w:hAnsi="Arial" w:cs="Arial"/>
        <w:noProof/>
        <w:color w:val="000000" w:themeColor="text1"/>
        <w:sz w:val="18"/>
        <w:szCs w:val="18"/>
      </w:rPr>
    </w:pPr>
  </w:p>
  <w:p w:rsidR="00141467" w:rsidRPr="00C074AF" w:rsidRDefault="00C074AF" w:rsidP="00C074AF">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A2" w:rsidRDefault="003D2DA2" w:rsidP="00E83E8B">
      <w:pPr>
        <w:spacing w:after="0" w:line="240" w:lineRule="auto"/>
      </w:pPr>
      <w:r>
        <w:separator/>
      </w:r>
    </w:p>
  </w:footnote>
  <w:footnote w:type="continuationSeparator" w:id="0">
    <w:p w:rsidR="003D2DA2" w:rsidRDefault="003D2DA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C074AF">
    <w:pPr>
      <w:pStyle w:val="Header"/>
    </w:pPr>
    <w:r>
      <w:rPr>
        <w:noProof/>
      </w:rPr>
      <w:drawing>
        <wp:anchor distT="0" distB="0" distL="114300" distR="114300" simplePos="0" relativeHeight="251659264" behindDoc="1" locked="0" layoutInCell="1" allowOverlap="1" wp14:anchorId="3281E3F8" wp14:editId="3C136907">
          <wp:simplePos x="0" y="0"/>
          <wp:positionH relativeFrom="page">
            <wp:posOffset>475013</wp:posOffset>
          </wp:positionH>
          <wp:positionV relativeFrom="page">
            <wp:posOffset>416824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07E0"/>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D2DA2"/>
    <w:rsid w:val="003E3A34"/>
    <w:rsid w:val="003E5E88"/>
    <w:rsid w:val="003F272B"/>
    <w:rsid w:val="003F564F"/>
    <w:rsid w:val="004001EB"/>
    <w:rsid w:val="00401E39"/>
    <w:rsid w:val="004038A9"/>
    <w:rsid w:val="00404F28"/>
    <w:rsid w:val="00405A73"/>
    <w:rsid w:val="0040604A"/>
    <w:rsid w:val="00406C29"/>
    <w:rsid w:val="0040766F"/>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11A4"/>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4AF"/>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46C80"/>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d.ug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ga.edu/docs/units/safety/manuals/Chemical-Laboratory-Safety-Manu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uga.edu/ohsp/" TargetMode="Externa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6C83"/>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EFC8-179B-4F34-BDE0-BACB78E0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2017-09-12T16:54:00Z</dcterms:created>
  <dcterms:modified xsi:type="dcterms:W3CDTF">2017-10-06T16:31:00Z</dcterms:modified>
</cp:coreProperties>
</file>