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82A8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A3698">
                <w:rPr>
                  <w:rFonts w:ascii="Arial" w:hAnsi="Arial" w:cs="Arial"/>
                  <w:sz w:val="36"/>
                  <w:szCs w:val="36"/>
                </w:rPr>
                <w:t>Chromium(VI</w:t>
              </w:r>
              <w:r w:rsidR="00721EB6" w:rsidRPr="00721EB6">
                <w:rPr>
                  <w:rFonts w:ascii="Arial" w:hAnsi="Arial" w:cs="Arial"/>
                  <w:sz w:val="36"/>
                  <w:szCs w:val="36"/>
                </w:rPr>
                <w:t xml:space="preserve">) </w:t>
              </w:r>
              <w:r w:rsidR="004A3698">
                <w:rPr>
                  <w:rFonts w:ascii="Arial" w:hAnsi="Arial" w:cs="Arial"/>
                  <w:sz w:val="36"/>
                  <w:szCs w:val="36"/>
                </w:rPr>
                <w:t>oxide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82A8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4A369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Chromium(VI</w:t>
                                  </w:r>
                                  <w:r w:rsidR="003A5C24" w:rsidRPr="003A5C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75785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oxide (also known as chromium trioxide)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</w:t>
          </w:r>
          <w:r w:rsidR="00A56951">
            <w:rPr>
              <w:rFonts w:ascii="Arial" w:hAnsi="Arial" w:cs="Arial"/>
              <w:sz w:val="20"/>
              <w:szCs w:val="20"/>
            </w:rPr>
            <w:t xml:space="preserve">a </w:t>
          </w:r>
          <w:r w:rsidR="005D2808">
            <w:rPr>
              <w:rFonts w:ascii="Arial" w:hAnsi="Arial" w:cs="Arial"/>
              <w:sz w:val="20"/>
              <w:szCs w:val="20"/>
            </w:rPr>
            <w:t>strong oxidizer that may cause a fire or explosion when mixed with combustible or organic material. It is</w:t>
          </w:r>
          <w:r w:rsidR="00D015E2">
            <w:rPr>
              <w:rFonts w:ascii="Arial" w:hAnsi="Arial" w:cs="Arial"/>
              <w:sz w:val="20"/>
              <w:szCs w:val="20"/>
            </w:rPr>
            <w:t xml:space="preserve"> </w:t>
          </w:r>
          <w:r w:rsidR="005D2808">
            <w:rPr>
              <w:rFonts w:ascii="Arial" w:hAnsi="Arial" w:cs="Arial"/>
              <w:sz w:val="20"/>
              <w:szCs w:val="20"/>
            </w:rPr>
            <w:t xml:space="preserve">toxic </w:t>
          </w:r>
          <w:r w:rsidR="00D015E2">
            <w:rPr>
              <w:rFonts w:ascii="Arial" w:hAnsi="Arial" w:cs="Arial"/>
              <w:sz w:val="20"/>
              <w:szCs w:val="20"/>
            </w:rPr>
            <w:t>if ingested</w:t>
          </w:r>
          <w:r w:rsidR="005D2808">
            <w:rPr>
              <w:rFonts w:ascii="Arial" w:hAnsi="Arial" w:cs="Arial"/>
              <w:sz w:val="20"/>
              <w:szCs w:val="20"/>
            </w:rPr>
            <w:t xml:space="preserve"> and fatal if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5D2808">
            <w:rPr>
              <w:rFonts w:ascii="Arial" w:hAnsi="Arial" w:cs="Arial"/>
              <w:sz w:val="20"/>
              <w:szCs w:val="20"/>
            </w:rPr>
            <w:t xml:space="preserve">. It </w:t>
          </w:r>
          <w:r w:rsidR="00D015E2">
            <w:rPr>
              <w:rFonts w:ascii="Arial" w:hAnsi="Arial" w:cs="Arial"/>
              <w:sz w:val="20"/>
              <w:szCs w:val="20"/>
            </w:rPr>
            <w:t>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D015E2">
            <w:rPr>
              <w:rFonts w:ascii="Arial" w:hAnsi="Arial" w:cs="Arial"/>
              <w:sz w:val="20"/>
              <w:szCs w:val="20"/>
            </w:rPr>
            <w:t xml:space="preserve"> </w:t>
          </w:r>
          <w:r w:rsidR="00A56951">
            <w:rPr>
              <w:rFonts w:ascii="Arial" w:hAnsi="Arial" w:cs="Arial"/>
              <w:sz w:val="20"/>
              <w:szCs w:val="20"/>
            </w:rPr>
            <w:t>cause</w:t>
          </w:r>
          <w:r w:rsidR="005D2808">
            <w:rPr>
              <w:rFonts w:ascii="Arial" w:hAnsi="Arial" w:cs="Arial"/>
              <w:sz w:val="20"/>
              <w:szCs w:val="20"/>
            </w:rPr>
            <w:t>s</w:t>
          </w:r>
          <w:r w:rsidR="00A56951">
            <w:rPr>
              <w:rFonts w:ascii="Arial" w:hAnsi="Arial" w:cs="Arial"/>
              <w:sz w:val="20"/>
              <w:szCs w:val="20"/>
            </w:rPr>
            <w:t xml:space="preserve"> burns by all exposure routes. </w:t>
          </w:r>
          <w:r w:rsidR="002F5115">
            <w:rPr>
              <w:rFonts w:ascii="Arial" w:hAnsi="Arial" w:cs="Arial"/>
              <w:sz w:val="20"/>
              <w:szCs w:val="20"/>
            </w:rPr>
            <w:t>It is carcinogenic to humans and is a suspected reproductive toxicant. It may cause genetic defects. Chromium(V</w:t>
          </w:r>
          <w:r w:rsidR="00A56951">
            <w:rPr>
              <w:rFonts w:ascii="Arial" w:hAnsi="Arial" w:cs="Arial"/>
              <w:sz w:val="20"/>
              <w:szCs w:val="20"/>
            </w:rPr>
            <w:t>I</w:t>
          </w:r>
          <w:r w:rsidR="002F5115">
            <w:rPr>
              <w:rFonts w:ascii="Arial" w:hAnsi="Arial" w:cs="Arial"/>
              <w:sz w:val="20"/>
              <w:szCs w:val="20"/>
            </w:rPr>
            <w:t>) oxide is</w:t>
          </w:r>
          <w:r w:rsidR="00A56951">
            <w:rPr>
              <w:rFonts w:ascii="Arial" w:hAnsi="Arial" w:cs="Arial"/>
              <w:sz w:val="20"/>
              <w:szCs w:val="20"/>
            </w:rPr>
            <w:t xml:space="preserve"> ma</w:t>
          </w:r>
          <w:r w:rsidR="002F5115">
            <w:rPr>
              <w:rFonts w:ascii="Arial" w:hAnsi="Arial" w:cs="Arial"/>
              <w:sz w:val="20"/>
              <w:szCs w:val="20"/>
            </w:rPr>
            <w:t>i</w:t>
          </w:r>
          <w:r w:rsidR="00A56951">
            <w:rPr>
              <w:rFonts w:ascii="Arial" w:hAnsi="Arial" w:cs="Arial"/>
              <w:sz w:val="20"/>
              <w:szCs w:val="20"/>
            </w:rPr>
            <w:t>n</w:t>
          </w:r>
          <w:r w:rsidR="002F5115">
            <w:rPr>
              <w:rFonts w:ascii="Arial" w:hAnsi="Arial" w:cs="Arial"/>
              <w:sz w:val="20"/>
              <w:szCs w:val="20"/>
            </w:rPr>
            <w:t>ly used</w:t>
          </w:r>
          <w:r w:rsidR="00A56951">
            <w:rPr>
              <w:rFonts w:ascii="Arial" w:hAnsi="Arial" w:cs="Arial"/>
              <w:sz w:val="20"/>
              <w:szCs w:val="20"/>
            </w:rPr>
            <w:t xml:space="preserve"> </w:t>
          </w:r>
          <w:r w:rsidR="002F5115">
            <w:rPr>
              <w:rFonts w:ascii="Arial" w:hAnsi="Arial" w:cs="Arial"/>
              <w:sz w:val="20"/>
              <w:szCs w:val="20"/>
            </w:rPr>
            <w:t>for electroplating</w:t>
          </w:r>
        </w:sdtContent>
      </w:sdt>
      <w:r w:rsidR="002F5115">
        <w:rPr>
          <w:rFonts w:ascii="Arial" w:hAnsi="Arial" w:cs="Arial"/>
          <w:sz w:val="20"/>
          <w:szCs w:val="20"/>
        </w:rPr>
        <w:t xml:space="preserve"> to impart a chromate film</w:t>
      </w:r>
      <w:r w:rsidR="003C259D">
        <w:rPr>
          <w:rFonts w:ascii="Arial" w:hAnsi="Arial" w:cs="Arial"/>
          <w:sz w:val="20"/>
          <w:szCs w:val="20"/>
        </w:rPr>
        <w:t xml:space="preserve"> on metals</w:t>
      </w:r>
      <w:r w:rsidR="002F5115">
        <w:rPr>
          <w:rFonts w:ascii="Arial" w:hAnsi="Arial" w:cs="Arial"/>
          <w:sz w:val="20"/>
          <w:szCs w:val="20"/>
        </w:rPr>
        <w:t xml:space="preserve"> </w:t>
      </w:r>
      <w:r w:rsidR="003C259D">
        <w:rPr>
          <w:rFonts w:ascii="Arial" w:hAnsi="Arial" w:cs="Arial"/>
          <w:sz w:val="20"/>
          <w:szCs w:val="20"/>
        </w:rPr>
        <w:t>making them</w:t>
      </w:r>
      <w:r w:rsidR="002F5115">
        <w:rPr>
          <w:rFonts w:ascii="Arial" w:hAnsi="Arial" w:cs="Arial"/>
          <w:sz w:val="20"/>
          <w:szCs w:val="20"/>
        </w:rPr>
        <w:t xml:space="preserve"> corrosion-resistant</w:t>
      </w:r>
      <w:r w:rsidR="00F65264">
        <w:rPr>
          <w:rFonts w:ascii="Arial" w:hAnsi="Arial" w:cs="Arial"/>
          <w:sz w:val="20"/>
          <w:szCs w:val="20"/>
        </w:rPr>
        <w:t>.</w:t>
      </w:r>
      <w:r w:rsidR="002F5115">
        <w:rPr>
          <w:rFonts w:ascii="Arial" w:hAnsi="Arial" w:cs="Arial"/>
          <w:sz w:val="20"/>
          <w:szCs w:val="20"/>
        </w:rPr>
        <w:t xml:space="preserve"> It is also used in the production of synthetic rubies.</w:t>
      </w:r>
      <w:r w:rsidR="0067543D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348C8" w:rsidRPr="008348C8">
            <w:rPr>
              <w:rFonts w:ascii="Arial" w:hAnsi="Arial" w:cs="Arial"/>
              <w:bCs/>
              <w:sz w:val="20"/>
              <w:szCs w:val="20"/>
            </w:rPr>
            <w:t>1333-82-0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348C8">
            <w:rPr>
              <w:rFonts w:ascii="Arial" w:hAnsi="Arial" w:cs="Arial"/>
              <w:b/>
              <w:sz w:val="20"/>
              <w:szCs w:val="20"/>
              <w:u w:val="single"/>
            </w:rPr>
            <w:t>Oxidizer, toxic, corrosive, carcinogen, teratogen, reproductive toxin, mutagen, respiratory sensitizer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945CE">
            <w:rPr>
              <w:rFonts w:ascii="Arial" w:hAnsi="Arial" w:cs="Arial"/>
              <w:sz w:val="20"/>
              <w:szCs w:val="20"/>
            </w:rPr>
            <w:t>Cr</w:t>
          </w:r>
          <w:r w:rsidR="008348C8">
            <w:rPr>
              <w:rFonts w:ascii="Arial" w:hAnsi="Arial" w:cs="Arial"/>
              <w:sz w:val="20"/>
              <w:szCs w:val="20"/>
            </w:rPr>
            <w:t>O</w:t>
          </w:r>
          <w:r w:rsidR="0097526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97526D" w:rsidRPr="0097526D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348C8">
            <w:rPr>
              <w:rFonts w:ascii="Arial" w:hAnsi="Arial" w:cs="Arial"/>
              <w:sz w:val="20"/>
              <w:szCs w:val="20"/>
            </w:rPr>
            <w:t>Violet</w:t>
          </w:r>
          <w:r w:rsidR="007F28BC">
            <w:rPr>
              <w:rFonts w:ascii="Arial" w:hAnsi="Arial" w:cs="Arial"/>
              <w:sz w:val="20"/>
              <w:szCs w:val="20"/>
            </w:rPr>
            <w:t>, red-violet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82A80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677591844"/>
                                        </w:sdtPr>
                                        <w:sdtEndPr/>
                                        <w:sdtContent>
                                          <w:r w:rsidR="00757857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Chromium(VI</w:t>
                                          </w:r>
                                          <w:r w:rsidR="003A5C24" w:rsidRPr="003A5C24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) </w:t>
                                          </w:r>
                                          <w:r w:rsidR="00757857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oxide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A0CE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 xml:space="preserve"> a strong oxidizer that may cause a fire or explosion</w:t>
              </w:r>
              <w:r w:rsidR="007F28BC">
                <w:rPr>
                  <w:rFonts w:ascii="Arial" w:hAnsi="Arial" w:cs="Arial"/>
                  <w:sz w:val="20"/>
                  <w:szCs w:val="20"/>
                </w:rPr>
                <w:t xml:space="preserve"> when mixed with combustible or organic material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>. It is classified by IARC as Group 1, carcinogenic to humans. It 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ingested 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 xml:space="preserve">and fatal in contact with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skin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 xml:space="preserve">. It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>It cause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 xml:space="preserve"> burns by all exposure routes.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>Material is extremely destructive to the tissue of the mucous membranes and upper respiratory tract. Causes severe skin burn</w:t>
              </w:r>
              <w:r w:rsidR="003C259D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 xml:space="preserve"> and eye damage.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 xml:space="preserve"> allergy, asthma, difficulty breathing, </w:t>
              </w:r>
              <w:r w:rsidR="007F28BC">
                <w:rPr>
                  <w:rFonts w:ascii="Arial" w:hAnsi="Arial" w:cs="Arial"/>
                  <w:sz w:val="20"/>
                  <w:szCs w:val="20"/>
                </w:rPr>
                <w:t xml:space="preserve">skin sensitization, 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>coughing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, headache, nausea,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 xml:space="preserve"> diarrhea,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and v</w:t>
              </w:r>
              <w:r w:rsidR="00615D60" w:rsidRPr="00615D60">
                <w:rPr>
                  <w:rFonts w:ascii="Arial" w:hAnsi="Arial" w:cs="Arial"/>
                  <w:sz w:val="20"/>
                  <w:szCs w:val="20"/>
                </w:rPr>
                <w:t>omiting</w:t>
              </w:r>
              <w:r w:rsidR="001A0CE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 xml:space="preserve">It is a suspected human reproductive toxicant that may damage fertility or the unborn child. It may cause genetic defects. </w:t>
              </w:r>
              <w:r w:rsidR="007F28BC">
                <w:rPr>
                  <w:rFonts w:ascii="Arial" w:hAnsi="Arial" w:cs="Arial"/>
                  <w:sz w:val="20"/>
                  <w:szCs w:val="20"/>
                </w:rPr>
                <w:t xml:space="preserve">Prolonged exposure can cause serious damage to health. 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>Chromium(VI) oxide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has a permis</w:t>
              </w:r>
              <w:r w:rsidR="0002352C">
                <w:rPr>
                  <w:rFonts w:ascii="Arial" w:hAnsi="Arial" w:cs="Arial"/>
                  <w:sz w:val="20"/>
                  <w:szCs w:val="20"/>
                </w:rPr>
                <w:t>sible exposure limit (PEL) of 5 µ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g/m</w:t>
              </w:r>
              <w:r w:rsidR="00615D60" w:rsidRPr="00615D60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86ED2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 full-face particle respirator with type </w:t>
                              </w:r>
                              <w:r w:rsidR="0002352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B6576" w:rsidRPr="003F564F" w:rsidRDefault="00CB6576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82A8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0235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235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Fluorinated rubber gloves are recommended for immersion protection.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677591845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3A5C24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</w:t>
                                                          </w:r>
                                                          <w:r w:rsidR="00757857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hromium(V</w:t>
                                                          </w:r>
                                                          <w:r w:rsidR="000F68FD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</w:t>
                                                          </w:r>
                                                          <w:r w:rsidR="003A5C24" w:rsidRPr="003A5C24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) </w:t>
                                                          </w:r>
                                                          <w:r w:rsidR="00757857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oxide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82A8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82A8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82A8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82A8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82A8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235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82A8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3C259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3C25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82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82A8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C25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82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82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52C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82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7F28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82A8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82A8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7F28BC">
        <w:rPr>
          <w:rFonts w:ascii="Arial" w:hAnsi="Arial" w:cs="Arial"/>
          <w:sz w:val="20"/>
          <w:szCs w:val="20"/>
        </w:rPr>
        <w:t>Keep away from heat and other sources of ignition- No smoking</w:t>
      </w:r>
      <w:r w:rsidR="00023994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B5C9F">
        <w:rPr>
          <w:rFonts w:ascii="Arial" w:hAnsi="Arial" w:cs="Arial"/>
          <w:sz w:val="20"/>
          <w:szCs w:val="20"/>
        </w:rPr>
        <w:t>Hygroscopic.</w:t>
      </w:r>
      <w:r w:rsidR="0097526D">
        <w:rPr>
          <w:rFonts w:ascii="Arial" w:hAnsi="Arial" w:cs="Arial"/>
          <w:sz w:val="20"/>
          <w:szCs w:val="20"/>
        </w:rPr>
        <w:t xml:space="preserve"> </w:t>
      </w:r>
      <w:r w:rsidR="007F28BC">
        <w:rPr>
          <w:rFonts w:ascii="Arial" w:hAnsi="Arial" w:cs="Arial"/>
          <w:sz w:val="20"/>
          <w:szCs w:val="20"/>
        </w:rPr>
        <w:t>Heat-sensitive</w:t>
      </w:r>
      <w:r w:rsidR="0097526D">
        <w:rPr>
          <w:rFonts w:ascii="Arial" w:hAnsi="Arial" w:cs="Arial"/>
          <w:sz w:val="20"/>
          <w:szCs w:val="20"/>
        </w:rPr>
        <w:t>.</w:t>
      </w:r>
      <w:r w:rsidR="006B5C9F">
        <w:rPr>
          <w:rFonts w:ascii="Arial" w:hAnsi="Arial" w:cs="Arial"/>
          <w:sz w:val="20"/>
          <w:szCs w:val="20"/>
        </w:rPr>
        <w:t xml:space="preserve"> </w:t>
      </w:r>
      <w:r w:rsidR="007F28BC">
        <w:rPr>
          <w:rFonts w:ascii="Arial" w:hAnsi="Arial" w:cs="Arial"/>
          <w:sz w:val="20"/>
          <w:szCs w:val="20"/>
        </w:rPr>
        <w:t>Store away from combustible material. Incompatible with organic materials, phosphorus, and powdered metals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8B7EA2" w:rsidRDefault="008B7EA2" w:rsidP="00C406D4">
      <w:pPr>
        <w:rPr>
          <w:rFonts w:ascii="Arial" w:hAnsi="Arial" w:cs="Arial"/>
          <w:b/>
          <w:sz w:val="24"/>
          <w:szCs w:val="24"/>
        </w:rPr>
      </w:pPr>
    </w:p>
    <w:p w:rsidR="008B7EA2" w:rsidRDefault="008B7EA2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B6576" w:rsidRDefault="00CB6576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B6576" w:rsidRPr="00600ABB" w:rsidRDefault="00CB6576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B6576" w:rsidRDefault="00CB6576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B6576" w:rsidRDefault="00CB6576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B6576" w:rsidRDefault="00CB6576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B6576" w:rsidRPr="00265CA6" w:rsidRDefault="00CB6576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6576" w:rsidRDefault="00CB6576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B6576" w:rsidRPr="003F564F" w:rsidRDefault="00CB6576" w:rsidP="00FA16C0">
      <w:pPr>
        <w:pStyle w:val="Heading1"/>
      </w:pPr>
    </w:p>
    <w:p w:rsidR="00CB6576" w:rsidRDefault="00CB6576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B6576" w:rsidRPr="00265CA6" w:rsidRDefault="00CB6576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B6576" w:rsidRDefault="00CB6576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B6576" w:rsidRPr="00265CA6" w:rsidRDefault="00CB6576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B6576" w:rsidRDefault="00CB6576" w:rsidP="00FA16C0">
      <w:pPr>
        <w:rPr>
          <w:rFonts w:ascii="Arial" w:hAnsi="Arial" w:cs="Arial"/>
          <w:sz w:val="20"/>
          <w:szCs w:val="20"/>
        </w:rPr>
      </w:pPr>
    </w:p>
    <w:p w:rsidR="00CB6576" w:rsidRDefault="00C406D4" w:rsidP="0047156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B6576" w:rsidRPr="00F17523" w:rsidRDefault="00CB6576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B6576" w:rsidRPr="00600ABB" w:rsidRDefault="00CB6576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471562" w:rsidRDefault="00082A80" w:rsidP="00471562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5194355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54079748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sdtContent>
              </w:sdt>
            </w:sdtContent>
          </w:sdt>
        </w:sdtContent>
      </w:sdt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82A80" w:rsidRPr="00AF1F08" w:rsidRDefault="00082A80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82A8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67759184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3A5C24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</w:t>
                                                              </w:r>
                                                              <w:r w:rsidR="00757857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hromium(V</w:t>
                                                              </w:r>
                                                              <w:r w:rsidR="000F68FD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</w:t>
                                                              </w:r>
                                                              <w:r w:rsidR="003A5C24" w:rsidRPr="003A5C24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 xml:space="preserve">) </w:t>
                                                              </w:r>
                                                              <w:r w:rsidR="00757857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oxide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576" w:rsidRDefault="00CB6576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B6576" w:rsidRPr="00471562" w:rsidRDefault="00CB6576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576" w:rsidRDefault="00CB6576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4B" w:rsidRDefault="006A1B4B" w:rsidP="00E83E8B">
      <w:pPr>
        <w:spacing w:after="0" w:line="240" w:lineRule="auto"/>
      </w:pPr>
      <w:r>
        <w:separator/>
      </w:r>
    </w:p>
  </w:endnote>
  <w:endnote w:type="continuationSeparator" w:id="0">
    <w:p w:rsidR="006A1B4B" w:rsidRDefault="006A1B4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2C" w:rsidRDefault="00082A8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677591843"/>
                                      </w:sdtPr>
                                      <w:sdtEndPr/>
                                      <w:sdtContent>
                                        <w:r w:rsidR="0002352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Chromium(VI</w:t>
                                        </w:r>
                                        <w:r w:rsidR="0002352C" w:rsidRPr="003A5C2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) </w:t>
                                        </w:r>
                                        <w:r w:rsidR="0002352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oxide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02352C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02352C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352C" w:rsidRPr="00F909E2">
          <w:rPr>
            <w:rFonts w:ascii="Arial" w:hAnsi="Arial" w:cs="Arial"/>
            <w:sz w:val="18"/>
            <w:szCs w:val="18"/>
          </w:rPr>
          <w:tab/>
        </w:r>
        <w:r w:rsidRPr="00082A80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082A8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082A8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082A8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082A80">
          <w:rPr>
            <w:rFonts w:ascii="Arial" w:hAnsi="Arial" w:cs="Arial"/>
            <w:bCs/>
            <w:sz w:val="18"/>
            <w:szCs w:val="18"/>
          </w:rPr>
          <w:fldChar w:fldCharType="end"/>
        </w:r>
        <w:r w:rsidRPr="00082A80">
          <w:rPr>
            <w:rFonts w:ascii="Arial" w:hAnsi="Arial" w:cs="Arial"/>
            <w:sz w:val="18"/>
            <w:szCs w:val="18"/>
          </w:rPr>
          <w:t xml:space="preserve"> of </w:t>
        </w:r>
        <w:r w:rsidRPr="00082A8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082A8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082A8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082A80">
          <w:rPr>
            <w:rFonts w:ascii="Arial" w:hAnsi="Arial" w:cs="Arial"/>
            <w:bCs/>
            <w:sz w:val="18"/>
            <w:szCs w:val="18"/>
          </w:rPr>
          <w:fldChar w:fldCharType="end"/>
        </w:r>
        <w:r w:rsidR="0002352C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B6576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:rsidR="0002352C" w:rsidRDefault="0002352C">
    <w:pPr>
      <w:pStyle w:val="Footer"/>
      <w:rPr>
        <w:rFonts w:ascii="Arial" w:hAnsi="Arial" w:cs="Arial"/>
        <w:noProof/>
        <w:sz w:val="18"/>
        <w:szCs w:val="18"/>
      </w:rPr>
    </w:pPr>
  </w:p>
  <w:p w:rsidR="0002352C" w:rsidRPr="00972CE1" w:rsidRDefault="00082A8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082A8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82A80">
      <w:rPr>
        <w:rFonts w:ascii="Arial" w:hAnsi="Arial" w:cs="Arial"/>
        <w:noProof/>
        <w:color w:val="A6A6A6"/>
        <w:sz w:val="12"/>
        <w:szCs w:val="12"/>
      </w:rPr>
      <w:tab/>
    </w:r>
    <w:r w:rsidRPr="00082A8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82A8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82A80">
      <w:rPr>
        <w:rFonts w:ascii="Arial" w:hAnsi="Arial" w:cs="Arial"/>
        <w:noProof/>
        <w:color w:val="A6A6A6"/>
        <w:sz w:val="12"/>
        <w:szCs w:val="12"/>
      </w:rPr>
      <w:t>: Reviewed By</w:t>
    </w:r>
    <w:r w:rsidRPr="00082A8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82A80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4B" w:rsidRDefault="006A1B4B" w:rsidP="00E83E8B">
      <w:pPr>
        <w:spacing w:after="0" w:line="240" w:lineRule="auto"/>
      </w:pPr>
      <w:r>
        <w:separator/>
      </w:r>
    </w:p>
  </w:footnote>
  <w:footnote w:type="continuationSeparator" w:id="0">
    <w:p w:rsidR="006A1B4B" w:rsidRDefault="006A1B4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2C" w:rsidRDefault="00082A80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52C"/>
    <w:rsid w:val="00023994"/>
    <w:rsid w:val="00034813"/>
    <w:rsid w:val="000374A5"/>
    <w:rsid w:val="00050FC5"/>
    <w:rsid w:val="0006104F"/>
    <w:rsid w:val="00066A22"/>
    <w:rsid w:val="00077D91"/>
    <w:rsid w:val="00082A80"/>
    <w:rsid w:val="000925EA"/>
    <w:rsid w:val="000B4916"/>
    <w:rsid w:val="000B6958"/>
    <w:rsid w:val="000C2ECE"/>
    <w:rsid w:val="000C5C03"/>
    <w:rsid w:val="000D5EF1"/>
    <w:rsid w:val="000D74A1"/>
    <w:rsid w:val="000F5131"/>
    <w:rsid w:val="000F68FD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5115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A5C24"/>
    <w:rsid w:val="003B2419"/>
    <w:rsid w:val="003C259D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A3698"/>
    <w:rsid w:val="004C0612"/>
    <w:rsid w:val="004C24E5"/>
    <w:rsid w:val="004C5338"/>
    <w:rsid w:val="004D5373"/>
    <w:rsid w:val="004D5656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B47CF"/>
    <w:rsid w:val="005C3F55"/>
    <w:rsid w:val="005D2808"/>
    <w:rsid w:val="005D3C5E"/>
    <w:rsid w:val="0060469B"/>
    <w:rsid w:val="0061087B"/>
    <w:rsid w:val="00610F0B"/>
    <w:rsid w:val="00614391"/>
    <w:rsid w:val="00615D60"/>
    <w:rsid w:val="00637757"/>
    <w:rsid w:val="00645204"/>
    <w:rsid w:val="00657ED6"/>
    <w:rsid w:val="00664FD0"/>
    <w:rsid w:val="00672441"/>
    <w:rsid w:val="0067543D"/>
    <w:rsid w:val="00693D76"/>
    <w:rsid w:val="00696CDB"/>
    <w:rsid w:val="006A1B4B"/>
    <w:rsid w:val="006B2878"/>
    <w:rsid w:val="006B5014"/>
    <w:rsid w:val="006B5C9F"/>
    <w:rsid w:val="006C01CD"/>
    <w:rsid w:val="006C207D"/>
    <w:rsid w:val="006C2560"/>
    <w:rsid w:val="006C3D44"/>
    <w:rsid w:val="006F154A"/>
    <w:rsid w:val="006F1931"/>
    <w:rsid w:val="00721EB6"/>
    <w:rsid w:val="007268C5"/>
    <w:rsid w:val="0073301A"/>
    <w:rsid w:val="00734BB8"/>
    <w:rsid w:val="00743002"/>
    <w:rsid w:val="00754F33"/>
    <w:rsid w:val="00757857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28BC"/>
    <w:rsid w:val="007F654E"/>
    <w:rsid w:val="00803871"/>
    <w:rsid w:val="008168DD"/>
    <w:rsid w:val="008248AB"/>
    <w:rsid w:val="008348C8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7EA2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7526D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56951"/>
    <w:rsid w:val="00A60A2A"/>
    <w:rsid w:val="00A611A7"/>
    <w:rsid w:val="00A6695B"/>
    <w:rsid w:val="00A70036"/>
    <w:rsid w:val="00A73335"/>
    <w:rsid w:val="00A820C9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45CE"/>
    <w:rsid w:val="00BB1EC5"/>
    <w:rsid w:val="00BB4B6D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B6576"/>
    <w:rsid w:val="00CC7E19"/>
    <w:rsid w:val="00CE0CAF"/>
    <w:rsid w:val="00CF1157"/>
    <w:rsid w:val="00CF6C75"/>
    <w:rsid w:val="00D00746"/>
    <w:rsid w:val="00D011A1"/>
    <w:rsid w:val="00D015E2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5122"/>
    <w:rsid w:val="00E45A72"/>
    <w:rsid w:val="00E4696A"/>
    <w:rsid w:val="00E706C6"/>
    <w:rsid w:val="00E81CB1"/>
    <w:rsid w:val="00E83E8B"/>
    <w:rsid w:val="00E842B3"/>
    <w:rsid w:val="00E93704"/>
    <w:rsid w:val="00EC747B"/>
    <w:rsid w:val="00F002E3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054D37F-6A4D-49D4-880E-1408F35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22F2"/>
    <w:rsid w:val="003E4304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B5419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C42F-8FD4-4FDA-A69D-DCCEA653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4</cp:revision>
  <cp:lastPrinted>2012-08-10T18:48:00Z</cp:lastPrinted>
  <dcterms:created xsi:type="dcterms:W3CDTF">2017-07-25T18:30:00Z</dcterms:created>
  <dcterms:modified xsi:type="dcterms:W3CDTF">2017-10-05T15:52:00Z</dcterms:modified>
</cp:coreProperties>
</file>