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7301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21EB6" w:rsidRPr="00721EB6">
                <w:rPr>
                  <w:rFonts w:ascii="Arial" w:hAnsi="Arial" w:cs="Arial"/>
                  <w:sz w:val="36"/>
                  <w:szCs w:val="36"/>
                </w:rPr>
                <w:t>Chromium(II</w:t>
              </w:r>
              <w:r w:rsidR="0006104F">
                <w:rPr>
                  <w:rFonts w:ascii="Arial" w:hAnsi="Arial" w:cs="Arial"/>
                  <w:sz w:val="36"/>
                  <w:szCs w:val="36"/>
                </w:rPr>
                <w:t>I</w:t>
              </w:r>
              <w:r w:rsidR="00721EB6" w:rsidRPr="00721EB6">
                <w:rPr>
                  <w:rFonts w:ascii="Arial" w:hAnsi="Arial" w:cs="Arial"/>
                  <w:sz w:val="36"/>
                  <w:szCs w:val="36"/>
                </w:rPr>
                <w:t>) chloride</w:t>
              </w:r>
              <w:r w:rsidR="0006104F">
                <w:rPr>
                  <w:rFonts w:ascii="Arial" w:hAnsi="Arial" w:cs="Arial"/>
                  <w:sz w:val="36"/>
                  <w:szCs w:val="36"/>
                </w:rPr>
                <w:t xml:space="preserve"> hexahydrate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730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3A5C24" w:rsidRPr="003A5C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Chromium(II</w:t>
                                  </w:r>
                                  <w:r w:rsidR="000F68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3A5C24" w:rsidRPr="003A5C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chloride</w:t>
                                  </w:r>
                                  <w:r w:rsidR="000F68F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hexahydrate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</w:t>
          </w:r>
          <w:r w:rsidR="00A56951">
            <w:rPr>
              <w:rFonts w:ascii="Arial" w:hAnsi="Arial" w:cs="Arial"/>
              <w:sz w:val="20"/>
              <w:szCs w:val="20"/>
            </w:rPr>
            <w:t>a Lewis acid</w:t>
          </w:r>
          <w:r w:rsidR="00D015E2">
            <w:rPr>
              <w:rFonts w:ascii="Arial" w:hAnsi="Arial" w:cs="Arial"/>
              <w:sz w:val="20"/>
              <w:szCs w:val="20"/>
            </w:rPr>
            <w:t xml:space="preserve"> that is harmful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D015E2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D015E2">
            <w:rPr>
              <w:rFonts w:ascii="Arial" w:hAnsi="Arial" w:cs="Arial"/>
              <w:sz w:val="20"/>
              <w:szCs w:val="20"/>
            </w:rPr>
            <w:t xml:space="preserve"> </w:t>
          </w:r>
          <w:r w:rsidR="00A56951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A56951">
            <w:rPr>
              <w:rFonts w:ascii="Arial" w:hAnsi="Arial" w:cs="Arial"/>
              <w:sz w:val="20"/>
              <w:szCs w:val="20"/>
            </w:rPr>
            <w:t xml:space="preserve">It may cause burns by all exposure routes. </w:t>
          </w:r>
          <w:r w:rsidR="00D015E2">
            <w:rPr>
              <w:rFonts w:ascii="Arial" w:hAnsi="Arial" w:cs="Arial"/>
              <w:sz w:val="20"/>
              <w:szCs w:val="20"/>
            </w:rPr>
            <w:t>Chromium(II</w:t>
          </w:r>
          <w:r w:rsidR="00A56951">
            <w:rPr>
              <w:rFonts w:ascii="Arial" w:hAnsi="Arial" w:cs="Arial"/>
              <w:sz w:val="20"/>
              <w:szCs w:val="20"/>
            </w:rPr>
            <w:t>I</w:t>
          </w:r>
          <w:r w:rsidR="00D015E2">
            <w:rPr>
              <w:rFonts w:ascii="Arial" w:hAnsi="Arial" w:cs="Arial"/>
              <w:sz w:val="20"/>
              <w:szCs w:val="20"/>
            </w:rPr>
            <w:t xml:space="preserve">) chloride </w:t>
          </w:r>
          <w:r w:rsidR="00A56951">
            <w:rPr>
              <w:rFonts w:ascii="Arial" w:hAnsi="Arial" w:cs="Arial"/>
              <w:sz w:val="20"/>
              <w:szCs w:val="20"/>
            </w:rPr>
            <w:t>hexahydrate has many uses in organic synthesis reactions, particularly in the preparation of chromium(II) chloride</w:t>
          </w:r>
          <w:r w:rsidR="00A820C9">
            <w:rPr>
              <w:rFonts w:ascii="Arial" w:hAnsi="Arial" w:cs="Arial"/>
              <w:sz w:val="20"/>
              <w:szCs w:val="20"/>
            </w:rPr>
            <w:t>. It can also be used as a precursor to dyes for wool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67543D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7526D" w:rsidRPr="0097526D">
            <w:rPr>
              <w:rFonts w:ascii="Arial" w:hAnsi="Arial" w:cs="Arial"/>
              <w:bCs/>
              <w:sz w:val="20"/>
              <w:szCs w:val="20"/>
            </w:rPr>
            <w:t>10060-12-5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7526D">
            <w:rPr>
              <w:rFonts w:ascii="Arial" w:hAnsi="Arial" w:cs="Arial"/>
              <w:b/>
              <w:sz w:val="20"/>
              <w:szCs w:val="20"/>
              <w:u w:val="single"/>
            </w:rPr>
            <w:t>Acute oral toxicity</w:t>
          </w:r>
          <w:r w:rsidR="00A56951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945CE">
            <w:rPr>
              <w:rFonts w:ascii="Arial" w:hAnsi="Arial" w:cs="Arial"/>
              <w:sz w:val="20"/>
              <w:szCs w:val="20"/>
            </w:rPr>
            <w:t>Cr</w:t>
          </w:r>
          <w:r w:rsidR="00615D60" w:rsidRPr="00615D60">
            <w:rPr>
              <w:rFonts w:ascii="Arial" w:hAnsi="Arial" w:cs="Arial"/>
              <w:sz w:val="20"/>
              <w:szCs w:val="20"/>
            </w:rPr>
            <w:t>Cl</w:t>
          </w:r>
          <w:r w:rsidR="0097526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7526D" w:rsidRPr="0097526D">
            <w:rPr>
              <w:rFonts w:ascii="Arial" w:hAnsi="Arial" w:cs="Arial"/>
              <w:sz w:val="20"/>
              <w:szCs w:val="20"/>
            </w:rPr>
            <w:t xml:space="preserve"> </w:t>
          </w:r>
          <w:r w:rsidR="0097526D">
            <w:rPr>
              <w:rFonts w:ascii="Arial" w:hAnsi="Arial" w:cs="Arial"/>
              <w:sz w:val="20"/>
              <w:szCs w:val="20"/>
            </w:rPr>
            <w:t>· 6H</w:t>
          </w:r>
          <w:r w:rsidR="0097526D" w:rsidRPr="0097526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7526D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56951">
            <w:rPr>
              <w:rFonts w:ascii="Arial" w:hAnsi="Arial" w:cs="Arial"/>
              <w:sz w:val="20"/>
              <w:szCs w:val="20"/>
            </w:rPr>
            <w:t>Dark green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7301C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677591844"/>
                                        </w:sdtPr>
                                        <w:sdtEndPr/>
                                        <w:sdtContent>
                                          <w:r w:rsidR="003A5C24" w:rsidRPr="003A5C24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Chromium(II</w:t>
                                          </w:r>
                                          <w:r w:rsidR="000F68F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I</w:t>
                                          </w:r>
                                          <w:r w:rsidR="003A5C24" w:rsidRPr="003A5C24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) chloride</w:t>
                                          </w:r>
                                          <w:r w:rsidR="000F68F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hexahydrate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A0CE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ingested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7526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 xml:space="preserve"> It may cause burns by all exposure routes.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Symptoms of exposure include coughing, s</w:t>
              </w:r>
              <w:r w:rsidR="00615D60" w:rsidRPr="00615D60">
                <w:rPr>
                  <w:rFonts w:ascii="Arial" w:hAnsi="Arial" w:cs="Arial"/>
                  <w:sz w:val="20"/>
                  <w:szCs w:val="20"/>
                </w:rPr>
                <w:t>hortnes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s of breath, headache, nausea,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 xml:space="preserve"> diarrhea,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and v</w:t>
              </w:r>
              <w:r w:rsidR="00615D60" w:rsidRPr="00615D60">
                <w:rPr>
                  <w:rFonts w:ascii="Arial" w:hAnsi="Arial" w:cs="Arial"/>
                  <w:sz w:val="20"/>
                  <w:szCs w:val="20"/>
                </w:rPr>
                <w:t>omiting</w:t>
              </w:r>
              <w:r w:rsidR="001A0CE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 xml:space="preserve">May cause liver and kidney damage.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Chromium(II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) chloride</w:t>
              </w:r>
              <w:r w:rsidR="00A56951">
                <w:rPr>
                  <w:rFonts w:ascii="Arial" w:hAnsi="Arial" w:cs="Arial"/>
                  <w:sz w:val="20"/>
                  <w:szCs w:val="20"/>
                </w:rPr>
                <w:t xml:space="preserve"> hexahydrate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has a permissible exposure limit (PEL) of 0.5 mg/m</w:t>
              </w:r>
              <w:r w:rsidR="00615D60" w:rsidRPr="00615D60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615D6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type P95 (US) particle respirator for nuisance exposures. 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full-face particle respirator with type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OV/AG/P99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higher lever protection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F2680" w:rsidRPr="003F564F" w:rsidRDefault="00BF2680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730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677591845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="003A5C24" w:rsidRP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hromium(II</w:t>
                                                          </w:r>
                                                          <w:r w:rsidR="000F68FD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</w:t>
                                                          </w:r>
                                                          <w:r w:rsidR="003A5C24" w:rsidRP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) chloride</w:t>
                                                          </w:r>
                                                          <w:r w:rsidR="000F68FD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hexahydrate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730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30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30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30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730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730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730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7301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730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730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730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730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730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23994">
        <w:rPr>
          <w:rFonts w:ascii="Arial" w:hAnsi="Arial" w:cs="Arial"/>
          <w:sz w:val="20"/>
          <w:szCs w:val="20"/>
        </w:rPr>
        <w:t>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B5C9F">
        <w:rPr>
          <w:rFonts w:ascii="Arial" w:hAnsi="Arial" w:cs="Arial"/>
          <w:sz w:val="20"/>
          <w:szCs w:val="20"/>
        </w:rPr>
        <w:t>Hygroscopic.</w:t>
      </w:r>
      <w:r w:rsidR="0097526D">
        <w:rPr>
          <w:rFonts w:ascii="Arial" w:hAnsi="Arial" w:cs="Arial"/>
          <w:sz w:val="20"/>
          <w:szCs w:val="20"/>
        </w:rPr>
        <w:t xml:space="preserve"> Store under inert gas.</w:t>
      </w:r>
      <w:r w:rsidR="006B5C9F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F2680" w:rsidRDefault="00BF2680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F2680" w:rsidRPr="00600ABB" w:rsidRDefault="00BF2680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F2680" w:rsidRDefault="00BF2680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F2680" w:rsidRDefault="00BF2680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F2680" w:rsidRDefault="00BF2680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F2680" w:rsidRPr="00265CA6" w:rsidRDefault="00BF2680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2680" w:rsidRDefault="00BF2680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F2680" w:rsidRPr="003F564F" w:rsidRDefault="00BF2680" w:rsidP="00FA16C0">
      <w:pPr>
        <w:pStyle w:val="Heading1"/>
      </w:pPr>
    </w:p>
    <w:p w:rsidR="00BF2680" w:rsidRDefault="00BF2680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F2680" w:rsidRPr="00265CA6" w:rsidRDefault="00BF2680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F2680" w:rsidRDefault="00BF2680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F2680" w:rsidRPr="00265CA6" w:rsidRDefault="00BF2680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F2680" w:rsidRPr="00F17523" w:rsidRDefault="00BF2680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F2680" w:rsidRPr="00600ABB" w:rsidRDefault="00BF2680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7301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7301C" w:rsidRPr="00AF1F08" w:rsidRDefault="00B7301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730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67759184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</w:t>
                                                              </w:r>
                                                              <w:r w:rsidR="003A5C24" w:rsidRP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hromium(II</w:t>
                                                              </w:r>
                                                              <w:r w:rsidR="000F68FD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</w:t>
                                                              </w:r>
                                                              <w:r w:rsidR="003A5C24" w:rsidRP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) chloride</w:t>
                                                              </w:r>
                                                              <w:r w:rsidR="000F68FD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 xml:space="preserve"> hexahydrate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680" w:rsidRDefault="00BF2680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F2680" w:rsidRPr="00471562" w:rsidRDefault="00BF2680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680" w:rsidRDefault="00BF2680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AD" w:rsidRDefault="005C60AD" w:rsidP="00E83E8B">
      <w:pPr>
        <w:spacing w:after="0" w:line="240" w:lineRule="auto"/>
      </w:pPr>
      <w:r>
        <w:separator/>
      </w:r>
    </w:p>
  </w:endnote>
  <w:endnote w:type="continuationSeparator" w:id="0">
    <w:p w:rsidR="005C60AD" w:rsidRDefault="005C60A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9F" w:rsidRDefault="00B7301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677591843"/>
                                      </w:sdtPr>
                                      <w:sdtEndPr/>
                                      <w:sdtContent>
                                        <w:r w:rsidR="006B5C9F" w:rsidRPr="003A5C2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Chromium(II</w:t>
                                        </w:r>
                                        <w:r w:rsidR="000F68F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="006B5C9F" w:rsidRPr="003A5C2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) chloride</w:t>
                                        </w:r>
                                        <w:r w:rsidR="000F68F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hexahydrate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B5C9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B5C9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5C9F" w:rsidRPr="00F909E2">
          <w:rPr>
            <w:rFonts w:ascii="Arial" w:hAnsi="Arial" w:cs="Arial"/>
            <w:sz w:val="18"/>
            <w:szCs w:val="18"/>
          </w:rPr>
          <w:tab/>
        </w:r>
        <w:r w:rsidRPr="00B7301C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B7301C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7301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B7301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B7301C">
          <w:rPr>
            <w:rFonts w:ascii="Arial" w:hAnsi="Arial" w:cs="Arial"/>
            <w:bCs/>
            <w:sz w:val="18"/>
            <w:szCs w:val="18"/>
          </w:rPr>
          <w:fldChar w:fldCharType="end"/>
        </w:r>
        <w:r w:rsidRPr="00B7301C">
          <w:rPr>
            <w:rFonts w:ascii="Arial" w:hAnsi="Arial" w:cs="Arial"/>
            <w:sz w:val="18"/>
            <w:szCs w:val="18"/>
          </w:rPr>
          <w:t xml:space="preserve"> of </w:t>
        </w:r>
        <w:r w:rsidRPr="00B7301C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7301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B7301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B7301C">
          <w:rPr>
            <w:rFonts w:ascii="Arial" w:hAnsi="Arial" w:cs="Arial"/>
            <w:bCs/>
            <w:sz w:val="18"/>
            <w:szCs w:val="18"/>
          </w:rPr>
          <w:fldChar w:fldCharType="end"/>
        </w:r>
        <w:r w:rsidR="006B5C9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F2680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6B5C9F" w:rsidRDefault="006B5C9F">
    <w:pPr>
      <w:pStyle w:val="Footer"/>
      <w:rPr>
        <w:rFonts w:ascii="Arial" w:hAnsi="Arial" w:cs="Arial"/>
        <w:noProof/>
        <w:sz w:val="18"/>
        <w:szCs w:val="18"/>
      </w:rPr>
    </w:pPr>
  </w:p>
  <w:p w:rsidR="006B5C9F" w:rsidRPr="00972CE1" w:rsidRDefault="00B7301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B7301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B7301C">
      <w:rPr>
        <w:rFonts w:ascii="Arial" w:hAnsi="Arial" w:cs="Arial"/>
        <w:noProof/>
        <w:color w:val="A6A6A6"/>
        <w:sz w:val="12"/>
        <w:szCs w:val="12"/>
      </w:rPr>
      <w:tab/>
    </w:r>
    <w:r w:rsidRPr="00B7301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B7301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B7301C">
      <w:rPr>
        <w:rFonts w:ascii="Arial" w:hAnsi="Arial" w:cs="Arial"/>
        <w:noProof/>
        <w:color w:val="A6A6A6"/>
        <w:sz w:val="12"/>
        <w:szCs w:val="12"/>
      </w:rPr>
      <w:t>: Reviewed By</w:t>
    </w:r>
    <w:r w:rsidRPr="00B7301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B7301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AD" w:rsidRDefault="005C60AD" w:rsidP="00E83E8B">
      <w:pPr>
        <w:spacing w:after="0" w:line="240" w:lineRule="auto"/>
      </w:pPr>
      <w:r>
        <w:separator/>
      </w:r>
    </w:p>
  </w:footnote>
  <w:footnote w:type="continuationSeparator" w:id="0">
    <w:p w:rsidR="005C60AD" w:rsidRDefault="005C60A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9F" w:rsidRDefault="00B7301C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104F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0F68FD"/>
    <w:rsid w:val="0010020E"/>
    <w:rsid w:val="00101525"/>
    <w:rsid w:val="00102948"/>
    <w:rsid w:val="00136FBD"/>
    <w:rsid w:val="00144D72"/>
    <w:rsid w:val="0015103A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A5C24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7583"/>
    <w:rsid w:val="004C0612"/>
    <w:rsid w:val="004C24E5"/>
    <w:rsid w:val="004C5338"/>
    <w:rsid w:val="004D5373"/>
    <w:rsid w:val="004D5656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C60AD"/>
    <w:rsid w:val="005D3C5E"/>
    <w:rsid w:val="0060469B"/>
    <w:rsid w:val="0061087B"/>
    <w:rsid w:val="00610F0B"/>
    <w:rsid w:val="00614391"/>
    <w:rsid w:val="00615D60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B5C9F"/>
    <w:rsid w:val="006C01CD"/>
    <w:rsid w:val="006C207D"/>
    <w:rsid w:val="006C2560"/>
    <w:rsid w:val="006C3D44"/>
    <w:rsid w:val="006F154A"/>
    <w:rsid w:val="006F1931"/>
    <w:rsid w:val="00721EB6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7526D"/>
    <w:rsid w:val="00986ED2"/>
    <w:rsid w:val="00987262"/>
    <w:rsid w:val="009978F7"/>
    <w:rsid w:val="009D370A"/>
    <w:rsid w:val="009D663E"/>
    <w:rsid w:val="009E47F6"/>
    <w:rsid w:val="009E60E3"/>
    <w:rsid w:val="009F46EF"/>
    <w:rsid w:val="009F5503"/>
    <w:rsid w:val="00A119D1"/>
    <w:rsid w:val="00A20142"/>
    <w:rsid w:val="00A2066C"/>
    <w:rsid w:val="00A27B6D"/>
    <w:rsid w:val="00A52E06"/>
    <w:rsid w:val="00A56951"/>
    <w:rsid w:val="00A60A2A"/>
    <w:rsid w:val="00A611A7"/>
    <w:rsid w:val="00A6695B"/>
    <w:rsid w:val="00A70036"/>
    <w:rsid w:val="00A73335"/>
    <w:rsid w:val="00A820C9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301C"/>
    <w:rsid w:val="00B75861"/>
    <w:rsid w:val="00B7731D"/>
    <w:rsid w:val="00B945CE"/>
    <w:rsid w:val="00BB1EC5"/>
    <w:rsid w:val="00BB4B6D"/>
    <w:rsid w:val="00BC12CE"/>
    <w:rsid w:val="00BD3737"/>
    <w:rsid w:val="00BF2680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47E2A"/>
    <w:rsid w:val="00C757A4"/>
    <w:rsid w:val="00C839FB"/>
    <w:rsid w:val="00C86629"/>
    <w:rsid w:val="00C94F6C"/>
    <w:rsid w:val="00CA0DA6"/>
    <w:rsid w:val="00CA41A4"/>
    <w:rsid w:val="00CC7E19"/>
    <w:rsid w:val="00CE0CAF"/>
    <w:rsid w:val="00CF1157"/>
    <w:rsid w:val="00CF6C75"/>
    <w:rsid w:val="00D00746"/>
    <w:rsid w:val="00D011A1"/>
    <w:rsid w:val="00D015E2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3033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5122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D6D37E2-4218-4D91-AC27-BF4CE65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B5419"/>
    <w:rsid w:val="00DD0135"/>
    <w:rsid w:val="00DD5D93"/>
    <w:rsid w:val="00DF1A49"/>
    <w:rsid w:val="00DF3CCD"/>
    <w:rsid w:val="00E07604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99A-33D2-4257-8A9F-FBDDEE39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2017-07-25T18:25:00Z</dcterms:created>
  <dcterms:modified xsi:type="dcterms:W3CDTF">2017-10-05T15:51:00Z</dcterms:modified>
</cp:coreProperties>
</file>