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9CD316A" w14:textId="52692A72" w:rsidR="004D2A2D" w:rsidRPr="004D2A2D" w:rsidRDefault="004D2A2D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D2A2D">
        <w:rPr>
          <w:rFonts w:ascii="Arial" w:hAnsi="Arial" w:cs="Arial"/>
          <w:color w:val="000000" w:themeColor="text1"/>
          <w:sz w:val="36"/>
          <w:szCs w:val="36"/>
        </w:rPr>
        <w:t>Cesium perchlorate</w:t>
      </w:r>
    </w:p>
    <w:p w14:paraId="7B604C8D" w14:textId="0958414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</w:t>
      </w:r>
      <w:bookmarkStart w:id="0" w:name="_GoBack"/>
      <w:bookmarkEnd w:id="0"/>
      <w:r w:rsidRPr="00F909E2">
        <w:rPr>
          <w:rFonts w:ascii="Arial" w:hAnsi="Arial" w:cs="Arial"/>
          <w:i/>
        </w:rPr>
        <w:t xml:space="preserve">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09FD085" w14:textId="46E6B242" w:rsidR="00723BA1" w:rsidRDefault="00E21645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</w:t>
      </w:r>
      <w:r w:rsidR="004A707C">
        <w:rPr>
          <w:rFonts w:ascii="Arial" w:hAnsi="Arial" w:cs="Arial"/>
          <w:color w:val="222222"/>
          <w:sz w:val="20"/>
          <w:szCs w:val="20"/>
        </w:rPr>
        <w:t>esium</w:t>
      </w:r>
      <w:r w:rsidRPr="00E21645">
        <w:rPr>
          <w:rFonts w:ascii="Arial" w:hAnsi="Arial" w:cs="Arial"/>
          <w:color w:val="222222"/>
          <w:sz w:val="20"/>
          <w:szCs w:val="20"/>
        </w:rPr>
        <w:t xml:space="preserve"> perchlorate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b/>
          <w:sz w:val="20"/>
          <w:szCs w:val="20"/>
        </w:rPr>
        <w:t>toxic</w:t>
      </w:r>
      <w:r w:rsidR="00007A6F">
        <w:rPr>
          <w:rFonts w:ascii="Arial" w:hAnsi="Arial" w:cs="Arial"/>
          <w:b/>
          <w:sz w:val="20"/>
          <w:szCs w:val="20"/>
        </w:rPr>
        <w:t xml:space="preserve">, </w:t>
      </w:r>
      <w:r w:rsidR="00765F96" w:rsidRPr="00765F96">
        <w:rPr>
          <w:rFonts w:ascii="Arial" w:hAnsi="Arial" w:cs="Arial"/>
          <w:sz w:val="20"/>
          <w:szCs w:val="20"/>
        </w:rPr>
        <w:t xml:space="preserve">a </w:t>
      </w:r>
      <w:r w:rsidR="0092044F" w:rsidRPr="00765F96">
        <w:rPr>
          <w:rFonts w:ascii="Arial" w:hAnsi="Arial" w:cs="Arial"/>
          <w:sz w:val="20"/>
          <w:szCs w:val="20"/>
        </w:rPr>
        <w:t xml:space="preserve">hazardous </w:t>
      </w:r>
      <w:r w:rsidR="0092044F" w:rsidRPr="00765F96">
        <w:rPr>
          <w:rFonts w:ascii="Arial" w:hAnsi="Arial" w:cs="Arial"/>
          <w:b/>
          <w:sz w:val="20"/>
          <w:szCs w:val="20"/>
        </w:rPr>
        <w:t>irritant</w:t>
      </w:r>
      <w:r w:rsidR="00007A6F">
        <w:rPr>
          <w:rFonts w:ascii="Arial" w:hAnsi="Arial" w:cs="Arial"/>
          <w:sz w:val="20"/>
          <w:szCs w:val="20"/>
        </w:rPr>
        <w:t xml:space="preserve">, </w:t>
      </w:r>
      <w:r w:rsidR="00EA5A49">
        <w:rPr>
          <w:rFonts w:ascii="Arial" w:hAnsi="Arial" w:cs="Arial"/>
          <w:sz w:val="20"/>
          <w:szCs w:val="20"/>
        </w:rPr>
        <w:t xml:space="preserve">and </w:t>
      </w:r>
      <w:r w:rsidR="00007A6F">
        <w:rPr>
          <w:rFonts w:ascii="Arial" w:hAnsi="Arial" w:cs="Arial"/>
          <w:sz w:val="20"/>
          <w:szCs w:val="20"/>
        </w:rPr>
        <w:t xml:space="preserve">a strong </w:t>
      </w:r>
      <w:r w:rsidR="00007A6F">
        <w:rPr>
          <w:rFonts w:ascii="Arial" w:hAnsi="Arial" w:cs="Arial"/>
          <w:b/>
          <w:sz w:val="20"/>
          <w:szCs w:val="20"/>
        </w:rPr>
        <w:t>oxidize</w:t>
      </w:r>
      <w:r>
        <w:rPr>
          <w:rFonts w:ascii="Arial" w:hAnsi="Arial" w:cs="Arial"/>
          <w:b/>
          <w:sz w:val="20"/>
          <w:szCs w:val="20"/>
        </w:rPr>
        <w:t>r</w:t>
      </w:r>
      <w:r w:rsidR="00007A6F" w:rsidRPr="00EA5A49">
        <w:rPr>
          <w:rFonts w:ascii="Arial" w:hAnsi="Arial" w:cs="Arial"/>
          <w:sz w:val="20"/>
          <w:szCs w:val="20"/>
        </w:rPr>
        <w:t xml:space="preserve">. </w:t>
      </w:r>
    </w:p>
    <w:p w14:paraId="088B72FC" w14:textId="7E0F420C" w:rsidR="00007A6F" w:rsidRPr="00E21645" w:rsidRDefault="00E21645" w:rsidP="002038B8">
      <w:pPr>
        <w:rPr>
          <w:rFonts w:ascii="Arial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>Contact with combustible material may cause fire</w:t>
      </w:r>
      <w:r>
        <w:rPr>
          <w:rFonts w:ascii="Arial" w:hAnsi="Arial" w:cs="Arial"/>
          <w:sz w:val="20"/>
          <w:szCs w:val="20"/>
        </w:rPr>
        <w:t xml:space="preserve">. Use extreme caution. </w:t>
      </w:r>
    </w:p>
    <w:p w14:paraId="733D8365" w14:textId="2A65CE5B" w:rsidR="004A707C" w:rsidRDefault="004A707C" w:rsidP="004A707C">
      <w:pPr>
        <w:rPr>
          <w:rFonts w:ascii="Arial" w:hAnsi="Arial" w:cs="Arial"/>
          <w:sz w:val="20"/>
          <w:szCs w:val="20"/>
        </w:rPr>
      </w:pPr>
      <w:r w:rsidRPr="004A707C">
        <w:rPr>
          <w:rFonts w:ascii="Arial" w:hAnsi="Arial" w:cs="Arial"/>
          <w:sz w:val="20"/>
          <w:szCs w:val="20"/>
        </w:rPr>
        <w:t xml:space="preserve">Irritant to eyes, skin, mucous membranes and respiratory system. May be harmful by ingestion, </w:t>
      </w:r>
      <w:r w:rsidR="00723BA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nhalation or skin absorption. </w:t>
      </w:r>
    </w:p>
    <w:p w14:paraId="719FC11D" w14:textId="0BE43858" w:rsidR="00E21645" w:rsidRDefault="002E01C7" w:rsidP="004A707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Reacts with water to form potassium hydroxide and oxygen. </w:t>
      </w:r>
    </w:p>
    <w:p w14:paraId="697E5B13" w14:textId="45E51DB4" w:rsidR="00E21645" w:rsidRPr="00E21645" w:rsidRDefault="00E21645" w:rsidP="00EA5A49">
      <w:pPr>
        <w:spacing w:before="20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Also known as </w:t>
      </w:r>
      <w:proofErr w:type="spellStart"/>
      <w:r w:rsidR="004A70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Caesium</w:t>
      </w:r>
      <w:proofErr w:type="spellEnd"/>
      <w:r w:rsidR="004A70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perchlorate. </w:t>
      </w:r>
    </w:p>
    <w:p w14:paraId="66FCA1A7" w14:textId="77777777" w:rsidR="00EA5A49" w:rsidRDefault="00EA5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20047B58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137C0BAC" w:rsidR="0092044F" w:rsidRPr="00E21645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>CAS</w:t>
      </w:r>
      <w:r w:rsidRPr="00E21645">
        <w:rPr>
          <w:rFonts w:ascii="Arial" w:hAnsi="Arial" w:cs="Arial"/>
          <w:sz w:val="20"/>
          <w:szCs w:val="20"/>
        </w:rPr>
        <w:t xml:space="preserve">#: </w:t>
      </w:r>
      <w:r w:rsidR="004A707C" w:rsidRPr="004A70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13454-84-7</w:t>
      </w:r>
    </w:p>
    <w:p w14:paraId="4B8FE3B1" w14:textId="351B9AFA" w:rsidR="00D8294B" w:rsidRPr="00E21645" w:rsidRDefault="00D8294B" w:rsidP="00C06795">
      <w:pPr>
        <w:rPr>
          <w:rFonts w:ascii="Arial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E2164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765F96" w:rsidRPr="00E21645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  <w:r w:rsidR="00007A6F" w:rsidRPr="00E21645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14:paraId="4A753263" w14:textId="04619600" w:rsidR="00A4088C" w:rsidRPr="00E21645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Molecular Formula: </w:t>
      </w:r>
      <w:r w:rsidR="004A707C" w:rsidRPr="004A707C">
        <w:rPr>
          <w:rFonts w:ascii="Arial" w:eastAsia="Times New Roman" w:hAnsi="Arial" w:cs="Arial"/>
          <w:sz w:val="20"/>
          <w:szCs w:val="20"/>
          <w:shd w:val="clear" w:color="auto" w:fill="F9F9F9"/>
        </w:rPr>
        <w:t>ClCsO</w:t>
      </w:r>
      <w:r w:rsidR="004A707C" w:rsidRPr="004A707C">
        <w:rPr>
          <w:rFonts w:ascii="Arial" w:eastAsia="Times New Roman" w:hAnsi="Arial" w:cs="Arial"/>
          <w:sz w:val="20"/>
          <w:szCs w:val="20"/>
          <w:shd w:val="clear" w:color="auto" w:fill="F9F9F9"/>
          <w:vertAlign w:val="subscript"/>
        </w:rPr>
        <w:t>4</w:t>
      </w:r>
    </w:p>
    <w:p w14:paraId="3D35E5FB" w14:textId="3A0518A5" w:rsidR="00C406D4" w:rsidRPr="00007A6F" w:rsidRDefault="00D8294B" w:rsidP="00A4088C">
      <w:pPr>
        <w:rPr>
          <w:rFonts w:ascii="Arial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A5A49">
            <w:rPr>
              <w:rFonts w:ascii="Arial" w:hAnsi="Arial" w:cs="Arial"/>
              <w:sz w:val="20"/>
              <w:szCs w:val="20"/>
            </w:rPr>
            <w:t>S</w:t>
          </w:r>
          <w:r w:rsidR="0092044F" w:rsidRPr="00007A6F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0123F1BF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A5A49">
            <w:rPr>
              <w:rFonts w:ascii="Arial" w:hAnsi="Arial" w:cs="Arial"/>
              <w:sz w:val="20"/>
              <w:szCs w:val="20"/>
            </w:rPr>
            <w:t>W</w:t>
          </w:r>
          <w:r w:rsidR="00E21645">
            <w:rPr>
              <w:rFonts w:ascii="Arial" w:hAnsi="Arial" w:cs="Arial"/>
              <w:sz w:val="20"/>
              <w:szCs w:val="20"/>
            </w:rPr>
            <w:t xml:space="preserve">hite </w:t>
          </w:r>
        </w:sdtContent>
      </w:sdt>
    </w:p>
    <w:p w14:paraId="28BB28B2" w14:textId="2120E8C3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007A6F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3D6CAE8" w14:textId="07F94C93" w:rsidR="004A707C" w:rsidRPr="00E21645" w:rsidRDefault="004A707C" w:rsidP="004A70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Cesium</w:t>
                      </w:r>
                      <w:r w:rsidRPr="00E2164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perchlorate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hazardous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EA5A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strong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oxidizer</w:t>
                      </w:r>
                      <w:r w:rsidRPr="00EA5A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E2164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with combustible material may cause fire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Use extreme caution. </w:t>
                      </w:r>
                    </w:p>
                    <w:p w14:paraId="2EF37071" w14:textId="695D4EA6" w:rsidR="00E21645" w:rsidRDefault="004A707C" w:rsidP="004A70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 i</w:t>
                      </w:r>
                      <w:r w:rsidRPr="004A70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rritant to eyes, skin, mucous membranes and respiratory system. May be harmful by ingestion,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inhalation or skin absorption. </w:t>
                      </w:r>
                    </w:p>
                    <w:p w14:paraId="15D4F232" w14:textId="77777777" w:rsidR="004A707C" w:rsidRPr="004A707C" w:rsidRDefault="004A707C" w:rsidP="004A707C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A707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Like all perchlorates, it is a strong oxidant and may react violently with reducing agents and organic materials, especially at elevated temperatures.</w:t>
                      </w:r>
                    </w:p>
                    <w:p w14:paraId="5CB959D1" w14:textId="040AEB4C" w:rsidR="00987262" w:rsidRPr="00007A6F" w:rsidRDefault="00007A6F" w:rsidP="004A70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EA5A49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212BD2C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A5A49">
        <w:rPr>
          <w:rFonts w:ascii="Arial" w:hAnsi="Arial" w:cs="Arial"/>
          <w:sz w:val="20"/>
          <w:szCs w:val="20"/>
        </w:rPr>
        <w:t>.</w:t>
      </w:r>
    </w:p>
    <w:p w14:paraId="44A68C10" w14:textId="2A2E882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A5A49">
        <w:rPr>
          <w:rFonts w:ascii="Arial" w:hAnsi="Arial" w:cs="Arial"/>
          <w:sz w:val="20"/>
          <w:szCs w:val="20"/>
        </w:rPr>
        <w:t>.</w:t>
      </w:r>
    </w:p>
    <w:p w14:paraId="1CFC0F15" w14:textId="77777777" w:rsidR="00C64D40" w:rsidRDefault="00C64D40" w:rsidP="00EA5A49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EA5A4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A5A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4F1AC1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21645">
        <w:rPr>
          <w:rFonts w:ascii="Arial" w:hAnsi="Arial" w:cs="Arial"/>
          <w:color w:val="222222"/>
          <w:sz w:val="20"/>
          <w:szCs w:val="20"/>
        </w:rPr>
        <w:t>C</w:t>
      </w:r>
      <w:r w:rsidR="004A707C">
        <w:rPr>
          <w:rFonts w:ascii="Arial" w:hAnsi="Arial" w:cs="Arial"/>
          <w:color w:val="222222"/>
          <w:sz w:val="20"/>
          <w:szCs w:val="20"/>
        </w:rPr>
        <w:t>esium</w:t>
      </w:r>
      <w:r w:rsidR="00E21645" w:rsidRPr="00E21645">
        <w:rPr>
          <w:rFonts w:ascii="Arial" w:hAnsi="Arial" w:cs="Arial"/>
          <w:color w:val="222222"/>
          <w:sz w:val="20"/>
          <w:szCs w:val="20"/>
        </w:rPr>
        <w:t xml:space="preserve"> perchlorate</w:t>
      </w:r>
      <w:r w:rsidR="00007A6F">
        <w:rPr>
          <w:rFonts w:ascii="Arial" w:hAnsi="Arial" w:cs="Arial"/>
          <w:color w:val="222222"/>
          <w:sz w:val="20"/>
          <w:szCs w:val="20"/>
        </w:rPr>
        <w:t>.</w:t>
      </w:r>
    </w:p>
    <w:p w14:paraId="796D51CC" w14:textId="77777777" w:rsidR="00EA5A49" w:rsidRDefault="00EA5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6608C4A8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EA5A4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A5A4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A5A4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A5A4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A5A4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12C25B9" w:rsidR="003F564F" w:rsidRPr="00265CA6" w:rsidRDefault="00EA5A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EF33279" w:rsidR="003F564F" w:rsidRPr="00265CA6" w:rsidRDefault="00EA5A4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C64D40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ersonnel should also wear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length pants, or equivalent, and close-toed shoes.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3D95D1E8" w:rsidR="00C406D4" w:rsidRPr="00F909E2" w:rsidRDefault="00EA5A49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ECDD237" w:rsidR="003F564F" w:rsidRPr="003F564F" w:rsidRDefault="00EA5A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A5A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A5A4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2DEFE736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0C2EB8B3" w:rsidR="00352F12" w:rsidRDefault="00EA5A49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EA5A4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A707C">
                    <w:rPr>
                      <w:rFonts w:ascii="Arial" w:hAnsi="Arial" w:cs="Arial"/>
                      <w:sz w:val="20"/>
                      <w:szCs w:val="20"/>
                    </w:rPr>
                    <w:t xml:space="preserve">Keep away from </w:t>
                  </w:r>
                  <w:r w:rsidR="004A707C" w:rsidRPr="004A707C">
                    <w:rPr>
                      <w:rFonts w:ascii="Arial" w:hAnsi="Arial" w:cs="Arial"/>
                      <w:sz w:val="20"/>
                      <w:szCs w:val="20"/>
                    </w:rPr>
                    <w:t>combustible materials</w:t>
                  </w:r>
                  <w:r w:rsidR="004A707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0AD44ED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EA5A49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A707C" w:rsidRPr="004A707C">
                <w:rPr>
                  <w:rFonts w:ascii="Arial" w:hAnsi="Arial" w:cs="Arial"/>
                  <w:sz w:val="20"/>
                  <w:szCs w:val="20"/>
                </w:rPr>
                <w:t>Store away from combustible materials</w:t>
              </w:r>
              <w:r w:rsidR="004A707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EA5A49">
                <w:rPr>
                  <w:rFonts w:ascii="Arial" w:hAnsi="Arial" w:cs="Arial"/>
                  <w:sz w:val="20"/>
                  <w:szCs w:val="20"/>
                </w:rPr>
                <w:t xml:space="preserve"> place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7145EB6D" w14:textId="77777777" w:rsidR="00C64D40" w:rsidRDefault="00C64D40" w:rsidP="00C64D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2659675" w14:textId="318A7ABD" w:rsidR="00C64D40" w:rsidRDefault="00C64D40" w:rsidP="00C64D4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E49C2AC" w14:textId="77777777" w:rsidR="00C64D40" w:rsidRDefault="00C64D40" w:rsidP="00C64D4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EBE14DA" w14:textId="77777777" w:rsidR="00C64D40" w:rsidRDefault="00C64D40" w:rsidP="00C64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D32DD44" w14:textId="77777777" w:rsidR="00C64D40" w:rsidRDefault="00C64D40" w:rsidP="00C64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35F4D06" w14:textId="77777777" w:rsidR="00C64D40" w:rsidRDefault="00C64D40" w:rsidP="00C64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A1AB86B" w14:textId="77777777" w:rsidR="00C64D40" w:rsidRDefault="00C64D40" w:rsidP="00C64D4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E21C786" w14:textId="77777777" w:rsidR="00C64D40" w:rsidRDefault="00C64D40" w:rsidP="00C64D4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9FB3F14" w14:textId="459651B7" w:rsidR="00C64D40" w:rsidRDefault="00C64D40" w:rsidP="00EA5A49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A5A4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EA5A49">
        <w:rPr>
          <w:rFonts w:ascii="Arial" w:hAnsi="Arial" w:cs="Arial"/>
          <w:sz w:val="20"/>
          <w:szCs w:val="20"/>
        </w:rPr>
        <w:t>al and Laboratory Safety Manual.</w:t>
      </w:r>
    </w:p>
    <w:p w14:paraId="56AFA3D4" w14:textId="77777777" w:rsidR="00C64D40" w:rsidRDefault="00C64D40" w:rsidP="00C64D4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B2CDEE3" w14:textId="0C709589" w:rsidR="00C64D40" w:rsidRDefault="00C64D40" w:rsidP="00C64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EA5A4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09493E57" w:rsidR="00C406D4" w:rsidRPr="00265CA6" w:rsidRDefault="00C64D40" w:rsidP="00C64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57F6BD6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51DDAF" w14:textId="77777777" w:rsidR="00C64D40" w:rsidRDefault="00C64D40" w:rsidP="00C64D4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4B265C9" w14:textId="77777777" w:rsidR="00C64D40" w:rsidRDefault="00C64D40" w:rsidP="00C64D4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A5A4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2D8CEC" w14:textId="77777777" w:rsidR="00C64D40" w:rsidRDefault="00C64D40" w:rsidP="00C64D40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6844122" w14:textId="77777777" w:rsidR="00C64D40" w:rsidRDefault="00C64D40" w:rsidP="00C64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A5A4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BE95CB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A5A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</w:t>
      </w:r>
      <w:r w:rsidR="004A707C">
        <w:rPr>
          <w:rFonts w:ascii="Arial" w:hAnsi="Arial" w:cs="Arial"/>
          <w:color w:val="222222"/>
          <w:sz w:val="20"/>
          <w:szCs w:val="20"/>
        </w:rPr>
        <w:t>esium</w:t>
      </w:r>
      <w:r w:rsidR="00E21645">
        <w:rPr>
          <w:rFonts w:ascii="Arial" w:hAnsi="Arial" w:cs="Arial"/>
          <w:color w:val="222222"/>
          <w:sz w:val="20"/>
          <w:szCs w:val="20"/>
        </w:rPr>
        <w:t xml:space="preserve"> perchlorate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A5A49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599DD" w14:textId="10CAC837" w:rsidR="00C64D40" w:rsidRDefault="00C64D40" w:rsidP="00C64D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A5A49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3AC8928" w14:textId="77777777" w:rsidR="00C64D40" w:rsidRDefault="00C64D40" w:rsidP="00C64D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67D28" w14:textId="139E21B5" w:rsidR="00C64D40" w:rsidRDefault="00C64D40" w:rsidP="00C64D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EA5A49">
        <w:rPr>
          <w:rFonts w:ascii="Arial" w:hAnsi="Arial" w:cs="Arial"/>
          <w:sz w:val="20"/>
          <w:szCs w:val="20"/>
        </w:rPr>
        <w:t>ing within the last 12 months.</w:t>
      </w:r>
    </w:p>
    <w:p w14:paraId="01E4C2F9" w14:textId="3916571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8E779E9" w14:textId="77777777" w:rsidR="00EA5A49" w:rsidRDefault="00EA5A49" w:rsidP="00EA5A4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3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33CA327" w14:textId="77777777" w:rsidR="00EA5A49" w:rsidRDefault="00EA5A49" w:rsidP="00EA5A4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84C0242" w14:textId="77777777" w:rsidR="00EA5A49" w:rsidRDefault="00EA5A49" w:rsidP="00EA5A4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3"/>
    <w:p w14:paraId="291729A1" w14:textId="77777777" w:rsidR="00C64D40" w:rsidRDefault="00C64D4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16B5" w14:textId="77777777" w:rsidR="00C646A0" w:rsidRDefault="00C646A0" w:rsidP="00E83E8B">
      <w:pPr>
        <w:spacing w:after="0" w:line="240" w:lineRule="auto"/>
      </w:pPr>
      <w:r>
        <w:separator/>
      </w:r>
    </w:p>
  </w:endnote>
  <w:endnote w:type="continuationSeparator" w:id="0">
    <w:p w14:paraId="621838FD" w14:textId="77777777" w:rsidR="00C646A0" w:rsidRDefault="00C646A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705C3EC" w:rsidR="00972CE1" w:rsidRPr="002D6A72" w:rsidRDefault="00E2164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A5A49">
      <w:rPr>
        <w:rFonts w:ascii="Arial" w:hAnsi="Arial" w:cs="Arial"/>
        <w:color w:val="222222"/>
        <w:sz w:val="18"/>
        <w:szCs w:val="18"/>
      </w:rPr>
      <w:t>C</w:t>
    </w:r>
    <w:r w:rsidR="004A707C" w:rsidRPr="00EA5A49">
      <w:rPr>
        <w:rFonts w:ascii="Arial" w:hAnsi="Arial" w:cs="Arial"/>
        <w:color w:val="222222"/>
        <w:sz w:val="18"/>
        <w:szCs w:val="18"/>
      </w:rPr>
      <w:t>esium</w:t>
    </w:r>
    <w:r w:rsidRPr="00EA5A49">
      <w:rPr>
        <w:rFonts w:ascii="Arial" w:hAnsi="Arial" w:cs="Arial"/>
        <w:color w:val="222222"/>
        <w:sz w:val="18"/>
        <w:szCs w:val="18"/>
      </w:rPr>
      <w:t xml:space="preserve"> perchlorate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64D40">
          <w:rPr>
            <w:rFonts w:ascii="Arial" w:hAnsi="Arial"/>
            <w:bCs/>
            <w:sz w:val="18"/>
            <w:szCs w:val="18"/>
          </w:rPr>
          <w:t xml:space="preserve">Page </w:t>
        </w:r>
        <w:r w:rsidR="00C64D40">
          <w:rPr>
            <w:rFonts w:ascii="Arial" w:hAnsi="Arial"/>
            <w:bCs/>
            <w:sz w:val="18"/>
            <w:szCs w:val="18"/>
          </w:rPr>
          <w:fldChar w:fldCharType="begin"/>
        </w:r>
        <w:r w:rsidR="00C64D40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64D40">
          <w:rPr>
            <w:rFonts w:ascii="Arial" w:hAnsi="Arial"/>
            <w:bCs/>
            <w:sz w:val="18"/>
            <w:szCs w:val="18"/>
          </w:rPr>
          <w:fldChar w:fldCharType="separate"/>
        </w:r>
        <w:r w:rsidR="00EA5A49">
          <w:rPr>
            <w:rFonts w:ascii="Arial" w:hAnsi="Arial"/>
            <w:bCs/>
            <w:noProof/>
            <w:sz w:val="18"/>
            <w:szCs w:val="18"/>
          </w:rPr>
          <w:t>6</w:t>
        </w:r>
        <w:r w:rsidR="00C64D40">
          <w:rPr>
            <w:rFonts w:ascii="Arial" w:hAnsi="Arial"/>
            <w:bCs/>
            <w:sz w:val="18"/>
            <w:szCs w:val="18"/>
          </w:rPr>
          <w:fldChar w:fldCharType="end"/>
        </w:r>
        <w:r w:rsidR="00C64D40">
          <w:rPr>
            <w:rFonts w:ascii="Arial" w:hAnsi="Arial"/>
            <w:sz w:val="18"/>
            <w:szCs w:val="18"/>
          </w:rPr>
          <w:t xml:space="preserve"> of </w:t>
        </w:r>
        <w:r w:rsidR="00C64D40">
          <w:rPr>
            <w:rFonts w:ascii="Arial" w:hAnsi="Arial"/>
            <w:bCs/>
            <w:sz w:val="18"/>
            <w:szCs w:val="18"/>
          </w:rPr>
          <w:fldChar w:fldCharType="begin"/>
        </w:r>
        <w:r w:rsidR="00C64D40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64D40">
          <w:rPr>
            <w:rFonts w:ascii="Arial" w:hAnsi="Arial"/>
            <w:bCs/>
            <w:sz w:val="18"/>
            <w:szCs w:val="18"/>
          </w:rPr>
          <w:fldChar w:fldCharType="separate"/>
        </w:r>
        <w:r w:rsidR="00EA5A49">
          <w:rPr>
            <w:rFonts w:ascii="Arial" w:hAnsi="Arial"/>
            <w:bCs/>
            <w:noProof/>
            <w:sz w:val="18"/>
            <w:szCs w:val="18"/>
          </w:rPr>
          <w:t>6</w:t>
        </w:r>
        <w:r w:rsidR="00C64D40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64D40">
          <w:rPr>
            <w:rFonts w:ascii="Arial" w:hAnsi="Arial" w:cs="Arial"/>
            <w:noProof/>
            <w:sz w:val="18"/>
            <w:szCs w:val="18"/>
          </w:rPr>
          <w:t>Date: 10/23/2017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5A80052" w:rsidR="00972CE1" w:rsidRPr="00972CE1" w:rsidRDefault="00C64D40" w:rsidP="00C64D4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AF634" w14:textId="77777777" w:rsidR="00C646A0" w:rsidRDefault="00C646A0" w:rsidP="00E83E8B">
      <w:pPr>
        <w:spacing w:after="0" w:line="240" w:lineRule="auto"/>
      </w:pPr>
      <w:r>
        <w:separator/>
      </w:r>
    </w:p>
  </w:footnote>
  <w:footnote w:type="continuationSeparator" w:id="0">
    <w:p w14:paraId="63041854" w14:textId="77777777" w:rsidR="00C646A0" w:rsidRDefault="00C646A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3E20B6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520CD94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C64D40" w:rsidRPr="00C64D40">
      <w:rPr>
        <w:noProof/>
      </w:rPr>
      <w:t xml:space="preserve"> </w:t>
    </w:r>
    <w:r w:rsidR="00EA5A49">
      <w:rPr>
        <w:noProof/>
      </w:rPr>
      <w:drawing>
        <wp:anchor distT="0" distB="0" distL="114300" distR="114300" simplePos="0" relativeHeight="251659264" behindDoc="0" locked="0" layoutInCell="1" allowOverlap="1" wp14:anchorId="51F94420" wp14:editId="7A051DB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7534B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47888"/>
    <w:rsid w:val="00452088"/>
    <w:rsid w:val="00463346"/>
    <w:rsid w:val="00471562"/>
    <w:rsid w:val="004929A2"/>
    <w:rsid w:val="004A707C"/>
    <w:rsid w:val="004B6C5A"/>
    <w:rsid w:val="004D2A2D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075F2"/>
    <w:rsid w:val="00637757"/>
    <w:rsid w:val="00657ED6"/>
    <w:rsid w:val="00667D37"/>
    <w:rsid w:val="00672441"/>
    <w:rsid w:val="006762A5"/>
    <w:rsid w:val="00693D76"/>
    <w:rsid w:val="00702802"/>
    <w:rsid w:val="00723BA1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B2AD8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646A0"/>
    <w:rsid w:val="00C64D40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21645"/>
    <w:rsid w:val="00E706C6"/>
    <w:rsid w:val="00E83E8B"/>
    <w:rsid w:val="00E842B3"/>
    <w:rsid w:val="00EA5A49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1C5C662-F392-483A-8783-336DC2E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E379C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5D7C-33B0-4CF8-B01F-66E2ADAD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4</cp:revision>
  <cp:lastPrinted>2012-08-10T18:48:00Z</cp:lastPrinted>
  <dcterms:created xsi:type="dcterms:W3CDTF">2017-10-23T19:45:00Z</dcterms:created>
  <dcterms:modified xsi:type="dcterms:W3CDTF">2017-10-23T21:00:00Z</dcterms:modified>
</cp:coreProperties>
</file>