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17B685A5" w:rsidR="00850978" w:rsidRPr="00F909E2" w:rsidRDefault="00C617DC" w:rsidP="00C617DC">
      <w:pPr>
        <w:pStyle w:val="Title"/>
        <w:tabs>
          <w:tab w:val="left" w:pos="1250"/>
          <w:tab w:val="center" w:pos="4680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FB4DD8" w:rsidRPr="00F909E2">
        <w:rPr>
          <w:sz w:val="48"/>
          <w:szCs w:val="48"/>
        </w:rPr>
        <w:t>Standard Operating Procedure</w:t>
      </w:r>
    </w:p>
    <w:p w14:paraId="0C157219" w14:textId="5CA319FB" w:rsidR="0026172E" w:rsidRPr="0026172E" w:rsidRDefault="00D4511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6E0374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204F27" w:rsidRPr="00204F27">
            <w:rPr>
              <w:rFonts w:ascii="Arial" w:hAnsi="Arial" w:cs="Arial"/>
              <w:color w:val="222222"/>
              <w:sz w:val="36"/>
              <w:szCs w:val="36"/>
            </w:rPr>
            <w:t>C</w:t>
          </w:r>
          <w:r w:rsidR="00204F27" w:rsidRPr="006E0374">
            <w:rPr>
              <w:rFonts w:ascii="Arial" w:hAnsi="Arial" w:cs="Arial"/>
              <w:color w:val="222222"/>
              <w:sz w:val="36"/>
              <w:szCs w:val="36"/>
            </w:rPr>
            <w:t>arbonyl(</w:t>
          </w:r>
          <w:proofErr w:type="spellStart"/>
          <w:r w:rsidR="00204F27" w:rsidRPr="006E0374">
            <w:rPr>
              <w:rFonts w:ascii="Arial" w:hAnsi="Arial" w:cs="Arial"/>
              <w:color w:val="222222"/>
              <w:sz w:val="36"/>
              <w:szCs w:val="36"/>
            </w:rPr>
            <w:t>dihydrido</w:t>
          </w:r>
          <w:proofErr w:type="spellEnd"/>
          <w:r w:rsidR="00204F27" w:rsidRPr="006E0374">
            <w:rPr>
              <w:rFonts w:ascii="Arial" w:hAnsi="Arial" w:cs="Arial"/>
              <w:color w:val="222222"/>
              <w:sz w:val="36"/>
              <w:szCs w:val="36"/>
            </w:rPr>
            <w:t>)tris(triphenylphosphine) ruthenium (II)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7511E141" w:rsidR="00D42D51" w:rsidRDefault="00D4511E" w:rsidP="0026172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1001233"/>
        </w:sdtPr>
        <w:sdtEndPr>
          <w:rPr>
            <w:sz w:val="36"/>
            <w:szCs w:val="36"/>
          </w:rPr>
        </w:sdtEndPr>
        <w:sdtContent>
          <w:r w:rsidR="00204F27" w:rsidRPr="00204F27">
            <w:rPr>
              <w:rFonts w:ascii="Arial" w:hAnsi="Arial" w:cs="Arial"/>
              <w:color w:val="222222"/>
              <w:sz w:val="20"/>
              <w:szCs w:val="20"/>
            </w:rPr>
            <w:t>C</w:t>
          </w:r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arbonyl(</w:t>
          </w:r>
          <w:proofErr w:type="spellStart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dihydrido</w:t>
          </w:r>
          <w:proofErr w:type="spellEnd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)tris(triphenylphosphine) ruthenium (II)</w:t>
          </w:r>
        </w:sdtContent>
      </w:sdt>
      <w:r w:rsidR="00204F27">
        <w:rPr>
          <w:rFonts w:ascii="Arial" w:hAnsi="Arial" w:cs="Arial"/>
          <w:color w:val="222222"/>
          <w:sz w:val="20"/>
          <w:szCs w:val="20"/>
        </w:rPr>
        <w:t xml:space="preserve"> 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is </w:t>
      </w:r>
      <w:r w:rsidR="00D42D51" w:rsidRPr="00D42D51">
        <w:rPr>
          <w:rFonts w:ascii="Arial" w:hAnsi="Arial" w:cs="Arial"/>
          <w:sz w:val="20"/>
          <w:szCs w:val="20"/>
        </w:rPr>
        <w:t>a</w:t>
      </w:r>
      <w:r w:rsidR="00D42D51">
        <w:rPr>
          <w:rFonts w:ascii="Arial" w:hAnsi="Arial" w:cs="Arial"/>
          <w:sz w:val="20"/>
          <w:szCs w:val="20"/>
        </w:rPr>
        <w:t xml:space="preserve">n </w:t>
      </w:r>
      <w:r w:rsidR="00D42D51">
        <w:rPr>
          <w:rFonts w:ascii="Arial" w:hAnsi="Arial" w:cs="Arial"/>
          <w:b/>
          <w:sz w:val="20"/>
          <w:szCs w:val="20"/>
        </w:rPr>
        <w:t>acute toxin</w:t>
      </w:r>
      <w:r w:rsidR="00D67C2A">
        <w:rPr>
          <w:rFonts w:ascii="Arial" w:hAnsi="Arial" w:cs="Arial"/>
          <w:b/>
          <w:sz w:val="20"/>
          <w:szCs w:val="20"/>
        </w:rPr>
        <w:t xml:space="preserve">. </w:t>
      </w:r>
      <w:r w:rsidR="00204F27">
        <w:rPr>
          <w:rFonts w:ascii="Arial" w:hAnsi="Arial" w:cs="Arial"/>
          <w:sz w:val="20"/>
          <w:szCs w:val="20"/>
        </w:rPr>
        <w:t xml:space="preserve">Can </w:t>
      </w:r>
      <w:r w:rsidR="0026172E" w:rsidRPr="0026172E">
        <w:rPr>
          <w:rFonts w:ascii="Arial" w:hAnsi="Arial" w:cs="Arial"/>
          <w:sz w:val="20"/>
          <w:szCs w:val="20"/>
        </w:rPr>
        <w:t xml:space="preserve">cause eye and skin </w:t>
      </w:r>
      <w:r w:rsidR="0026172E" w:rsidRPr="00204F27">
        <w:rPr>
          <w:rFonts w:ascii="Arial" w:hAnsi="Arial" w:cs="Arial"/>
          <w:b/>
          <w:sz w:val="20"/>
          <w:szCs w:val="20"/>
        </w:rPr>
        <w:t>irritation.</w:t>
      </w:r>
      <w:r w:rsidR="0026172E" w:rsidRPr="0026172E">
        <w:rPr>
          <w:rFonts w:ascii="Arial" w:hAnsi="Arial" w:cs="Arial"/>
          <w:sz w:val="20"/>
          <w:szCs w:val="20"/>
        </w:rPr>
        <w:t xml:space="preserve"> May cause respiratory and digestive tract irritation. Harmful if inhaled or swallowed.</w:t>
      </w:r>
    </w:p>
    <w:p w14:paraId="2F39CD88" w14:textId="3027A8AA" w:rsidR="00204F27" w:rsidRDefault="00D4511E" w:rsidP="0026172E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2150396"/>
        </w:sdtPr>
        <w:sdtEndPr>
          <w:rPr>
            <w:sz w:val="36"/>
            <w:szCs w:val="36"/>
          </w:rPr>
        </w:sdtEndPr>
        <w:sdtContent>
          <w:r w:rsidR="003D5B30" w:rsidRPr="00204F27">
            <w:rPr>
              <w:rFonts w:ascii="Arial" w:hAnsi="Arial" w:cs="Arial"/>
              <w:color w:val="222222"/>
              <w:sz w:val="20"/>
              <w:szCs w:val="20"/>
            </w:rPr>
            <w:t>C</w:t>
          </w:r>
          <w:r w:rsidR="003D5B30" w:rsidRPr="006E0374">
            <w:rPr>
              <w:rFonts w:ascii="Arial" w:hAnsi="Arial" w:cs="Arial"/>
              <w:color w:val="222222"/>
              <w:sz w:val="20"/>
              <w:szCs w:val="20"/>
            </w:rPr>
            <w:t>arbonyl(</w:t>
          </w:r>
          <w:proofErr w:type="spellStart"/>
          <w:r w:rsidR="003D5B30" w:rsidRPr="006E0374">
            <w:rPr>
              <w:rFonts w:ascii="Arial" w:hAnsi="Arial" w:cs="Arial"/>
              <w:color w:val="222222"/>
              <w:sz w:val="20"/>
              <w:szCs w:val="20"/>
            </w:rPr>
            <w:t>dihydrido</w:t>
          </w:r>
          <w:proofErr w:type="spellEnd"/>
          <w:r w:rsidR="003D5B30" w:rsidRPr="006E0374">
            <w:rPr>
              <w:rFonts w:ascii="Arial" w:hAnsi="Arial" w:cs="Arial"/>
              <w:color w:val="222222"/>
              <w:sz w:val="20"/>
              <w:szCs w:val="20"/>
            </w:rPr>
            <w:t>)tris(triphenylphosphine) ruthenium (II)</w:t>
          </w:r>
        </w:sdtContent>
      </w:sdt>
      <w:r w:rsidR="00435C06">
        <w:rPr>
          <w:rFonts w:ascii="Arial" w:hAnsi="Arial" w:cs="Arial"/>
          <w:sz w:val="20"/>
          <w:szCs w:val="20"/>
        </w:rPr>
        <w:t xml:space="preserve"> is u</w:t>
      </w:r>
      <w:r w:rsidR="00204F27">
        <w:rPr>
          <w:rFonts w:ascii="Arial" w:hAnsi="Arial" w:cs="Arial"/>
          <w:sz w:val="20"/>
          <w:szCs w:val="20"/>
        </w:rPr>
        <w:t xml:space="preserve">sed typically as a catalyst in organic synthesis.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D1B004E" w:rsidR="00CC0398" w:rsidRPr="00D67C2A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204F27" w:rsidRPr="006E0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25360-32-1</w:t>
      </w:r>
    </w:p>
    <w:p w14:paraId="4B8FE3B1" w14:textId="605A051E" w:rsidR="00D8294B" w:rsidRPr="00D67C2A" w:rsidRDefault="00F02A25" w:rsidP="00A44604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>C</w:t>
      </w:r>
      <w:r w:rsidR="00D8294B" w:rsidRPr="00D67C2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42D51" w:rsidRPr="00D67C2A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204F27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19D82D9D" w14:textId="282AC8A5" w:rsidR="0026172E" w:rsidRPr="00204F27" w:rsidRDefault="00D8294B" w:rsidP="0026172E">
      <w:pPr>
        <w:rPr>
          <w:rFonts w:ascii="Arial" w:eastAsia="Times New Roman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D67C2A">
        <w:rPr>
          <w:rFonts w:ascii="Arial" w:hAnsi="Arial" w:cs="Arial"/>
          <w:sz w:val="20"/>
          <w:szCs w:val="20"/>
        </w:rPr>
        <w:t xml:space="preserve">: 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</w:rPr>
        <w:t> C</w:t>
      </w:r>
      <w:r w:rsidR="00204F27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55</w:t>
      </w:r>
      <w:r w:rsidR="00204F27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204F27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47</w:t>
      </w:r>
      <w:r w:rsidR="00204F27">
        <w:rPr>
          <w:rFonts w:ascii="Arial" w:eastAsia="Times New Roman" w:hAnsi="Arial" w:cs="Arial"/>
          <w:color w:val="000000"/>
          <w:sz w:val="20"/>
          <w:szCs w:val="20"/>
        </w:rPr>
        <w:t>OP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="00204F27">
        <w:rPr>
          <w:rFonts w:ascii="Arial" w:eastAsia="Times New Roman" w:hAnsi="Arial" w:cs="Arial"/>
          <w:color w:val="000000"/>
          <w:sz w:val="20"/>
          <w:szCs w:val="20"/>
        </w:rPr>
        <w:t>Ru</w:t>
      </w:r>
    </w:p>
    <w:p w14:paraId="3D35E5FB" w14:textId="50806740" w:rsidR="00C406D4" w:rsidRPr="00D67C2A" w:rsidRDefault="00D8294B" w:rsidP="00E33613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D67C2A">
        <w:rPr>
          <w:rFonts w:ascii="Arial" w:hAnsi="Arial" w:cs="Arial"/>
          <w:sz w:val="20"/>
          <w:szCs w:val="20"/>
        </w:rPr>
        <w:t xml:space="preserve"> </w:t>
      </w:r>
      <w:r w:rsidR="0026172E" w:rsidRPr="00D67C2A">
        <w:rPr>
          <w:rFonts w:ascii="Arial" w:hAnsi="Arial" w:cs="Arial"/>
          <w:sz w:val="20"/>
          <w:szCs w:val="20"/>
        </w:rPr>
        <w:t>powder</w:t>
      </w:r>
      <w:r w:rsidR="006076CD" w:rsidRPr="00D67C2A">
        <w:rPr>
          <w:rFonts w:ascii="Arial" w:hAnsi="Arial" w:cs="Arial"/>
          <w:sz w:val="20"/>
          <w:szCs w:val="20"/>
        </w:rPr>
        <w:tab/>
      </w:r>
    </w:p>
    <w:p w14:paraId="57C4B030" w14:textId="6094F3D7" w:rsidR="00D8294B" w:rsidRPr="00D67C2A" w:rsidRDefault="00D8294B" w:rsidP="00C406D4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 xml:space="preserve">Color: </w:t>
      </w:r>
      <w:r w:rsidR="00204F27">
        <w:rPr>
          <w:rFonts w:ascii="Arial" w:hAnsi="Arial" w:cs="Arial"/>
          <w:sz w:val="20"/>
          <w:szCs w:val="20"/>
        </w:rPr>
        <w:t>white to pale yellow</w:t>
      </w:r>
    </w:p>
    <w:p w14:paraId="28BB28B2" w14:textId="62416E02" w:rsidR="00C06795" w:rsidRPr="00D67C2A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>Boiling point</w:t>
      </w:r>
      <w:r w:rsidR="004B29A0" w:rsidRPr="00D67C2A">
        <w:rPr>
          <w:rFonts w:ascii="Arial" w:hAnsi="Arial" w:cs="Arial"/>
          <w:sz w:val="20"/>
          <w:szCs w:val="20"/>
        </w:rPr>
        <w:t>:</w:t>
      </w:r>
      <w:r w:rsidR="00C172A8" w:rsidRPr="00D67C2A">
        <w:rPr>
          <w:rFonts w:ascii="Arial" w:hAnsi="Arial" w:cs="Arial"/>
          <w:sz w:val="20"/>
          <w:szCs w:val="20"/>
        </w:rPr>
        <w:t xml:space="preserve"> </w:t>
      </w:r>
      <w:r w:rsidR="009E5D29" w:rsidRPr="00D67C2A">
        <w:rPr>
          <w:rFonts w:ascii="Arial" w:hAnsi="Arial" w:cs="Arial"/>
          <w:sz w:val="20"/>
          <w:szCs w:val="20"/>
        </w:rPr>
        <w:t xml:space="preserve"> 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7D07B8C" w14:textId="49FB7B0A" w:rsidR="00204F27" w:rsidRDefault="00D4511E" w:rsidP="0020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30237107"/>
                        </w:sdtPr>
                        <w:sdtEndPr>
                          <w:rPr>
                            <w:sz w:val="36"/>
                            <w:szCs w:val="36"/>
                          </w:rPr>
                        </w:sdtEndPr>
                        <w:sdtContent>
                          <w:r w:rsidR="00204F27" w:rsidRPr="00204F27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C</w:t>
                          </w:r>
                          <w:r w:rsidR="00204F27" w:rsidRPr="006E0374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arbonyl(</w:t>
                          </w:r>
                          <w:proofErr w:type="spellStart"/>
                          <w:r w:rsidR="00204F27" w:rsidRPr="006E0374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dihydrido</w:t>
                          </w:r>
                          <w:proofErr w:type="spellEnd"/>
                          <w:r w:rsidR="00204F27" w:rsidRPr="006E0374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)tris(triphenylphosphine) ruthenium (II)</w:t>
                          </w:r>
                        </w:sdtContent>
                      </w:sdt>
                      <w:r w:rsidR="00204F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="00204F27" w:rsidRPr="00D42D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204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="00204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 w:rsidR="00204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</w:t>
                      </w:r>
                      <w:r w:rsidR="00204F27"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eye and skin </w:t>
                      </w:r>
                      <w:r w:rsidR="00204F27" w:rsidRPr="00204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irritation.</w:t>
                      </w:r>
                      <w:r w:rsidR="00204F27"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respiratory and digestive tract irritation. Harmful if inhaled or swallowed.</w:t>
                      </w:r>
                    </w:p>
                    <w:p w14:paraId="7E0171D2" w14:textId="0D962E07" w:rsidR="0026172E" w:rsidRPr="0026172E" w:rsidRDefault="0026172E" w:rsidP="00D42D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035DD161" w:rsidR="000445D0" w:rsidRPr="0026172E" w:rsidRDefault="00D67C2A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D4511E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8001BE0" w14:textId="77777777" w:rsidR="00232552" w:rsidRDefault="00232552" w:rsidP="0023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451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7A2DF1D2" w14:textId="7B852B49" w:rsidR="005E5049" w:rsidRPr="00204F27" w:rsidRDefault="00A52E06" w:rsidP="00204F27">
      <w:pPr>
        <w:rPr>
          <w:rFonts w:ascii="Arial" w:hAnsi="Arial" w:cs="Arial"/>
          <w:b/>
          <w:sz w:val="24"/>
          <w:szCs w:val="24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</w:t>
      </w:r>
      <w:r w:rsidR="00204F27">
        <w:rPr>
          <w:rFonts w:ascii="Arial" w:hAnsi="Arial" w:cs="Arial"/>
          <w:sz w:val="20"/>
          <w:szCs w:val="20"/>
        </w:rPr>
        <w:t xml:space="preserve">h </w:t>
      </w:r>
      <w:sdt>
        <w:sdtPr>
          <w:rPr>
            <w:rFonts w:ascii="Arial" w:hAnsi="Arial" w:cs="Arial"/>
            <w:sz w:val="20"/>
            <w:szCs w:val="20"/>
          </w:rPr>
          <w:id w:val="524910551"/>
        </w:sdtPr>
        <w:sdtEndPr>
          <w:rPr>
            <w:sz w:val="36"/>
            <w:szCs w:val="36"/>
          </w:rPr>
        </w:sdtEndPr>
        <w:sdtContent>
          <w:r w:rsidR="00204F27" w:rsidRPr="00204F27">
            <w:rPr>
              <w:rFonts w:ascii="Arial" w:hAnsi="Arial" w:cs="Arial"/>
              <w:color w:val="222222"/>
              <w:sz w:val="20"/>
              <w:szCs w:val="20"/>
            </w:rPr>
            <w:t>C</w:t>
          </w:r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arbonyl(</w:t>
          </w:r>
          <w:proofErr w:type="spellStart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dihydrido</w:t>
          </w:r>
          <w:proofErr w:type="spellEnd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)tris(triphenylphosphine) ruthenium (II)</w:t>
          </w:r>
          <w:r w:rsidR="00204F27">
            <w:rPr>
              <w:rFonts w:ascii="Arial" w:hAnsi="Arial" w:cs="Arial"/>
              <w:color w:val="222222"/>
              <w:sz w:val="20"/>
              <w:szCs w:val="20"/>
            </w:rPr>
            <w:t>.</w:t>
          </w:r>
        </w:sdtContent>
      </w:sdt>
    </w:p>
    <w:p w14:paraId="5B6BD773" w14:textId="77777777" w:rsidR="00204F27" w:rsidRPr="005E5049" w:rsidRDefault="00204F27" w:rsidP="00204F27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451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451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D451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451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451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3880A67" w:rsidR="003F564F" w:rsidRPr="00265CA6" w:rsidRDefault="00D451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232552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451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451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451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451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D4511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BFD1BF8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954DC90" w14:textId="77777777" w:rsidR="00232552" w:rsidRDefault="00232552" w:rsidP="002325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79E7A38" w14:textId="77777777" w:rsidR="00232552" w:rsidRDefault="00232552" w:rsidP="0023255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5C3A491" w14:textId="77777777" w:rsidR="00232552" w:rsidRDefault="00232552" w:rsidP="002325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D8D0991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6B4F70A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775FBAB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444C270" w14:textId="77777777" w:rsidR="00232552" w:rsidRDefault="00232552" w:rsidP="00232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E40B11" w14:textId="77777777" w:rsidR="00232552" w:rsidRDefault="00232552" w:rsidP="0023255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38976D9" w14:textId="77777777" w:rsidR="00232552" w:rsidRDefault="00232552" w:rsidP="00232552">
      <w:pPr>
        <w:pStyle w:val="Heading1"/>
      </w:pPr>
    </w:p>
    <w:p w14:paraId="2BA13D59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3BB42FE" w14:textId="77777777" w:rsidR="00232552" w:rsidRDefault="00232552" w:rsidP="00232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205E4F0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2A9D2780" w14:textId="77777777" w:rsidR="00232552" w:rsidRDefault="00232552" w:rsidP="002325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B0F0C63" w:rsidR="00C406D4" w:rsidRDefault="00C406D4" w:rsidP="0023255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FB84BF5" w14:textId="77777777" w:rsidR="00D4511E" w:rsidRDefault="00D4511E" w:rsidP="00D4511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5AEC09" w14:textId="4C46C98C" w:rsidR="00D4511E" w:rsidRPr="00803871" w:rsidRDefault="00D4511E" w:rsidP="00D451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  <w:bookmarkStart w:id="0" w:name="_GoBack"/>
      <w:bookmarkEnd w:id="0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4511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3683A399" w14:textId="77777777" w:rsidR="00232552" w:rsidRDefault="00232552" w:rsidP="0023255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20AC3B25" w14:textId="77777777" w:rsidR="00232552" w:rsidRDefault="00232552" w:rsidP="0023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14:paraId="36608F65" w14:textId="1B29764D" w:rsidR="00C406D4" w:rsidRPr="00C060FA" w:rsidRDefault="00C406D4" w:rsidP="0023255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4511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24020370" w14:textId="77777777" w:rsidR="00232552" w:rsidRDefault="00232552" w:rsidP="00803871">
      <w:pPr>
        <w:rPr>
          <w:rFonts w:ascii="Arial" w:hAnsi="Arial" w:cs="Arial"/>
          <w:b/>
          <w:sz w:val="24"/>
          <w:szCs w:val="24"/>
        </w:rPr>
      </w:pPr>
    </w:p>
    <w:p w14:paraId="3020C4BC" w14:textId="77777777" w:rsidR="00232552" w:rsidRDefault="00232552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47129D13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C1102A2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8175038"/>
        </w:sdtPr>
        <w:sdtEndPr>
          <w:rPr>
            <w:sz w:val="36"/>
            <w:szCs w:val="36"/>
          </w:rPr>
        </w:sdtEndPr>
        <w:sdtContent>
          <w:r w:rsidR="00204F27" w:rsidRPr="00204F27">
            <w:rPr>
              <w:rFonts w:ascii="Arial" w:hAnsi="Arial" w:cs="Arial"/>
              <w:color w:val="222222"/>
              <w:sz w:val="20"/>
              <w:szCs w:val="20"/>
            </w:rPr>
            <w:t>C</w:t>
          </w:r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arbonyl(</w:t>
          </w:r>
          <w:proofErr w:type="spellStart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dihydrido</w:t>
          </w:r>
          <w:proofErr w:type="spellEnd"/>
          <w:r w:rsidR="00204F27" w:rsidRPr="006E0374">
            <w:rPr>
              <w:rFonts w:ascii="Arial" w:hAnsi="Arial" w:cs="Arial"/>
              <w:color w:val="222222"/>
              <w:sz w:val="20"/>
              <w:szCs w:val="20"/>
            </w:rPr>
            <w:t>)tris(triphenylphosphine) ruthenium (II)</w:t>
          </w:r>
        </w:sdtContent>
      </w:sdt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C6787" w14:textId="77777777" w:rsidR="00232552" w:rsidRDefault="00232552" w:rsidP="002325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74C5AA4" w14:textId="77777777" w:rsidR="00232552" w:rsidRDefault="00232552" w:rsidP="00232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E330D" w14:textId="77777777" w:rsidR="00232552" w:rsidRDefault="00232552" w:rsidP="0023255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96E5A1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6AE5AC7" w14:textId="77777777" w:rsidR="00232552" w:rsidRDefault="00232552" w:rsidP="0023255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9DD7656" w14:textId="77777777" w:rsidR="00232552" w:rsidRDefault="00232552" w:rsidP="0023255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0118666" w14:textId="77777777" w:rsidR="00232552" w:rsidRDefault="00232552" w:rsidP="0023255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982B06C" w14:textId="77777777" w:rsidR="00232552" w:rsidRDefault="0023255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3D5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3D5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0277" w14:textId="77777777" w:rsidR="00006FB2" w:rsidRDefault="00006FB2" w:rsidP="00E83E8B">
      <w:pPr>
        <w:spacing w:after="0" w:line="240" w:lineRule="auto"/>
      </w:pPr>
      <w:r>
        <w:separator/>
      </w:r>
    </w:p>
  </w:endnote>
  <w:endnote w:type="continuationSeparator" w:id="0">
    <w:p w14:paraId="6AD99CFB" w14:textId="77777777" w:rsidR="00006FB2" w:rsidRDefault="00006FB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1159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16735" w14:textId="329C51C4" w:rsidR="00232552" w:rsidRPr="00232552" w:rsidRDefault="00232552" w:rsidP="00232552">
        <w:pPr>
          <w:pStyle w:val="Footer"/>
          <w:tabs>
            <w:tab w:val="left" w:pos="9200"/>
          </w:tabs>
          <w:contextualSpacing/>
          <w:jc w:val="both"/>
          <w:rPr>
            <w:rFonts w:ascii="Arial" w:hAnsi="Arial" w:cs="Arial"/>
            <w:color w:val="222222"/>
            <w:sz w:val="18"/>
            <w:szCs w:val="18"/>
          </w:rPr>
        </w:pPr>
        <w:r w:rsidRPr="00232552">
          <w:rPr>
            <w:rFonts w:ascii="Arial" w:hAnsi="Arial" w:cs="Arial"/>
            <w:color w:val="222222"/>
            <w:sz w:val="18"/>
            <w:szCs w:val="18"/>
          </w:rPr>
          <w:t>Carbonyl(</w:t>
        </w:r>
        <w:proofErr w:type="spellStart"/>
        <w:r w:rsidRPr="00232552">
          <w:rPr>
            <w:rFonts w:ascii="Arial" w:hAnsi="Arial" w:cs="Arial"/>
            <w:color w:val="222222"/>
            <w:sz w:val="18"/>
            <w:szCs w:val="18"/>
          </w:rPr>
          <w:t>dihydrido</w:t>
        </w:r>
        <w:proofErr w:type="spellEnd"/>
        <w:r w:rsidRPr="00232552">
          <w:rPr>
            <w:rFonts w:ascii="Arial" w:hAnsi="Arial" w:cs="Arial"/>
            <w:color w:val="222222"/>
            <w:sz w:val="18"/>
            <w:szCs w:val="18"/>
          </w:rPr>
          <w:t xml:space="preserve">)tris(triphenylphosphine) </w:t>
        </w:r>
      </w:p>
      <w:p w14:paraId="300CDA90" w14:textId="50AED5B9" w:rsidR="003D5B30" w:rsidRPr="00232552" w:rsidRDefault="00232552" w:rsidP="00232552">
        <w:pPr>
          <w:pStyle w:val="Footer"/>
          <w:contextualSpacing/>
          <w:rPr>
            <w:rFonts w:ascii="Arial" w:eastAsia="Times New Roman" w:hAnsi="Arial" w:cs="Arial"/>
            <w:color w:val="222222"/>
            <w:sz w:val="18"/>
            <w:szCs w:val="18"/>
            <w:shd w:val="clear" w:color="auto" w:fill="FFFFFF"/>
          </w:rPr>
        </w:pPr>
        <w:r w:rsidRPr="00232552">
          <w:rPr>
            <w:rFonts w:ascii="Arial" w:hAnsi="Arial" w:cs="Arial"/>
            <w:color w:val="222222"/>
            <w:sz w:val="18"/>
            <w:szCs w:val="18"/>
          </w:rPr>
          <w:t>ruthenium (II)</w:t>
        </w:r>
        <w:r w:rsidRPr="00232552">
          <w:rPr>
            <w:rFonts w:ascii="Arial" w:hAnsi="Arial" w:cs="Arial"/>
            <w:sz w:val="18"/>
            <w:szCs w:val="18"/>
          </w:rPr>
          <w:t xml:space="preserve"> </w:t>
        </w:r>
        <w:r w:rsidRPr="00232552">
          <w:rPr>
            <w:rFonts w:ascii="Arial" w:hAnsi="Arial" w:cs="Arial"/>
            <w:sz w:val="18"/>
            <w:szCs w:val="18"/>
          </w:rPr>
          <w:tab/>
        </w:r>
        <w:r w:rsidRPr="00232552">
          <w:rPr>
            <w:rFonts w:ascii="Arial" w:hAnsi="Arial"/>
            <w:bCs/>
            <w:sz w:val="18"/>
            <w:szCs w:val="18"/>
          </w:rPr>
          <w:t xml:space="preserve">Page </w:t>
        </w:r>
        <w:r w:rsidRPr="00232552">
          <w:rPr>
            <w:rFonts w:ascii="Arial" w:hAnsi="Arial"/>
            <w:bCs/>
            <w:sz w:val="18"/>
            <w:szCs w:val="18"/>
          </w:rPr>
          <w:fldChar w:fldCharType="begin"/>
        </w:r>
        <w:r w:rsidRPr="00232552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Pr="00232552">
          <w:rPr>
            <w:rFonts w:ascii="Arial" w:hAnsi="Arial"/>
            <w:bCs/>
            <w:sz w:val="18"/>
            <w:szCs w:val="18"/>
          </w:rPr>
          <w:fldChar w:fldCharType="separate"/>
        </w:r>
        <w:r w:rsidR="00D4511E">
          <w:rPr>
            <w:rFonts w:ascii="Arial" w:hAnsi="Arial"/>
            <w:bCs/>
            <w:noProof/>
            <w:sz w:val="18"/>
            <w:szCs w:val="18"/>
          </w:rPr>
          <w:t>6</w:t>
        </w:r>
        <w:r w:rsidRPr="00232552">
          <w:rPr>
            <w:rFonts w:ascii="Arial" w:hAnsi="Arial"/>
            <w:bCs/>
            <w:sz w:val="18"/>
            <w:szCs w:val="18"/>
          </w:rPr>
          <w:fldChar w:fldCharType="end"/>
        </w:r>
        <w:r w:rsidRPr="00232552">
          <w:rPr>
            <w:rFonts w:ascii="Arial" w:hAnsi="Arial"/>
            <w:sz w:val="18"/>
            <w:szCs w:val="18"/>
          </w:rPr>
          <w:t xml:space="preserve"> of </w:t>
        </w:r>
        <w:r w:rsidRPr="00232552">
          <w:rPr>
            <w:rFonts w:ascii="Arial" w:hAnsi="Arial"/>
            <w:bCs/>
            <w:sz w:val="18"/>
            <w:szCs w:val="18"/>
          </w:rPr>
          <w:fldChar w:fldCharType="begin"/>
        </w:r>
        <w:r w:rsidRPr="00232552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Pr="00232552">
          <w:rPr>
            <w:rFonts w:ascii="Arial" w:hAnsi="Arial"/>
            <w:bCs/>
            <w:sz w:val="18"/>
            <w:szCs w:val="18"/>
          </w:rPr>
          <w:fldChar w:fldCharType="separate"/>
        </w:r>
        <w:r w:rsidR="00D4511E">
          <w:rPr>
            <w:rFonts w:ascii="Arial" w:hAnsi="Arial"/>
            <w:bCs/>
            <w:noProof/>
            <w:sz w:val="18"/>
            <w:szCs w:val="18"/>
          </w:rPr>
          <w:t>6</w:t>
        </w:r>
        <w:r w:rsidRPr="00232552">
          <w:rPr>
            <w:rFonts w:ascii="Arial" w:hAnsi="Arial"/>
            <w:bCs/>
            <w:sz w:val="18"/>
            <w:szCs w:val="18"/>
          </w:rPr>
          <w:fldChar w:fldCharType="end"/>
        </w:r>
        <w:r w:rsidRPr="00232552">
          <w:rPr>
            <w:rFonts w:ascii="Arial" w:hAnsi="Arial" w:cs="Arial"/>
            <w:noProof/>
            <w:sz w:val="18"/>
            <w:szCs w:val="18"/>
          </w:rPr>
          <w:tab/>
          <w:t>Date: 10/20/2017</w:t>
        </w:r>
      </w:p>
    </w:sdtContent>
  </w:sdt>
  <w:p w14:paraId="78299C41" w14:textId="77777777" w:rsidR="003D5B30" w:rsidRDefault="003D5B3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2C9B3CB" w:rsidR="003D5B30" w:rsidRPr="00232552" w:rsidRDefault="00232552" w:rsidP="0023255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F1E9" w14:textId="77777777" w:rsidR="00006FB2" w:rsidRDefault="00006FB2" w:rsidP="00E83E8B">
      <w:pPr>
        <w:spacing w:after="0" w:line="240" w:lineRule="auto"/>
      </w:pPr>
      <w:r>
        <w:separator/>
      </w:r>
    </w:p>
  </w:footnote>
  <w:footnote w:type="continuationSeparator" w:id="0">
    <w:p w14:paraId="365D7575" w14:textId="77777777" w:rsidR="00006FB2" w:rsidRDefault="00006FB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4FE7024" w:rsidR="003D5B30" w:rsidRDefault="00232552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0BA6F" wp14:editId="1A5D77CD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B30">
      <w:ptab w:relativeTo="indent" w:alignment="left" w:leader="none"/>
    </w:r>
    <w:r w:rsidR="003D5B30">
      <w:ptab w:relativeTo="margin" w:alignment="left" w:leader="none"/>
    </w:r>
    <w:r w:rsidR="003D5B30">
      <w:tab/>
    </w:r>
  </w:p>
  <w:p w14:paraId="1028E2C3" w14:textId="1542F6B0" w:rsidR="003D5B30" w:rsidRDefault="003D5B30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232552" w:rsidRPr="00232552"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6FB2"/>
    <w:rsid w:val="00036CD3"/>
    <w:rsid w:val="000445D0"/>
    <w:rsid w:val="0006218F"/>
    <w:rsid w:val="000667C6"/>
    <w:rsid w:val="000818F7"/>
    <w:rsid w:val="000B2DC1"/>
    <w:rsid w:val="000B6958"/>
    <w:rsid w:val="000C2262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04F27"/>
    <w:rsid w:val="0022345A"/>
    <w:rsid w:val="00232552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0817"/>
    <w:rsid w:val="003C69DE"/>
    <w:rsid w:val="003D5B30"/>
    <w:rsid w:val="003F1BDE"/>
    <w:rsid w:val="003F564F"/>
    <w:rsid w:val="00426401"/>
    <w:rsid w:val="00427421"/>
    <w:rsid w:val="00435C06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1566F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64B5C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617DC"/>
    <w:rsid w:val="00C67077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4511E"/>
    <w:rsid w:val="00D51D80"/>
    <w:rsid w:val="00D67C2A"/>
    <w:rsid w:val="00D8294B"/>
    <w:rsid w:val="00DA21D9"/>
    <w:rsid w:val="00DB401B"/>
    <w:rsid w:val="00DB70FD"/>
    <w:rsid w:val="00DC39EF"/>
    <w:rsid w:val="00DE188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AED4670-574A-415F-AD62-5C127F8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3223B"/>
    <w:rsid w:val="006606EC"/>
    <w:rsid w:val="00664E38"/>
    <w:rsid w:val="00676FA2"/>
    <w:rsid w:val="00696754"/>
    <w:rsid w:val="006E0705"/>
    <w:rsid w:val="00701618"/>
    <w:rsid w:val="00706935"/>
    <w:rsid w:val="007211E0"/>
    <w:rsid w:val="00750809"/>
    <w:rsid w:val="0075721E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21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9BFBB43603B41B4489D75DEC07990ED5">
    <w:name w:val="9BFBB43603B41B4489D75DEC07990ED5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47EBCB14D4A2954E964DC89CD8EDF64C">
    <w:name w:val="47EBCB14D4A2954E964DC89CD8EDF64C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E8366E9CB76FDD4880FEADB047514BFC">
    <w:name w:val="E8366E9CB76FDD4880FEADB047514BFC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9B7AF03636CA504591C40390D7E53060">
    <w:name w:val="9B7AF03636CA504591C40390D7E53060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857F6EA73EC7D845B286F6BA52DFEEDA">
    <w:name w:val="857F6EA73EC7D845B286F6BA52DFEEDA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93D8882A234C0C41A4163D6F6611B91B">
    <w:name w:val="93D8882A234C0C41A4163D6F6611B91B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BA42CFAAA5B140429A3D4A43E4430474">
    <w:name w:val="BA42CFAAA5B140429A3D4A43E4430474"/>
    <w:rsid w:val="007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D9C6CCC0E77490409B834674A916D39A">
    <w:name w:val="D9C6CCC0E77490409B834674A916D39A"/>
    <w:rsid w:val="0075721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D26-CBEB-4184-BE4B-CB50D9D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2017-10-20T18:37:00Z</dcterms:created>
  <dcterms:modified xsi:type="dcterms:W3CDTF">2017-10-20T19:03:00Z</dcterms:modified>
</cp:coreProperties>
</file>