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751613C2" w:rsidR="00214384" w:rsidRPr="004E1FF4" w:rsidRDefault="004D7F94"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432201251"/>
            </w:sdtPr>
            <w:sdtEndPr/>
            <w:sdtContent>
              <w:bookmarkStart w:id="0" w:name="_GoBack"/>
              <w:r w:rsidR="004E1FF4" w:rsidRPr="004E1FF4">
                <w:rPr>
                  <w:rFonts w:ascii="Arial" w:hAnsi="Arial" w:cs="Arial"/>
                  <w:bCs/>
                  <w:color w:val="000000" w:themeColor="text1"/>
                  <w:sz w:val="36"/>
                  <w:szCs w:val="36"/>
                </w:rPr>
                <w:t>Ca</w:t>
              </w:r>
              <w:bookmarkEnd w:id="0"/>
              <w:r w:rsidR="004E1FF4" w:rsidRPr="004E1FF4">
                <w:rPr>
                  <w:rFonts w:ascii="Arial" w:hAnsi="Arial" w:cs="Arial"/>
                  <w:bCs/>
                  <w:color w:val="000000" w:themeColor="text1"/>
                  <w:sz w:val="36"/>
                  <w:szCs w:val="36"/>
                </w:rPr>
                <w:t>lcium chlorate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76BC1211" w14:textId="618CCBE6" w:rsidR="00E60F20" w:rsidRDefault="004E1FF4" w:rsidP="00717810">
          <w:pPr>
            <w:rPr>
              <w:rFonts w:ascii="Arial" w:hAnsi="Arial" w:cs="Arial"/>
              <w:sz w:val="20"/>
              <w:szCs w:val="20"/>
            </w:rPr>
          </w:pPr>
          <w:r>
            <w:rPr>
              <w:rFonts w:ascii="Arial" w:hAnsi="Arial" w:cs="Arial"/>
              <w:bCs/>
              <w:color w:val="000000" w:themeColor="text1"/>
              <w:sz w:val="20"/>
              <w:szCs w:val="20"/>
            </w:rPr>
            <w:t xml:space="preserve">Calcium chlorate </w:t>
          </w:r>
          <w:r>
            <w:rPr>
              <w:rFonts w:ascii="Arial" w:eastAsia="Times New Roman" w:hAnsi="Arial" w:cs="Arial"/>
              <w:color w:val="000000"/>
              <w:sz w:val="20"/>
              <w:szCs w:val="20"/>
              <w:shd w:val="clear" w:color="auto" w:fill="FFFFFF"/>
            </w:rPr>
            <w:t xml:space="preserve">is an </w:t>
          </w:r>
          <w:r>
            <w:rPr>
              <w:rFonts w:ascii="Arial" w:eastAsia="Times New Roman" w:hAnsi="Arial" w:cs="Arial"/>
              <w:b/>
              <w:color w:val="000000"/>
              <w:sz w:val="20"/>
              <w:szCs w:val="20"/>
              <w:shd w:val="clear" w:color="auto" w:fill="FFFFFF"/>
            </w:rPr>
            <w:t xml:space="preserve">oxidizer </w:t>
          </w:r>
          <w:r>
            <w:rPr>
              <w:rFonts w:ascii="Arial" w:eastAsia="Times New Roman" w:hAnsi="Arial" w:cs="Arial"/>
              <w:color w:val="000000"/>
              <w:sz w:val="20"/>
              <w:szCs w:val="20"/>
              <w:shd w:val="clear" w:color="auto" w:fill="FFFFFF"/>
            </w:rPr>
            <w:t>and can</w:t>
          </w:r>
          <w:r w:rsidR="004E2071" w:rsidRPr="00BF13EA">
            <w:rPr>
              <w:rFonts w:ascii="Arial" w:eastAsia="Times New Roman" w:hAnsi="Arial" w:cs="Arial"/>
              <w:color w:val="000000"/>
              <w:sz w:val="20"/>
              <w:szCs w:val="20"/>
              <w:shd w:val="clear" w:color="auto" w:fill="FFFFFF"/>
            </w:rPr>
            <w:t xml:space="preserve"> be</w:t>
          </w:r>
          <w:r w:rsidR="00BF13EA" w:rsidRPr="00BF13EA">
            <w:rPr>
              <w:rFonts w:ascii="Arial" w:eastAsia="Times New Roman" w:hAnsi="Arial" w:cs="Arial"/>
              <w:color w:val="000000"/>
              <w:sz w:val="20"/>
              <w:szCs w:val="20"/>
              <w:shd w:val="clear" w:color="auto" w:fill="FFFFFF"/>
            </w:rPr>
            <w:t xml:space="preserve"> </w:t>
          </w:r>
          <w:r w:rsidR="00BF13EA" w:rsidRPr="00BF13EA">
            <w:rPr>
              <w:rFonts w:ascii="Arial" w:eastAsia="Times New Roman" w:hAnsi="Arial" w:cs="Arial"/>
              <w:b/>
              <w:color w:val="000000"/>
              <w:sz w:val="20"/>
              <w:szCs w:val="20"/>
              <w:shd w:val="clear" w:color="auto" w:fill="FFFFFF"/>
            </w:rPr>
            <w:t>explosive</w:t>
          </w:r>
          <w:r w:rsidR="00BF13EA" w:rsidRPr="00BF13EA">
            <w:rPr>
              <w:rFonts w:ascii="Arial" w:eastAsia="Times New Roman" w:hAnsi="Arial" w:cs="Arial"/>
              <w:color w:val="000000"/>
              <w:sz w:val="20"/>
              <w:szCs w:val="20"/>
              <w:shd w:val="clear" w:color="auto" w:fill="FFFFFF"/>
            </w:rPr>
            <w:t xml:space="preserve"> when dry.</w:t>
          </w:r>
          <w:r w:rsidR="00BF13EA" w:rsidRPr="00BF13E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May intensify fire. Keep away from combustible materials. </w:t>
          </w:r>
          <w:r>
            <w:rPr>
              <w:rFonts w:ascii="Arial" w:eastAsia="Times New Roman" w:hAnsi="Arial" w:cs="Arial"/>
              <w:color w:val="000000"/>
              <w:sz w:val="20"/>
              <w:szCs w:val="20"/>
              <w:shd w:val="clear" w:color="auto" w:fill="FFFFFF"/>
            </w:rPr>
            <w:t xml:space="preserve">Poses a </w:t>
          </w:r>
          <w:r w:rsidR="00BF13EA" w:rsidRPr="00BF13EA">
            <w:rPr>
              <w:rFonts w:ascii="Arial" w:eastAsia="Times New Roman" w:hAnsi="Arial" w:cs="Arial"/>
              <w:color w:val="000000"/>
              <w:sz w:val="20"/>
              <w:szCs w:val="20"/>
              <w:shd w:val="clear" w:color="auto" w:fill="FFFFFF"/>
            </w:rPr>
            <w:t>risk of explosion by shock, fire, friction or other sources of ignition.</w:t>
          </w:r>
          <w:r w:rsidR="00BF13EA" w:rsidRPr="00BF13EA">
            <w:rPr>
              <w:rFonts w:eastAsia="Times New Roman" w:cs="Times New Roman"/>
              <w:sz w:val="20"/>
              <w:szCs w:val="20"/>
            </w:rPr>
            <w:t xml:space="preserve"> </w:t>
          </w:r>
          <w:r w:rsidR="00515FE1" w:rsidRPr="00BF13EA">
            <w:rPr>
              <w:rFonts w:ascii="Arial" w:hAnsi="Arial" w:cs="Arial"/>
              <w:sz w:val="20"/>
              <w:szCs w:val="20"/>
            </w:rPr>
            <w:t xml:space="preserve">Avoid heat, shock or friction. </w:t>
          </w:r>
          <w:r w:rsidR="004E2071" w:rsidRPr="00BF13EA">
            <w:rPr>
              <w:rFonts w:ascii="Arial" w:hAnsi="Arial" w:cs="Arial"/>
              <w:sz w:val="20"/>
              <w:szCs w:val="20"/>
            </w:rPr>
            <w:t xml:space="preserve">May react </w:t>
          </w:r>
          <w:r w:rsidR="00CC2EE9" w:rsidRPr="00BF13EA">
            <w:rPr>
              <w:rFonts w:ascii="Arial" w:hAnsi="Arial" w:cs="Arial"/>
              <w:sz w:val="20"/>
              <w:szCs w:val="20"/>
            </w:rPr>
            <w:t>violently with a wide variety of chemicals and can cause fires or explosions. Use extreme caution when</w:t>
          </w:r>
          <w:r w:rsidR="00CC2EE9">
            <w:rPr>
              <w:rFonts w:ascii="Arial" w:hAnsi="Arial" w:cs="Arial"/>
              <w:sz w:val="20"/>
              <w:szCs w:val="20"/>
            </w:rPr>
            <w:t xml:space="preserve"> handling. </w:t>
          </w:r>
        </w:p>
        <w:p w14:paraId="7E6A595C" w14:textId="0568B7EB" w:rsidR="00C406D4" w:rsidRPr="004E1FF4" w:rsidRDefault="004E1FF4" w:rsidP="00717810">
          <w:pPr>
            <w:rPr>
              <w:rFonts w:ascii="Times" w:eastAsia="Times New Roman" w:hAnsi="Times" w:cs="Times New Roman"/>
              <w:sz w:val="20"/>
              <w:szCs w:val="20"/>
            </w:rPr>
          </w:pPr>
          <w:r>
            <w:rPr>
              <w:rFonts w:ascii="Arial" w:hAnsi="Arial" w:cs="Arial"/>
              <w:sz w:val="20"/>
              <w:szCs w:val="20"/>
            </w:rPr>
            <w:t xml:space="preserve">Used as </w:t>
          </w:r>
          <w:proofErr w:type="gramStart"/>
          <w:r>
            <w:rPr>
              <w:rFonts w:ascii="Arial" w:hAnsi="Arial" w:cs="Arial"/>
              <w:sz w:val="20"/>
              <w:szCs w:val="20"/>
            </w:rPr>
            <w:t>a</w:t>
          </w:r>
          <w:proofErr w:type="gramEnd"/>
          <w:r>
            <w:rPr>
              <w:rFonts w:ascii="Arial" w:hAnsi="Arial" w:cs="Arial"/>
              <w:sz w:val="20"/>
              <w:szCs w:val="20"/>
            </w:rPr>
            <w:t xml:space="preserve"> herbicide and insecticide. </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437E63F" w14:textId="77777777" w:rsidR="004E1FF4" w:rsidRPr="004E1FF4" w:rsidRDefault="00D8294B" w:rsidP="004E1FF4">
      <w:pPr>
        <w:rPr>
          <w:rFonts w:eastAsia="Times New Roman" w:cs="Times New Roman"/>
          <w:sz w:val="20"/>
          <w:szCs w:val="20"/>
        </w:rPr>
      </w:pPr>
      <w:r w:rsidRPr="004E1FF4">
        <w:rPr>
          <w:rFonts w:ascii="Arial" w:hAnsi="Arial" w:cs="Arial"/>
          <w:sz w:val="20"/>
          <w:szCs w:val="20"/>
        </w:rPr>
        <w:t xml:space="preserve">CAS#: </w:t>
      </w:r>
      <w:r w:rsidR="004E1FF4" w:rsidRPr="004E1FF4">
        <w:rPr>
          <w:rFonts w:ascii="Arial" w:eastAsia="Times New Roman" w:hAnsi="Arial" w:cs="Arial"/>
          <w:color w:val="000000"/>
          <w:sz w:val="20"/>
          <w:szCs w:val="20"/>
          <w:shd w:val="clear" w:color="auto" w:fill="FFFFFF"/>
        </w:rPr>
        <w:t>10137-74-3</w:t>
      </w:r>
    </w:p>
    <w:p w14:paraId="152AB763" w14:textId="5012C3BB" w:rsidR="00D8294B" w:rsidRPr="004E1FF4" w:rsidRDefault="004E1FF4" w:rsidP="004E1FF4">
      <w:pPr>
        <w:rPr>
          <w:rFonts w:ascii="Arial" w:hAnsi="Arial" w:cs="Arial"/>
          <w:sz w:val="20"/>
          <w:szCs w:val="20"/>
        </w:rPr>
      </w:pPr>
      <w:r w:rsidRPr="004E1FF4">
        <w:rPr>
          <w:rFonts w:ascii="Arial" w:hAnsi="Arial" w:cs="Arial"/>
          <w:sz w:val="20"/>
          <w:szCs w:val="20"/>
        </w:rPr>
        <w:t xml:space="preserve"> </w:t>
      </w:r>
      <w:r w:rsidR="00D8294B" w:rsidRPr="004E1FF4">
        <w:rPr>
          <w:rFonts w:ascii="Arial" w:hAnsi="Arial" w:cs="Arial"/>
          <w:sz w:val="20"/>
          <w:szCs w:val="20"/>
        </w:rPr>
        <w:t xml:space="preserve">Class: </w:t>
      </w:r>
      <w:r w:rsidRPr="004E1FF4">
        <w:rPr>
          <w:rFonts w:ascii="Arial" w:hAnsi="Arial" w:cs="Arial"/>
          <w:b/>
          <w:sz w:val="20"/>
          <w:szCs w:val="20"/>
          <w:u w:val="single"/>
        </w:rPr>
        <w:t>Oxidizer,</w:t>
      </w:r>
      <w:r>
        <w:rPr>
          <w:rFonts w:ascii="Arial" w:hAnsi="Arial" w:cs="Arial"/>
          <w:b/>
          <w:sz w:val="20"/>
          <w:szCs w:val="20"/>
        </w:rPr>
        <w:t xml:space="preserve"> </w:t>
      </w:r>
      <w:r w:rsidR="00BF13EA" w:rsidRPr="004E1FF4">
        <w:rPr>
          <w:rFonts w:ascii="Arial" w:hAnsi="Arial" w:cs="Arial"/>
          <w:b/>
          <w:sz w:val="20"/>
          <w:szCs w:val="20"/>
          <w:u w:val="single"/>
        </w:rPr>
        <w:t>Explosive</w:t>
      </w:r>
    </w:p>
    <w:p w14:paraId="22C9FE00" w14:textId="3E13C892" w:rsidR="00D8294B" w:rsidRPr="004E1FF4" w:rsidRDefault="00D8294B" w:rsidP="00C406D4">
      <w:pPr>
        <w:rPr>
          <w:rFonts w:ascii="Times" w:eastAsia="Times New Roman" w:hAnsi="Times" w:cs="Times New Roman"/>
          <w:sz w:val="20"/>
          <w:szCs w:val="20"/>
        </w:rPr>
      </w:pPr>
      <w:r w:rsidRPr="004E1FF4">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4E1FF4" w:rsidRPr="004E1FF4">
            <w:rPr>
              <w:rFonts w:ascii="Arial" w:eastAsia="Times New Roman" w:hAnsi="Arial" w:cs="Arial"/>
              <w:color w:val="000000"/>
              <w:sz w:val="20"/>
              <w:szCs w:val="20"/>
              <w:shd w:val="clear" w:color="auto" w:fill="FFFFFF"/>
            </w:rPr>
            <w:t>Ca(ClO</w:t>
          </w:r>
          <w:r w:rsidR="004E1FF4" w:rsidRPr="004E1FF4">
            <w:rPr>
              <w:rFonts w:ascii="Arial" w:eastAsia="Times New Roman" w:hAnsi="Arial" w:cs="Arial"/>
              <w:color w:val="000000"/>
              <w:sz w:val="20"/>
              <w:szCs w:val="20"/>
              <w:shd w:val="clear" w:color="auto" w:fill="FFFFFF"/>
              <w:vertAlign w:val="subscript"/>
            </w:rPr>
            <w:t>3</w:t>
          </w:r>
          <w:r w:rsidR="004E1FF4" w:rsidRPr="004E1FF4">
            <w:rPr>
              <w:rFonts w:ascii="Arial" w:eastAsia="Times New Roman" w:hAnsi="Arial" w:cs="Arial"/>
              <w:color w:val="000000"/>
              <w:sz w:val="20"/>
              <w:szCs w:val="20"/>
              <w:shd w:val="clear" w:color="auto" w:fill="FFFFFF"/>
            </w:rPr>
            <w:t>)</w:t>
          </w:r>
          <w:r w:rsidR="004E1FF4" w:rsidRPr="004E1FF4">
            <w:rPr>
              <w:rFonts w:ascii="Arial" w:eastAsia="Times New Roman" w:hAnsi="Arial" w:cs="Arial"/>
              <w:color w:val="000000"/>
              <w:sz w:val="20"/>
              <w:szCs w:val="20"/>
              <w:shd w:val="clear" w:color="auto" w:fill="FFFFFF"/>
              <w:vertAlign w:val="subscript"/>
            </w:rPr>
            <w:t xml:space="preserve">2 </w:t>
          </w:r>
        </w:sdtContent>
      </w:sdt>
    </w:p>
    <w:p w14:paraId="3A21FFD8" w14:textId="7D395ACD" w:rsidR="00C406D4" w:rsidRPr="004E1FF4" w:rsidRDefault="00D8294B" w:rsidP="00C406D4">
      <w:pPr>
        <w:rPr>
          <w:rFonts w:ascii="Arial" w:hAnsi="Arial" w:cs="Arial"/>
          <w:sz w:val="20"/>
          <w:szCs w:val="20"/>
        </w:rPr>
      </w:pPr>
      <w:r w:rsidRPr="004E1FF4">
        <w:rPr>
          <w:rFonts w:ascii="Arial" w:hAnsi="Arial" w:cs="Arial"/>
          <w:sz w:val="20"/>
          <w:szCs w:val="20"/>
        </w:rPr>
        <w:t xml:space="preserve">Form (physical state): </w:t>
      </w:r>
      <w:sdt>
        <w:sdtPr>
          <w:rPr>
            <w:rFonts w:ascii="Arial" w:hAnsi="Arial" w:cs="Arial"/>
            <w:sz w:val="20"/>
            <w:szCs w:val="20"/>
          </w:rPr>
          <w:id w:val="-1672949875"/>
        </w:sdtPr>
        <w:sdtEndPr/>
        <w:sdtContent>
          <w:r w:rsidR="00BF13EA" w:rsidRPr="004E1FF4">
            <w:rPr>
              <w:rFonts w:ascii="Arial" w:hAnsi="Arial" w:cs="Arial"/>
              <w:sz w:val="20"/>
              <w:szCs w:val="20"/>
            </w:rPr>
            <w:t>solid</w:t>
          </w:r>
        </w:sdtContent>
      </w:sdt>
    </w:p>
    <w:p w14:paraId="4560E400" w14:textId="2DC355E7" w:rsidR="00D8294B" w:rsidRPr="004E1FF4" w:rsidRDefault="00D8294B" w:rsidP="00C406D4">
      <w:pPr>
        <w:rPr>
          <w:rFonts w:ascii="Arial" w:hAnsi="Arial" w:cs="Arial"/>
          <w:sz w:val="20"/>
          <w:szCs w:val="20"/>
        </w:rPr>
      </w:pPr>
      <w:r w:rsidRPr="004E1FF4">
        <w:rPr>
          <w:rFonts w:ascii="Arial" w:hAnsi="Arial" w:cs="Arial"/>
          <w:sz w:val="20"/>
          <w:szCs w:val="20"/>
        </w:rPr>
        <w:t xml:space="preserve">Color: </w:t>
      </w:r>
      <w:sdt>
        <w:sdtPr>
          <w:rPr>
            <w:rFonts w:ascii="Arial" w:hAnsi="Arial" w:cs="Arial"/>
            <w:sz w:val="20"/>
            <w:szCs w:val="20"/>
          </w:rPr>
          <w:id w:val="-881942917"/>
        </w:sdtPr>
        <w:sdtEndPr/>
        <w:sdtContent>
          <w:r w:rsidR="004E1FF4" w:rsidRPr="004E1FF4">
            <w:rPr>
              <w:rFonts w:ascii="Arial" w:hAnsi="Arial" w:cs="Arial"/>
              <w:sz w:val="20"/>
              <w:szCs w:val="20"/>
            </w:rPr>
            <w:t>white</w:t>
          </w:r>
        </w:sdtContent>
      </w:sdt>
    </w:p>
    <w:p w14:paraId="3117A85F" w14:textId="69FB56EA" w:rsidR="00C406D4" w:rsidRPr="00FA3ABE" w:rsidRDefault="00C406D4" w:rsidP="00C406D4">
      <w:pPr>
        <w:rPr>
          <w:rFonts w:ascii="Arial" w:hAnsi="Arial" w:cs="Arial"/>
          <w:sz w:val="20"/>
          <w:szCs w:val="20"/>
        </w:rPr>
      </w:pPr>
      <w:r w:rsidRPr="004E1FF4">
        <w:rPr>
          <w:rFonts w:ascii="Arial" w:hAnsi="Arial" w:cs="Arial"/>
          <w:sz w:val="20"/>
          <w:szCs w:val="20"/>
        </w:rPr>
        <w:t xml:space="preserve">Boiling point: </w:t>
      </w:r>
      <w:sdt>
        <w:sdtPr>
          <w:rPr>
            <w:rFonts w:ascii="Arial" w:hAnsi="Arial" w:cs="Arial"/>
            <w:sz w:val="20"/>
            <w:szCs w:val="20"/>
          </w:rPr>
          <w:id w:val="-91937245"/>
        </w:sdtPr>
        <w:sdtEndPr/>
        <w:sdtContent>
          <w:r w:rsidR="00F678D6" w:rsidRPr="004E1FF4">
            <w:rPr>
              <w:rFonts w:ascii="Arial" w:eastAsia="Times New Roman" w:hAnsi="Arial" w:cs="Arial"/>
              <w:color w:val="000000"/>
              <w:sz w:val="20"/>
              <w:szCs w:val="20"/>
              <w:shd w:val="clear" w:color="auto" w:fill="F9F9F9"/>
            </w:rPr>
            <w:t>unknown</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84079553"/>
          </w:sdtPr>
          <w:sdtEndPr/>
          <w:sdtContent>
            <w:p w14:paraId="58F25519" w14:textId="77777777" w:rsidR="004E1FF4" w:rsidRPr="004E1FF4" w:rsidRDefault="004E1FF4" w:rsidP="004E1FF4">
              <w:pPr>
                <w:rPr>
                  <w:rFonts w:ascii="Arial" w:hAnsi="Arial" w:cs="Arial"/>
                  <w:sz w:val="20"/>
                  <w:szCs w:val="20"/>
                </w:rPr>
              </w:pPr>
              <w:r w:rsidRPr="004E1FF4">
                <w:rPr>
                  <w:rFonts w:ascii="Arial" w:hAnsi="Arial" w:cs="Arial"/>
                  <w:bCs/>
                  <w:color w:val="000000" w:themeColor="text1"/>
                  <w:sz w:val="20"/>
                  <w:szCs w:val="20"/>
                </w:rPr>
                <w:t xml:space="preserve">Calcium chlorate </w:t>
              </w:r>
              <w:r w:rsidRPr="004E1FF4">
                <w:rPr>
                  <w:rFonts w:ascii="Arial" w:eastAsia="Times New Roman" w:hAnsi="Arial" w:cs="Arial"/>
                  <w:color w:val="000000"/>
                  <w:sz w:val="20"/>
                  <w:szCs w:val="20"/>
                  <w:shd w:val="clear" w:color="auto" w:fill="FFFFFF"/>
                </w:rPr>
                <w:t xml:space="preserve">is an </w:t>
              </w:r>
              <w:r w:rsidRPr="004E1FF4">
                <w:rPr>
                  <w:rFonts w:ascii="Arial" w:eastAsia="Times New Roman" w:hAnsi="Arial" w:cs="Arial"/>
                  <w:b/>
                  <w:color w:val="000000"/>
                  <w:sz w:val="20"/>
                  <w:szCs w:val="20"/>
                  <w:shd w:val="clear" w:color="auto" w:fill="FFFFFF"/>
                </w:rPr>
                <w:t xml:space="preserve">oxidizer </w:t>
              </w:r>
              <w:r w:rsidRPr="004E1FF4">
                <w:rPr>
                  <w:rFonts w:ascii="Arial" w:eastAsia="Times New Roman" w:hAnsi="Arial" w:cs="Arial"/>
                  <w:color w:val="000000"/>
                  <w:sz w:val="20"/>
                  <w:szCs w:val="20"/>
                  <w:shd w:val="clear" w:color="auto" w:fill="FFFFFF"/>
                </w:rPr>
                <w:t xml:space="preserve">and can be </w:t>
              </w:r>
              <w:r w:rsidRPr="004E1FF4">
                <w:rPr>
                  <w:rFonts w:ascii="Arial" w:eastAsia="Times New Roman" w:hAnsi="Arial" w:cs="Arial"/>
                  <w:b/>
                  <w:color w:val="000000"/>
                  <w:sz w:val="20"/>
                  <w:szCs w:val="20"/>
                  <w:shd w:val="clear" w:color="auto" w:fill="FFFFFF"/>
                </w:rPr>
                <w:t>explosive</w:t>
              </w:r>
              <w:r w:rsidRPr="004E1FF4">
                <w:rPr>
                  <w:rFonts w:ascii="Arial" w:eastAsia="Times New Roman" w:hAnsi="Arial" w:cs="Arial"/>
                  <w:color w:val="000000"/>
                  <w:sz w:val="20"/>
                  <w:szCs w:val="20"/>
                  <w:shd w:val="clear" w:color="auto" w:fill="FFFFFF"/>
                </w:rPr>
                <w:t xml:space="preserve"> when dry.</w:t>
              </w:r>
              <w:r w:rsidRPr="004E1FF4">
                <w:rPr>
                  <w:rFonts w:ascii="Arial" w:eastAsia="Times New Roman" w:hAnsi="Arial" w:cs="Arial"/>
                  <w:color w:val="000000"/>
                  <w:sz w:val="20"/>
                  <w:szCs w:val="20"/>
                </w:rPr>
                <w:t xml:space="preserve"> May intensify fire. Keep away from combustible materials. </w:t>
              </w:r>
              <w:r w:rsidRPr="004E1FF4">
                <w:rPr>
                  <w:rFonts w:ascii="Arial" w:eastAsia="Times New Roman" w:hAnsi="Arial" w:cs="Arial"/>
                  <w:color w:val="000000"/>
                  <w:sz w:val="20"/>
                  <w:szCs w:val="20"/>
                  <w:shd w:val="clear" w:color="auto" w:fill="FFFFFF"/>
                </w:rPr>
                <w:t>Poses a risk of explosion by shock, fire, friction or other sources of ignition.</w:t>
              </w:r>
              <w:r w:rsidRPr="004E1FF4">
                <w:rPr>
                  <w:rFonts w:eastAsia="Times New Roman" w:cs="Times New Roman"/>
                  <w:sz w:val="20"/>
                  <w:szCs w:val="20"/>
                </w:rPr>
                <w:t xml:space="preserve"> </w:t>
              </w:r>
              <w:r w:rsidRPr="004E1FF4">
                <w:rPr>
                  <w:rFonts w:ascii="Arial" w:hAnsi="Arial" w:cs="Arial"/>
                  <w:sz w:val="20"/>
                  <w:szCs w:val="20"/>
                </w:rPr>
                <w:t xml:space="preserve">Avoid heat, shock or friction. May react violently with a wide variety of chemicals and can cause fires or explosions. Use extreme caution when handling. </w:t>
              </w:r>
            </w:p>
            <w:p w14:paraId="7F0F9984" w14:textId="7AD300FC" w:rsidR="00BF13EA" w:rsidRPr="004E1FF4" w:rsidRDefault="004E1FF4" w:rsidP="00BF13EA">
              <w:pPr>
                <w:rPr>
                  <w:rFonts w:ascii="Times" w:eastAsia="Times New Roman" w:hAnsi="Times" w:cs="Times New Roman"/>
                  <w:sz w:val="20"/>
                  <w:szCs w:val="20"/>
                </w:rPr>
              </w:pPr>
              <w:r w:rsidRPr="004E1FF4">
                <w:rPr>
                  <w:rFonts w:ascii="Arial" w:eastAsia="Times New Roman" w:hAnsi="Arial" w:cs="Arial"/>
                  <w:color w:val="000000"/>
                  <w:sz w:val="20"/>
                  <w:szCs w:val="20"/>
                  <w:shd w:val="clear" w:color="auto" w:fill="FFFFFF"/>
                </w:rPr>
                <w:t>Chronic exposure to inorganic chlorate may have deleterious effects such as redness of the eyes and skin, sore throat, abdominal pain, blue lips or skin, diarrhea, nausea and vomiting.</w:t>
              </w:r>
            </w:p>
          </w:sdtContent>
        </w:sdt>
        <w:p w14:paraId="3BAFA5BC" w14:textId="189DF9AD" w:rsidR="00214384" w:rsidRDefault="00515FE1" w:rsidP="00BF13EA">
          <w:pPr>
            <w:rPr>
              <w:rFonts w:ascii="Arial" w:eastAsia="Times New Roman" w:hAnsi="Arial" w:cs="Arial"/>
              <w:color w:val="000000"/>
              <w:sz w:val="20"/>
              <w:szCs w:val="20"/>
              <w:shd w:val="clear" w:color="auto" w:fill="FFFFFF"/>
            </w:rPr>
          </w:pPr>
          <w:r w:rsidRPr="004E1FF4">
            <w:rPr>
              <w:rFonts w:ascii="Arial" w:hAnsi="Arial" w:cs="Arial"/>
              <w:sz w:val="20"/>
              <w:szCs w:val="20"/>
            </w:rPr>
            <w:t>No</w:t>
          </w:r>
          <w:r w:rsidR="00DF1F4C" w:rsidRPr="004E1FF4">
            <w:rPr>
              <w:rFonts w:ascii="Arial" w:hAnsi="Arial" w:cs="Arial"/>
              <w:sz w:val="20"/>
              <w:szCs w:val="20"/>
            </w:rPr>
            <w:t xml:space="preserve"> </w:t>
          </w:r>
          <w:r w:rsidR="004863AB" w:rsidRPr="004E1FF4">
            <w:rPr>
              <w:rFonts w:ascii="Arial" w:hAnsi="Arial" w:cs="Arial"/>
              <w:sz w:val="20"/>
              <w:szCs w:val="20"/>
            </w:rPr>
            <w:t>p</w:t>
          </w:r>
          <w:r w:rsidR="00972717" w:rsidRPr="004E1FF4">
            <w:rPr>
              <w:rFonts w:ascii="Arial" w:hAnsi="Arial" w:cs="Arial"/>
              <w:sz w:val="20"/>
              <w:szCs w:val="20"/>
            </w:rPr>
            <w:t>ermissible e</w:t>
          </w:r>
          <w:r w:rsidR="00DF1F4C" w:rsidRPr="004E1FF4">
            <w:rPr>
              <w:rFonts w:ascii="Arial" w:hAnsi="Arial" w:cs="Arial"/>
              <w:sz w:val="20"/>
              <w:szCs w:val="20"/>
            </w:rPr>
            <w:t>xposure limit data is</w:t>
          </w:r>
          <w:r w:rsidR="00DF1F4C">
            <w:rPr>
              <w:rFonts w:ascii="Arial" w:hAnsi="Arial" w:cs="Arial"/>
              <w:sz w:val="20"/>
              <w:szCs w:val="20"/>
            </w:rPr>
            <w:t xml:space="preserve"> available</w:t>
          </w:r>
          <w:r>
            <w:rPr>
              <w:rFonts w:ascii="Arial" w:hAnsi="Arial" w:cs="Arial"/>
              <w:sz w:val="20"/>
              <w:szCs w:val="20"/>
            </w:rPr>
            <w:t xml:space="preserve">. </w:t>
          </w:r>
        </w:p>
        <w:p w14:paraId="78820FC9" w14:textId="77777777" w:rsidR="00DF1F4C" w:rsidRDefault="00DF1F4C" w:rsidP="00214384">
          <w:pPr>
            <w:spacing w:after="0" w:line="240" w:lineRule="auto"/>
            <w:rPr>
              <w:rFonts w:ascii="Arial" w:hAnsi="Arial" w:cs="Arial"/>
              <w:sz w:val="20"/>
              <w:szCs w:val="20"/>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p w14:paraId="4DEAB4E0" w14:textId="30A4985E" w:rsidR="00987262" w:rsidRPr="00214384" w:rsidRDefault="004D7F94" w:rsidP="00214384">
          <w:pPr>
            <w:spacing w:after="0" w:line="240" w:lineRule="auto"/>
            <w:rPr>
              <w:rFonts w:ascii="Arial" w:eastAsia="Times New Roman" w:hAnsi="Arial" w:cs="Arial"/>
              <w:color w:val="000000"/>
              <w:sz w:val="20"/>
              <w:szCs w:val="20"/>
              <w:shd w:val="clear" w:color="auto" w:fill="FFFFFF"/>
            </w:rPr>
          </w:pP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4D7F94"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52A0BCCD" w14:textId="4EDDDA82" w:rsidR="003F564F" w:rsidRDefault="002448DB"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14:paraId="30148C29" w14:textId="77777777" w:rsidR="002448DB" w:rsidRPr="003F564F" w:rsidRDefault="002448DB" w:rsidP="003F564F">
      <w:pPr>
        <w:pStyle w:val="NoSpacing"/>
        <w:rPr>
          <w:rFonts w:ascii="Arial" w:hAnsi="Arial" w:cs="Arial"/>
          <w:sz w:val="20"/>
          <w:szCs w:val="20"/>
        </w:rPr>
      </w:pPr>
    </w:p>
    <w:p w14:paraId="7B77EC9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4D7F94"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7D2DE07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E1FF4">
            <w:rPr>
              <w:rFonts w:ascii="Arial" w:hAnsi="Arial" w:cs="Arial"/>
              <w:bCs/>
              <w:color w:val="000000" w:themeColor="text1"/>
              <w:sz w:val="20"/>
              <w:szCs w:val="20"/>
            </w:rPr>
            <w:t>Calcium chlorate</w:t>
          </w:r>
          <w:r w:rsidR="00DA48C6">
            <w:rPr>
              <w:rFonts w:ascii="Arial" w:hAnsi="Arial" w:cs="Arial"/>
              <w:bCs/>
              <w:color w:val="000000" w:themeColor="text1"/>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4D7F9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14:paraId="39D4F314" w14:textId="77777777" w:rsidR="003F564F" w:rsidRPr="00265CA6" w:rsidRDefault="004D7F9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4D7F9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4D7F9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4D7F94"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6B4A2501" w:rsidR="00A07B68" w:rsidRDefault="004D7F94"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w:t>
                      </w:r>
                      <w:r w:rsidR="002448DB">
                        <w:rPr>
                          <w:rFonts w:ascii="Arial" w:hAnsi="Arial" w:cs="Arial"/>
                          <w:sz w:val="20"/>
                          <w:szCs w:val="20"/>
                        </w:rPr>
                        <w:t>P</w:t>
                      </w:r>
                      <w:r w:rsidR="00A07B68">
                        <w:rPr>
                          <w:rFonts w:ascii="Arial" w:hAnsi="Arial" w:cs="Arial"/>
                          <w:sz w:val="20"/>
                          <w:szCs w:val="20"/>
                        </w:rPr>
                        <w:t xml:space="preserve">ersonnel should also wear full length pants, or equivalent, and close-toed shoes. Full 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4D7F94"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4D7F94"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4D7F94"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4D7F94"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5589CA7F" w:rsidR="00A07B68" w:rsidRDefault="004D7F94"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EA3837">
                                <w:rPr>
                                  <w:rFonts w:ascii="Arial" w:hAnsi="Arial" w:cs="Arial"/>
                                  <w:b/>
                                  <w:sz w:val="20"/>
                                  <w:szCs w:val="20"/>
                                </w:rPr>
                                <w:t xml:space="preserve"> </w:t>
                              </w:r>
                              <w:r w:rsidR="004E1FF4">
                                <w:rPr>
                                  <w:rFonts w:ascii="Arial" w:hAnsi="Arial" w:cs="Arial"/>
                                  <w:b/>
                                  <w:sz w:val="20"/>
                                  <w:szCs w:val="20"/>
                                </w:rPr>
                                <w:t>Oxidizer</w:t>
                              </w:r>
                              <w:r w:rsidR="00E60F20">
                                <w:rPr>
                                  <w:rFonts w:ascii="Arial" w:hAnsi="Arial" w:cs="Arial"/>
                                  <w:sz w:val="20"/>
                                  <w:szCs w:val="20"/>
                                </w:rPr>
                                <w:t xml:space="preserve">, </w:t>
                              </w:r>
                              <w:r w:rsidR="004E1FF4">
                                <w:rPr>
                                  <w:rFonts w:ascii="Arial" w:hAnsi="Arial" w:cs="Arial"/>
                                  <w:sz w:val="20"/>
                                  <w:szCs w:val="20"/>
                                </w:rPr>
                                <w:t>avoid exposure to combustible materials</w:t>
                              </w:r>
                              <w:r w:rsidR="00FA3ABE">
                                <w:rPr>
                                  <w:rFonts w:ascii="Arial" w:hAnsi="Arial" w:cs="Arial"/>
                                  <w:sz w:val="20"/>
                                  <w:szCs w:val="20"/>
                                </w:rPr>
                                <w:t>.</w:t>
                              </w:r>
                              <w:r w:rsidR="00FA3ABE">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4390D907" w:rsidR="00A07B68" w:rsidRDefault="00A07B68" w:rsidP="00A07B68">
          <w:pPr>
            <w:rPr>
              <w:rFonts w:ascii="Arial" w:hAnsi="Arial" w:cs="Arial"/>
              <w:sz w:val="20"/>
              <w:szCs w:val="20"/>
            </w:rPr>
          </w:pPr>
          <w:r w:rsidRPr="008C4B9E">
            <w:rPr>
              <w:rFonts w:ascii="Arial" w:hAnsi="Arial" w:cs="Arial"/>
              <w:sz w:val="20"/>
              <w:szCs w:val="20"/>
            </w:rPr>
            <w:lastRenderedPageBreak/>
            <w:t>Conditions for safe storage</w:t>
          </w:r>
          <w:r>
            <w:rPr>
              <w:rFonts w:ascii="Arial" w:hAnsi="Arial" w:cs="Arial"/>
              <w:sz w:val="20"/>
              <w:szCs w:val="20"/>
            </w:rPr>
            <w:t xml:space="preserve">: </w:t>
          </w:r>
          <w:r w:rsidR="004E1FF4">
            <w:rPr>
              <w:rFonts w:ascii="Arial" w:hAnsi="Arial" w:cs="Arial"/>
              <w:b/>
              <w:sz w:val="20"/>
              <w:szCs w:val="20"/>
            </w:rPr>
            <w:t>Oxidizer</w:t>
          </w:r>
          <w:r w:rsidR="00E60F20">
            <w:rPr>
              <w:rFonts w:ascii="Arial" w:hAnsi="Arial" w:cs="Arial"/>
              <w:b/>
              <w:sz w:val="20"/>
              <w:szCs w:val="20"/>
            </w:rPr>
            <w:t xml:space="preserve">, </w:t>
          </w:r>
          <w:r w:rsidR="004E1FF4">
            <w:rPr>
              <w:rFonts w:ascii="Arial" w:hAnsi="Arial" w:cs="Arial"/>
              <w:sz w:val="20"/>
              <w:szCs w:val="20"/>
            </w:rPr>
            <w:t xml:space="preserve">avoid exposure to combustible materials.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2448DB">
            <w:rPr>
              <w:rFonts w:ascii="Arial" w:hAnsi="Arial" w:cs="Arial"/>
              <w:sz w:val="20"/>
              <w:szCs w:val="20"/>
            </w:rPr>
            <w:t xml:space="preserve"> sunlight</w:t>
          </w:r>
          <w:r>
            <w:rPr>
              <w:rFonts w:ascii="Arial" w:hAnsi="Arial" w:cs="Arial"/>
              <w:sz w:val="20"/>
              <w:szCs w:val="20"/>
            </w:rPr>
            <w:t xml:space="preserve">. </w:t>
          </w:r>
        </w:p>
      </w:sdtContent>
    </w:sdt>
    <w:p w14:paraId="2CF2FE59" w14:textId="77777777" w:rsidR="002448DB" w:rsidRDefault="002448DB" w:rsidP="002448DB">
      <w:pPr>
        <w:rPr>
          <w:rFonts w:ascii="Arial" w:hAnsi="Arial" w:cs="Arial"/>
          <w:b/>
          <w:sz w:val="24"/>
          <w:szCs w:val="24"/>
        </w:rPr>
      </w:pPr>
      <w:r>
        <w:rPr>
          <w:rFonts w:ascii="Arial" w:hAnsi="Arial" w:cs="Arial"/>
          <w:b/>
          <w:sz w:val="24"/>
          <w:szCs w:val="24"/>
        </w:rPr>
        <w:t xml:space="preserve">Spill and Accident Procedure </w:t>
      </w:r>
    </w:p>
    <w:p w14:paraId="01145655" w14:textId="77777777" w:rsidR="002448DB" w:rsidRDefault="002448DB" w:rsidP="002448D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04409EA0" w14:textId="77777777" w:rsidR="002448DB" w:rsidRDefault="002448DB" w:rsidP="002448D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E1205E4" w14:textId="77777777" w:rsidR="002448DB" w:rsidRDefault="002448DB" w:rsidP="002448D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5478CFC8" w14:textId="77777777" w:rsidR="002448DB" w:rsidRDefault="002448DB" w:rsidP="002448D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9C7FEFA" w14:textId="77777777" w:rsidR="002448DB" w:rsidRDefault="002448DB" w:rsidP="002448D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88D960F" w14:textId="77777777" w:rsidR="002448DB" w:rsidRDefault="002448DB" w:rsidP="002448DB">
      <w:pPr>
        <w:rPr>
          <w:rFonts w:ascii="Arial" w:hAnsi="Arial" w:cs="Arial"/>
          <w:i/>
          <w:sz w:val="20"/>
          <w:szCs w:val="20"/>
        </w:rPr>
      </w:pPr>
      <w:r>
        <w:rPr>
          <w:rFonts w:ascii="Arial" w:hAnsi="Arial" w:cs="Arial"/>
          <w:sz w:val="20"/>
          <w:szCs w:val="20"/>
        </w:rPr>
        <w:t xml:space="preserve"> </w:t>
      </w:r>
    </w:p>
    <w:p w14:paraId="7AC2A419" w14:textId="77777777" w:rsidR="002448DB" w:rsidRDefault="002448DB" w:rsidP="002448D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181E4D71" w14:textId="77777777" w:rsidR="002448DB" w:rsidRDefault="002448DB" w:rsidP="002448DB">
      <w:pPr>
        <w:pStyle w:val="Heading1"/>
      </w:pPr>
    </w:p>
    <w:p w14:paraId="5D8DB35A" w14:textId="77777777" w:rsidR="002448DB" w:rsidRDefault="002448DB" w:rsidP="002448DB">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20267297" w14:textId="77777777" w:rsidR="002448DB" w:rsidRDefault="002448DB" w:rsidP="002448D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7E06DE19" w14:textId="77777777" w:rsidR="002448DB" w:rsidRDefault="002448DB" w:rsidP="002448DB">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2A7BFE83" w14:textId="68835DB7" w:rsidR="00C406D4" w:rsidRPr="00265CA6" w:rsidRDefault="002448DB" w:rsidP="002448DB">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14:paraId="71DFA374" w14:textId="56298431"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5CB42C9B" w14:textId="77777777" w:rsidR="004D7F94" w:rsidRDefault="004D7F94" w:rsidP="004D7F9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11C13CA5" w14:textId="07201B17" w:rsidR="004D7F94" w:rsidRPr="00803871" w:rsidRDefault="004D7F94" w:rsidP="004D7F94">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p w14:paraId="2B8E9E5D" w14:textId="1FA65C5E" w:rsidR="00471562" w:rsidRDefault="004D7F94"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52016FE3" w14:textId="5AE68CC2" w:rsidR="003F564F" w:rsidRPr="00265CA6" w:rsidRDefault="003F564F" w:rsidP="004D7F94">
      <w:pPr>
        <w:spacing w:before="20" w:after="20" w:line="240" w:lineRule="auto"/>
        <w:ind w:left="1800"/>
        <w:rPr>
          <w:rFonts w:ascii="Arial" w:hAnsi="Arial" w:cs="Arial"/>
          <w:sz w:val="20"/>
          <w:szCs w:val="20"/>
        </w:rPr>
      </w:pPr>
    </w:p>
    <w:p w14:paraId="1C2E2C10" w14:textId="77777777" w:rsidR="003F564F" w:rsidRPr="003F564F" w:rsidRDefault="003F564F" w:rsidP="003F564F">
      <w:pPr>
        <w:spacing w:before="20" w:after="20" w:line="240" w:lineRule="auto"/>
        <w:rPr>
          <w:rFonts w:ascii="Arial" w:hAnsi="Arial" w:cs="Arial"/>
          <w:sz w:val="20"/>
        </w:rPr>
      </w:pPr>
    </w:p>
    <w:p w14:paraId="5A27D174" w14:textId="77777777" w:rsidR="004D7F94" w:rsidRDefault="004D7F94" w:rsidP="004D7F94">
      <w:pPr>
        <w:rPr>
          <w:rFonts w:ascii="Arial" w:hAnsi="Arial" w:cs="Arial"/>
          <w:b/>
          <w:sz w:val="24"/>
          <w:szCs w:val="24"/>
        </w:rPr>
      </w:pPr>
      <w:bookmarkStart w:id="1" w:name="_Hlk494972549"/>
      <w:r>
        <w:rPr>
          <w:rFonts w:ascii="Arial" w:hAnsi="Arial" w:cs="Arial"/>
          <w:b/>
          <w:sz w:val="24"/>
          <w:szCs w:val="24"/>
        </w:rPr>
        <w:t>Safety Data Sheet (SDS) Location</w:t>
      </w:r>
    </w:p>
    <w:p w14:paraId="3870E4C5" w14:textId="449B345E" w:rsidR="00C406D4" w:rsidRPr="00F909E2" w:rsidRDefault="004D7F94" w:rsidP="004D7F9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4D7F9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4D615E4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4E1FF4">
                    <w:rPr>
                      <w:rFonts w:ascii="Arial" w:hAnsi="Arial" w:cs="Arial"/>
                      <w:bCs/>
                      <w:color w:val="000000" w:themeColor="text1"/>
                      <w:sz w:val="20"/>
                      <w:szCs w:val="20"/>
                    </w:rPr>
                    <w:t>Calcium chlorate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71C7D19B" w14:textId="77777777" w:rsidR="004D7F94" w:rsidRDefault="004D7F94" w:rsidP="004D7F9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19C11B27" w14:textId="77777777" w:rsidR="004D7F94" w:rsidRDefault="004D7F94" w:rsidP="004D7F94">
      <w:pPr>
        <w:spacing w:after="0" w:line="240" w:lineRule="auto"/>
        <w:rPr>
          <w:rFonts w:ascii="Arial" w:hAnsi="Arial" w:cs="Arial"/>
          <w:sz w:val="20"/>
          <w:szCs w:val="20"/>
        </w:rPr>
      </w:pPr>
    </w:p>
    <w:p w14:paraId="13A8C5CA" w14:textId="203B53C1" w:rsidR="00803871" w:rsidRDefault="004D7F94" w:rsidP="004D7F94">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803871">
        <w:rPr>
          <w:rFonts w:ascii="Arial" w:hAnsi="Arial" w:cs="Arial"/>
          <w:sz w:val="20"/>
          <w:szCs w:val="20"/>
        </w:rPr>
        <w:t xml:space="preserve">  </w:t>
      </w:r>
    </w:p>
    <w:p w14:paraId="4CB88789" w14:textId="0F361E4D" w:rsidR="00803871" w:rsidRDefault="00803871" w:rsidP="00803871">
      <w:pPr>
        <w:rPr>
          <w:rFonts w:ascii="Arial" w:hAnsi="Arial" w:cs="Arial"/>
          <w:sz w:val="20"/>
          <w:szCs w:val="20"/>
        </w:rPr>
      </w:pPr>
    </w:p>
    <w:p w14:paraId="7F927A0F" w14:textId="77777777" w:rsidR="004D7F94" w:rsidRDefault="004D7F94" w:rsidP="004D7F94">
      <w:pPr>
        <w:ind w:left="360"/>
        <w:contextualSpacing/>
        <w:rPr>
          <w:rFonts w:ascii="Arial" w:hAnsi="Arial" w:cs="Arial"/>
          <w:b/>
          <w:bCs/>
          <w:sz w:val="24"/>
          <w:szCs w:val="24"/>
        </w:rPr>
      </w:pPr>
      <w:r>
        <w:rPr>
          <w:rFonts w:ascii="Arial" w:hAnsi="Arial" w:cs="Arial"/>
          <w:b/>
          <w:bCs/>
          <w:sz w:val="24"/>
          <w:szCs w:val="24"/>
        </w:rPr>
        <w:t>Principal Investigator SOP Approval</w:t>
      </w:r>
    </w:p>
    <w:p w14:paraId="31619C4B" w14:textId="77777777" w:rsidR="004D7F94" w:rsidRDefault="004D7F94" w:rsidP="004D7F9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A3536EE" w14:textId="08B5B30E" w:rsidR="004D7F94" w:rsidRDefault="004D7F94" w:rsidP="004D7F94">
      <w:pPr>
        <w:ind w:left="360"/>
        <w:rPr>
          <w:rFonts w:ascii="Arial" w:hAnsi="Arial" w:cs="Arial"/>
          <w:sz w:val="20"/>
          <w:szCs w:val="20"/>
        </w:rPr>
      </w:pPr>
      <w:r>
        <w:rPr>
          <w:rFonts w:ascii="Arial" w:hAnsi="Arial" w:cs="Arial"/>
          <w:sz w:val="20"/>
          <w:szCs w:val="20"/>
        </w:rPr>
        <w:t>Approval Date:</w:t>
      </w: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3838" w14:textId="77777777" w:rsidR="0090430E" w:rsidRDefault="0090430E" w:rsidP="00E83E8B">
      <w:pPr>
        <w:spacing w:after="0" w:line="240" w:lineRule="auto"/>
      </w:pPr>
      <w:r>
        <w:separator/>
      </w:r>
    </w:p>
  </w:endnote>
  <w:endnote w:type="continuationSeparator" w:id="0">
    <w:p w14:paraId="0C25AC8A" w14:textId="77777777" w:rsidR="0090430E" w:rsidRDefault="0090430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7613D815" w:rsidR="00CC2EE9" w:rsidRDefault="004D7F94">
    <w:pPr>
      <w:pStyle w:val="Footer"/>
      <w:rPr>
        <w:rFonts w:ascii="Arial" w:hAnsi="Arial" w:cs="Arial"/>
        <w:noProof/>
        <w:sz w:val="18"/>
        <w:szCs w:val="18"/>
      </w:rPr>
    </w:pPr>
    <w:sdt>
      <w:sdtPr>
        <w:rPr>
          <w:rFonts w:ascii="Arial" w:hAnsi="Arial" w:cs="Arial"/>
          <w:sz w:val="18"/>
          <w:szCs w:val="18"/>
        </w:rPr>
        <w:id w:val="1597134535"/>
      </w:sdtPr>
      <w:sdtEndPr/>
      <w:sdtContent>
        <w:r w:rsidR="004E1FF4">
          <w:rPr>
            <w:rFonts w:ascii="Arial" w:hAnsi="Arial" w:cs="Arial"/>
            <w:bCs/>
            <w:color w:val="000000" w:themeColor="text1"/>
            <w:sz w:val="20"/>
            <w:szCs w:val="20"/>
          </w:rPr>
          <w:t>Calcium chlorate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C2EE9" w:rsidRPr="00F909E2">
          <w:rPr>
            <w:rFonts w:ascii="Arial" w:hAnsi="Arial" w:cs="Arial"/>
            <w:sz w:val="18"/>
            <w:szCs w:val="18"/>
          </w:rPr>
          <w:tab/>
        </w:r>
        <w:r w:rsidR="002448DB">
          <w:rPr>
            <w:rFonts w:ascii="Arial" w:hAnsi="Arial"/>
            <w:bCs/>
            <w:sz w:val="18"/>
            <w:szCs w:val="18"/>
          </w:rPr>
          <w:t xml:space="preserve">Page </w:t>
        </w:r>
        <w:r w:rsidR="002448DB">
          <w:rPr>
            <w:rFonts w:ascii="Arial" w:hAnsi="Arial"/>
            <w:bCs/>
            <w:sz w:val="18"/>
            <w:szCs w:val="18"/>
          </w:rPr>
          <w:fldChar w:fldCharType="begin"/>
        </w:r>
        <w:r w:rsidR="002448DB">
          <w:rPr>
            <w:rFonts w:ascii="Arial" w:hAnsi="Arial"/>
            <w:bCs/>
            <w:sz w:val="18"/>
            <w:szCs w:val="18"/>
          </w:rPr>
          <w:instrText xml:space="preserve"> PAGE  \* Arabic  \* MERGEFORMAT </w:instrText>
        </w:r>
        <w:r w:rsidR="002448DB">
          <w:rPr>
            <w:rFonts w:ascii="Arial" w:hAnsi="Arial"/>
            <w:bCs/>
            <w:sz w:val="18"/>
            <w:szCs w:val="18"/>
          </w:rPr>
          <w:fldChar w:fldCharType="separate"/>
        </w:r>
        <w:r>
          <w:rPr>
            <w:rFonts w:ascii="Arial" w:hAnsi="Arial"/>
            <w:bCs/>
            <w:noProof/>
            <w:sz w:val="18"/>
            <w:szCs w:val="18"/>
          </w:rPr>
          <w:t>1</w:t>
        </w:r>
        <w:r w:rsidR="002448DB">
          <w:rPr>
            <w:rFonts w:ascii="Arial" w:hAnsi="Arial"/>
            <w:bCs/>
            <w:sz w:val="18"/>
            <w:szCs w:val="18"/>
          </w:rPr>
          <w:fldChar w:fldCharType="end"/>
        </w:r>
        <w:r w:rsidR="002448DB">
          <w:rPr>
            <w:rFonts w:ascii="Arial" w:hAnsi="Arial"/>
            <w:sz w:val="18"/>
            <w:szCs w:val="18"/>
          </w:rPr>
          <w:t xml:space="preserve"> of </w:t>
        </w:r>
        <w:r w:rsidR="002448DB">
          <w:rPr>
            <w:rFonts w:ascii="Arial" w:hAnsi="Arial"/>
            <w:bCs/>
            <w:sz w:val="18"/>
            <w:szCs w:val="18"/>
          </w:rPr>
          <w:fldChar w:fldCharType="begin"/>
        </w:r>
        <w:r w:rsidR="002448DB">
          <w:rPr>
            <w:rFonts w:ascii="Arial" w:hAnsi="Arial"/>
            <w:bCs/>
            <w:sz w:val="18"/>
            <w:szCs w:val="18"/>
          </w:rPr>
          <w:instrText xml:space="preserve"> NUMPAGES  \* Arabic  \* MERGEFORMAT </w:instrText>
        </w:r>
        <w:r w:rsidR="002448DB">
          <w:rPr>
            <w:rFonts w:ascii="Arial" w:hAnsi="Arial"/>
            <w:bCs/>
            <w:sz w:val="18"/>
            <w:szCs w:val="18"/>
          </w:rPr>
          <w:fldChar w:fldCharType="separate"/>
        </w:r>
        <w:r>
          <w:rPr>
            <w:rFonts w:ascii="Arial" w:hAnsi="Arial"/>
            <w:bCs/>
            <w:noProof/>
            <w:sz w:val="18"/>
            <w:szCs w:val="18"/>
          </w:rPr>
          <w:t>6</w:t>
        </w:r>
        <w:r w:rsidR="002448DB">
          <w:rPr>
            <w:rFonts w:ascii="Arial" w:hAnsi="Arial"/>
            <w:bCs/>
            <w:sz w:val="18"/>
            <w:szCs w:val="18"/>
          </w:rPr>
          <w:fldChar w:fldCharType="end"/>
        </w:r>
        <w:r w:rsidR="00CC2EE9" w:rsidRPr="00F909E2">
          <w:rPr>
            <w:rFonts w:ascii="Arial" w:hAnsi="Arial" w:cs="Arial"/>
            <w:noProof/>
            <w:sz w:val="18"/>
            <w:szCs w:val="18"/>
          </w:rPr>
          <w:tab/>
        </w:r>
        <w:r w:rsidR="002448DB">
          <w:rPr>
            <w:rFonts w:ascii="Arial" w:hAnsi="Arial" w:cs="Arial"/>
            <w:noProof/>
            <w:sz w:val="18"/>
            <w:szCs w:val="18"/>
          </w:rPr>
          <w:t>Date 10/19/2017</w:t>
        </w:r>
      </w:sdtContent>
    </w:sdt>
  </w:p>
  <w:p w14:paraId="4431AC4F" w14:textId="77777777" w:rsidR="00CC2EE9" w:rsidRDefault="00CC2EE9">
    <w:pPr>
      <w:pStyle w:val="Footer"/>
      <w:rPr>
        <w:rFonts w:ascii="Arial" w:hAnsi="Arial" w:cs="Arial"/>
        <w:noProof/>
        <w:sz w:val="18"/>
        <w:szCs w:val="18"/>
      </w:rPr>
    </w:pPr>
  </w:p>
  <w:p w14:paraId="40AC3E12" w14:textId="76F10ABF" w:rsidR="00CC2EE9" w:rsidRPr="00972CE1" w:rsidRDefault="002448DB" w:rsidP="002448DB">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7BBE" w14:textId="77777777" w:rsidR="0090430E" w:rsidRDefault="0090430E" w:rsidP="00E83E8B">
      <w:pPr>
        <w:spacing w:after="0" w:line="240" w:lineRule="auto"/>
      </w:pPr>
      <w:r>
        <w:separator/>
      </w:r>
    </w:p>
  </w:footnote>
  <w:footnote w:type="continuationSeparator" w:id="0">
    <w:p w14:paraId="3EFD045E" w14:textId="77777777" w:rsidR="0090430E" w:rsidRDefault="0090430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6C0F" w14:textId="2069E580" w:rsidR="00CC2EE9" w:rsidRDefault="002448DB">
    <w:pPr>
      <w:pStyle w:val="Header"/>
    </w:pPr>
    <w:r>
      <w:rPr>
        <w:noProof/>
      </w:rPr>
      <w:drawing>
        <wp:anchor distT="0" distB="0" distL="114300" distR="114300" simplePos="0" relativeHeight="251658240" behindDoc="0" locked="0" layoutInCell="1" allowOverlap="1" wp14:anchorId="0753D031" wp14:editId="4B3E895F">
          <wp:simplePos x="0" y="0"/>
          <wp:positionH relativeFrom="column">
            <wp:posOffset>-457200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CC2EE9">
      <w:ptab w:relativeTo="indent" w:alignment="left" w:leader="none"/>
    </w:r>
    <w:r w:rsidR="00CC2EE9">
      <w:ptab w:relativeTo="margin" w:alignment="left" w:leader="none"/>
    </w:r>
  </w:p>
  <w:p w14:paraId="5DA23704" w14:textId="25B4B3FE" w:rsidR="00CC2EE9" w:rsidRDefault="00CC2EE9">
    <w:pPr>
      <w:pStyle w:val="Header"/>
    </w:pPr>
    <w:r>
      <w:rPr>
        <w:noProof/>
      </w:rPr>
      <w:ptab w:relativeTo="margin" w:alignment="left" w:leader="none"/>
    </w:r>
    <w:r w:rsidR="002448DB" w:rsidRPr="002448D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334B"/>
    <w:rsid w:val="000925EA"/>
    <w:rsid w:val="000B6958"/>
    <w:rsid w:val="000D5EF1"/>
    <w:rsid w:val="000D69FB"/>
    <w:rsid w:val="000F5131"/>
    <w:rsid w:val="00117C5D"/>
    <w:rsid w:val="001932B2"/>
    <w:rsid w:val="001D0366"/>
    <w:rsid w:val="00214384"/>
    <w:rsid w:val="002448DB"/>
    <w:rsid w:val="00251ACB"/>
    <w:rsid w:val="00263ED1"/>
    <w:rsid w:val="00265CA6"/>
    <w:rsid w:val="002C3430"/>
    <w:rsid w:val="00366414"/>
    <w:rsid w:val="00366DA6"/>
    <w:rsid w:val="00386959"/>
    <w:rsid w:val="003904D4"/>
    <w:rsid w:val="003950E9"/>
    <w:rsid w:val="003C7BA6"/>
    <w:rsid w:val="003F564F"/>
    <w:rsid w:val="00426401"/>
    <w:rsid w:val="00427421"/>
    <w:rsid w:val="00432758"/>
    <w:rsid w:val="00471562"/>
    <w:rsid w:val="004863AB"/>
    <w:rsid w:val="004B1721"/>
    <w:rsid w:val="004B2F3A"/>
    <w:rsid w:val="004B7C73"/>
    <w:rsid w:val="004D7F94"/>
    <w:rsid w:val="004E13C0"/>
    <w:rsid w:val="004E1FF4"/>
    <w:rsid w:val="004E2071"/>
    <w:rsid w:val="004F30AC"/>
    <w:rsid w:val="004F424C"/>
    <w:rsid w:val="004F60C0"/>
    <w:rsid w:val="00515FE1"/>
    <w:rsid w:val="0052121D"/>
    <w:rsid w:val="00530E90"/>
    <w:rsid w:val="00537E9F"/>
    <w:rsid w:val="005B1F7A"/>
    <w:rsid w:val="00637757"/>
    <w:rsid w:val="00654477"/>
    <w:rsid w:val="00657ED6"/>
    <w:rsid w:val="00660936"/>
    <w:rsid w:val="00672441"/>
    <w:rsid w:val="006755EF"/>
    <w:rsid w:val="00693D76"/>
    <w:rsid w:val="00717810"/>
    <w:rsid w:val="007268C5"/>
    <w:rsid w:val="00731A29"/>
    <w:rsid w:val="00734BB8"/>
    <w:rsid w:val="00735A02"/>
    <w:rsid w:val="00754A2D"/>
    <w:rsid w:val="00787432"/>
    <w:rsid w:val="007D58BC"/>
    <w:rsid w:val="008012AA"/>
    <w:rsid w:val="00803871"/>
    <w:rsid w:val="00837AFC"/>
    <w:rsid w:val="0084116F"/>
    <w:rsid w:val="00850978"/>
    <w:rsid w:val="00866AE7"/>
    <w:rsid w:val="00891D4B"/>
    <w:rsid w:val="008A2498"/>
    <w:rsid w:val="008F73D6"/>
    <w:rsid w:val="0090430E"/>
    <w:rsid w:val="00916FC7"/>
    <w:rsid w:val="00917F75"/>
    <w:rsid w:val="0092590F"/>
    <w:rsid w:val="009452B5"/>
    <w:rsid w:val="00952B71"/>
    <w:rsid w:val="0097162B"/>
    <w:rsid w:val="00972717"/>
    <w:rsid w:val="00972CE1"/>
    <w:rsid w:val="00987262"/>
    <w:rsid w:val="009D370A"/>
    <w:rsid w:val="009E3EA5"/>
    <w:rsid w:val="009F5503"/>
    <w:rsid w:val="00A02616"/>
    <w:rsid w:val="00A07B68"/>
    <w:rsid w:val="00A119D1"/>
    <w:rsid w:val="00A4331B"/>
    <w:rsid w:val="00A52E06"/>
    <w:rsid w:val="00A874A1"/>
    <w:rsid w:val="00B4188D"/>
    <w:rsid w:val="00B50CCA"/>
    <w:rsid w:val="00B6326D"/>
    <w:rsid w:val="00B65B42"/>
    <w:rsid w:val="00BB6B8F"/>
    <w:rsid w:val="00BF13EA"/>
    <w:rsid w:val="00C060FA"/>
    <w:rsid w:val="00C406D4"/>
    <w:rsid w:val="00C67D9B"/>
    <w:rsid w:val="00CC2EE9"/>
    <w:rsid w:val="00CC7E19"/>
    <w:rsid w:val="00D00746"/>
    <w:rsid w:val="00D30482"/>
    <w:rsid w:val="00D8294B"/>
    <w:rsid w:val="00DA48C6"/>
    <w:rsid w:val="00DB3796"/>
    <w:rsid w:val="00DB70FD"/>
    <w:rsid w:val="00DC39EF"/>
    <w:rsid w:val="00DF1F4C"/>
    <w:rsid w:val="00E4141E"/>
    <w:rsid w:val="00E60F20"/>
    <w:rsid w:val="00E706C6"/>
    <w:rsid w:val="00E83E8B"/>
    <w:rsid w:val="00E842B3"/>
    <w:rsid w:val="00EA3837"/>
    <w:rsid w:val="00EB44D6"/>
    <w:rsid w:val="00F07C45"/>
    <w:rsid w:val="00F15470"/>
    <w:rsid w:val="00F212B5"/>
    <w:rsid w:val="00F44018"/>
    <w:rsid w:val="00F678D6"/>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91692F"/>
  <w15:docId w15:val="{67E063E7-EA92-4881-976A-FF581C06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2413">
      <w:bodyDiv w:val="1"/>
      <w:marLeft w:val="0"/>
      <w:marRight w:val="0"/>
      <w:marTop w:val="0"/>
      <w:marBottom w:val="0"/>
      <w:divBdr>
        <w:top w:val="none" w:sz="0" w:space="0" w:color="auto"/>
        <w:left w:val="none" w:sz="0" w:space="0" w:color="auto"/>
        <w:bottom w:val="none" w:sz="0" w:space="0" w:color="auto"/>
        <w:right w:val="none" w:sz="0" w:space="0" w:color="auto"/>
      </w:divBdr>
    </w:div>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391542683">
      <w:bodyDiv w:val="1"/>
      <w:marLeft w:val="0"/>
      <w:marRight w:val="0"/>
      <w:marTop w:val="0"/>
      <w:marBottom w:val="0"/>
      <w:divBdr>
        <w:top w:val="none" w:sz="0" w:space="0" w:color="auto"/>
        <w:left w:val="none" w:sz="0" w:space="0" w:color="auto"/>
        <w:bottom w:val="none" w:sz="0" w:space="0" w:color="auto"/>
        <w:right w:val="none" w:sz="0" w:space="0" w:color="auto"/>
      </w:divBdr>
    </w:div>
    <w:div w:id="449477787">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01035556">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812284951">
      <w:bodyDiv w:val="1"/>
      <w:marLeft w:val="0"/>
      <w:marRight w:val="0"/>
      <w:marTop w:val="0"/>
      <w:marBottom w:val="0"/>
      <w:divBdr>
        <w:top w:val="none" w:sz="0" w:space="0" w:color="auto"/>
        <w:left w:val="none" w:sz="0" w:space="0" w:color="auto"/>
        <w:bottom w:val="none" w:sz="0" w:space="0" w:color="auto"/>
        <w:right w:val="none" w:sz="0" w:space="0" w:color="auto"/>
      </w:divBdr>
    </w:div>
    <w:div w:id="875776036">
      <w:bodyDiv w:val="1"/>
      <w:marLeft w:val="0"/>
      <w:marRight w:val="0"/>
      <w:marTop w:val="0"/>
      <w:marBottom w:val="0"/>
      <w:divBdr>
        <w:top w:val="none" w:sz="0" w:space="0" w:color="auto"/>
        <w:left w:val="none" w:sz="0" w:space="0" w:color="auto"/>
        <w:bottom w:val="none" w:sz="0" w:space="0" w:color="auto"/>
        <w:right w:val="none" w:sz="0" w:space="0" w:color="auto"/>
      </w:divBdr>
    </w:div>
    <w:div w:id="904604086">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299342680">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736930151">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12351430">
      <w:bodyDiv w:val="1"/>
      <w:marLeft w:val="0"/>
      <w:marRight w:val="0"/>
      <w:marTop w:val="0"/>
      <w:marBottom w:val="0"/>
      <w:divBdr>
        <w:top w:val="none" w:sz="0" w:space="0" w:color="auto"/>
        <w:left w:val="none" w:sz="0" w:space="0" w:color="auto"/>
        <w:bottom w:val="none" w:sz="0" w:space="0" w:color="auto"/>
        <w:right w:val="none" w:sz="0" w:space="0" w:color="auto"/>
      </w:divBdr>
    </w:div>
    <w:div w:id="19151618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341524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F1CE5"/>
    <w:rsid w:val="00581A37"/>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D3B4-9062-4B9D-933D-A12732CF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2017-10-19T15:07:00Z</dcterms:created>
  <dcterms:modified xsi:type="dcterms:W3CDTF">2017-10-19T15:10:00Z</dcterms:modified>
</cp:coreProperties>
</file>