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1CAF9" w14:textId="77777777" w:rsidR="00850978" w:rsidRPr="00F909E2" w:rsidRDefault="00FB4DD8" w:rsidP="00972CE1">
      <w:pPr>
        <w:pStyle w:val="Title"/>
        <w:jc w:val="center"/>
        <w:rPr>
          <w:sz w:val="48"/>
          <w:szCs w:val="48"/>
        </w:rPr>
      </w:pPr>
      <w:r w:rsidRPr="00F909E2">
        <w:rPr>
          <w:sz w:val="48"/>
          <w:szCs w:val="48"/>
        </w:rPr>
        <w:t>Standard Operating Procedure</w:t>
      </w:r>
    </w:p>
    <w:p w14:paraId="5D64B428" w14:textId="56E2485F" w:rsidR="00F909E2" w:rsidRPr="008C4AEC" w:rsidRDefault="00EA5CC8" w:rsidP="00FB4DD8">
      <w:pPr>
        <w:jc w:val="center"/>
        <w:rPr>
          <w:rFonts w:ascii="Arial" w:hAnsi="Arial" w:cs="Arial"/>
          <w:sz w:val="36"/>
          <w:szCs w:val="36"/>
        </w:rPr>
      </w:pPr>
      <w:sdt>
        <w:sdtPr>
          <w:rPr>
            <w:rFonts w:ascii="Arial" w:hAnsi="Arial" w:cs="Arial"/>
          </w:rPr>
          <w:id w:val="-1540512574"/>
          <w:placeholder>
            <w:docPart w:val="DefaultPlaceholder_1082065158"/>
          </w:placeholder>
        </w:sdtPr>
        <w:sdtEndPr>
          <w:rPr>
            <w:sz w:val="36"/>
            <w:szCs w:val="36"/>
          </w:rPr>
        </w:sdtEndPr>
        <w:sdtContent>
          <w:r w:rsidR="00B33FF7">
            <w:rPr>
              <w:rFonts w:ascii="Arial" w:hAnsi="Arial" w:cs="Arial"/>
              <w:sz w:val="36"/>
              <w:szCs w:val="36"/>
            </w:rPr>
            <w:t xml:space="preserve">Cadmium </w:t>
          </w:r>
          <w:r w:rsidR="008F20EC">
            <w:rPr>
              <w:rFonts w:ascii="Arial" w:hAnsi="Arial" w:cs="Arial"/>
              <w:sz w:val="36"/>
              <w:szCs w:val="36"/>
            </w:rPr>
            <w:t>Copper Alloy</w:t>
          </w:r>
        </w:sdtContent>
      </w:sdt>
    </w:p>
    <w:p w14:paraId="7B604C8D" w14:textId="77777777" w:rsidR="00C060FA" w:rsidRPr="00972CE1" w:rsidRDefault="00C060FA" w:rsidP="00FB4DD8">
      <w:pPr>
        <w:jc w:val="center"/>
        <w:rPr>
          <w:rFonts w:ascii="Arial" w:hAnsi="Arial" w:cs="Arial"/>
          <w:i/>
          <w:color w:val="FF0000"/>
        </w:rPr>
      </w:pPr>
      <w:r w:rsidRPr="00972CE1">
        <w:rPr>
          <w:rFonts w:ascii="Arial" w:hAnsi="Arial" w:cs="Arial"/>
          <w:i/>
          <w:color w:val="FF0000"/>
        </w:rPr>
        <w:t>This is an SOP template and is not complete until</w:t>
      </w:r>
      <w:r w:rsidR="00972CE1">
        <w:rPr>
          <w:rFonts w:ascii="Arial" w:hAnsi="Arial" w:cs="Arial"/>
          <w:i/>
          <w:color w:val="FF0000"/>
        </w:rPr>
        <w:t xml:space="preserve">: 1) </w:t>
      </w:r>
      <w:r w:rsidRPr="00972CE1">
        <w:rPr>
          <w:rFonts w:ascii="Arial" w:hAnsi="Arial" w:cs="Arial"/>
          <w:i/>
          <w:color w:val="FF0000"/>
        </w:rPr>
        <w:t xml:space="preserve">lab specific information is </w:t>
      </w:r>
      <w:proofErr w:type="gramStart"/>
      <w:r w:rsidRPr="00972CE1">
        <w:rPr>
          <w:rFonts w:ascii="Arial" w:hAnsi="Arial" w:cs="Arial"/>
          <w:i/>
          <w:color w:val="FF0000"/>
        </w:rPr>
        <w:t>entered into the</w:t>
      </w:r>
      <w:proofErr w:type="gramEnd"/>
      <w:r w:rsidRPr="00972CE1">
        <w:rPr>
          <w:rFonts w:ascii="Arial" w:hAnsi="Arial" w:cs="Arial"/>
          <w:i/>
          <w:color w:val="FF0000"/>
        </w:rPr>
        <w:t xml:space="preserve"> box below</w:t>
      </w:r>
      <w:r w:rsidR="00972CE1">
        <w:rPr>
          <w:rFonts w:ascii="Arial" w:hAnsi="Arial" w:cs="Arial"/>
          <w:i/>
          <w:color w:val="FF0000"/>
        </w:rPr>
        <w:t xml:space="preserve"> 2)</w:t>
      </w:r>
      <w:r w:rsidRPr="00972CE1">
        <w:rPr>
          <w:rFonts w:ascii="Arial" w:hAnsi="Arial" w:cs="Arial"/>
          <w:i/>
          <w:color w:val="FF0000"/>
        </w:rPr>
        <w:t xml:space="preserve"> lab specific protocol/procedure is added to the protocol/procedure section and </w:t>
      </w:r>
      <w:r w:rsidR="001D0366">
        <w:rPr>
          <w:rFonts w:ascii="Arial" w:hAnsi="Arial" w:cs="Arial"/>
          <w:i/>
          <w:color w:val="FF0000"/>
        </w:rPr>
        <w:br/>
      </w:r>
      <w:r w:rsidR="00972CE1">
        <w:rPr>
          <w:rFonts w:ascii="Arial" w:hAnsi="Arial" w:cs="Arial"/>
          <w:i/>
          <w:color w:val="FF0000"/>
        </w:rPr>
        <w:t xml:space="preserve">3) </w:t>
      </w:r>
      <w:r w:rsidRPr="00972CE1">
        <w:rPr>
          <w:rFonts w:ascii="Arial" w:hAnsi="Arial" w:cs="Arial"/>
          <w:i/>
          <w:color w:val="FF0000"/>
        </w:rPr>
        <w:t>SOP has been signed and dated by the PI and relevant lab personnel.</w:t>
      </w:r>
    </w:p>
    <w:p w14:paraId="3865BE40" w14:textId="77777777" w:rsidR="00366414" w:rsidRPr="00F909E2" w:rsidRDefault="00FB4DD8" w:rsidP="00FB4DD8">
      <w:pPr>
        <w:jc w:val="center"/>
        <w:rPr>
          <w:rFonts w:ascii="Arial" w:hAnsi="Arial" w:cs="Arial"/>
        </w:rPr>
      </w:pPr>
      <w:r w:rsidRPr="00F909E2">
        <w:rPr>
          <w:rFonts w:ascii="Arial" w:hAnsi="Arial" w:cs="Arial"/>
        </w:rPr>
        <w:t xml:space="preserve"> Print a copy and insert into your </w:t>
      </w:r>
      <w:r w:rsidRPr="00F909E2">
        <w:rPr>
          <w:rFonts w:ascii="Arial" w:hAnsi="Arial" w:cs="Arial"/>
        </w:rPr>
        <w:br/>
      </w:r>
      <w:r w:rsidRPr="00F909E2">
        <w:rPr>
          <w:rFonts w:ascii="Arial" w:hAnsi="Arial" w:cs="Arial"/>
          <w:i/>
        </w:rPr>
        <w:t>Laboratory Safety Manual</w:t>
      </w:r>
      <w:r w:rsidRPr="00F909E2">
        <w:rPr>
          <w:rFonts w:ascii="Arial" w:hAnsi="Arial" w:cs="Arial"/>
        </w:rPr>
        <w:t xml:space="preserve"> and </w:t>
      </w:r>
      <w:r w:rsidRPr="00F909E2">
        <w:rPr>
          <w:rFonts w:ascii="Arial" w:hAnsi="Arial" w:cs="Arial"/>
          <w:i/>
        </w:rPr>
        <w:t>Chemical Hygiene Plan</w:t>
      </w:r>
      <w:r w:rsidRPr="00F909E2">
        <w:rPr>
          <w:rFonts w:ascii="Arial" w:hAnsi="Arial" w:cs="Arial"/>
        </w:rPr>
        <w:t xml:space="preserve">. </w:t>
      </w:r>
      <w:r w:rsidRPr="00F909E2">
        <w:rPr>
          <w:rFonts w:ascii="Arial" w:hAnsi="Arial" w:cs="Arial"/>
        </w:rPr>
        <w:br/>
        <w:t>Refer to instructions for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843"/>
      </w:tblGrid>
      <w:tr w:rsidR="008A2498" w:rsidRPr="00F909E2" w14:paraId="29D25CBE" w14:textId="77777777" w:rsidTr="000F5131">
        <w:trPr>
          <w:trHeight w:val="432"/>
        </w:trPr>
        <w:tc>
          <w:tcPr>
            <w:tcW w:w="4608" w:type="dxa"/>
            <w:tcBorders>
              <w:top w:val="single" w:sz="4" w:space="0" w:color="auto"/>
              <w:left w:val="single" w:sz="4" w:space="0" w:color="auto"/>
            </w:tcBorders>
            <w:shd w:val="clear" w:color="auto" w:fill="F2F2F2" w:themeFill="background1" w:themeFillShade="F2"/>
            <w:vAlign w:val="center"/>
          </w:tcPr>
          <w:p w14:paraId="32406EFF" w14:textId="77777777" w:rsidR="008A2498" w:rsidRPr="00803871" w:rsidRDefault="008A2498" w:rsidP="001932B2">
            <w:pPr>
              <w:rPr>
                <w:rFonts w:ascii="Arial" w:hAnsi="Arial" w:cs="Arial"/>
                <w:b/>
                <w:sz w:val="20"/>
                <w:szCs w:val="20"/>
              </w:rPr>
            </w:pPr>
            <w:r w:rsidRPr="00803871">
              <w:rPr>
                <w:rFonts w:ascii="Arial" w:hAnsi="Arial" w:cs="Arial"/>
                <w:b/>
                <w:sz w:val="20"/>
                <w:szCs w:val="20"/>
              </w:rPr>
              <w:t>Department:</w:t>
            </w:r>
          </w:p>
        </w:tc>
        <w:sdt>
          <w:sdtPr>
            <w:rPr>
              <w:rFonts w:ascii="Arial" w:hAnsi="Arial" w:cs="Arial"/>
              <w:sz w:val="20"/>
              <w:szCs w:val="20"/>
            </w:rPr>
            <w:id w:val="2035231784"/>
            <w:placeholder>
              <w:docPart w:val="3B0049CE242C4F0382CC45CC18C26619"/>
            </w:placeholder>
            <w:showingPlcHdr/>
          </w:sdtPr>
          <w:sdtEndPr/>
          <w:sdtContent>
            <w:tc>
              <w:tcPr>
                <w:tcW w:w="4968" w:type="dxa"/>
                <w:tcBorders>
                  <w:top w:val="single" w:sz="4" w:space="0" w:color="auto"/>
                  <w:right w:val="single" w:sz="4" w:space="0" w:color="auto"/>
                </w:tcBorders>
                <w:vAlign w:val="bottom"/>
              </w:tcPr>
              <w:p w14:paraId="6CEF0CFE" w14:textId="77777777" w:rsidR="008A2498"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8A2498" w:rsidRPr="00F909E2" w14:paraId="6643494A" w14:textId="77777777" w:rsidTr="000F5131">
        <w:trPr>
          <w:trHeight w:val="432"/>
        </w:trPr>
        <w:tc>
          <w:tcPr>
            <w:tcW w:w="4608" w:type="dxa"/>
            <w:tcBorders>
              <w:left w:val="single" w:sz="4" w:space="0" w:color="auto"/>
            </w:tcBorders>
            <w:shd w:val="clear" w:color="auto" w:fill="F2F2F2" w:themeFill="background1" w:themeFillShade="F2"/>
            <w:vAlign w:val="center"/>
          </w:tcPr>
          <w:p w14:paraId="063CB13B" w14:textId="77777777" w:rsidR="008A2498" w:rsidRPr="00803871" w:rsidRDefault="008A2498" w:rsidP="001932B2">
            <w:pPr>
              <w:rPr>
                <w:rFonts w:ascii="Arial" w:hAnsi="Arial" w:cs="Arial"/>
                <w:b/>
                <w:sz w:val="20"/>
                <w:szCs w:val="20"/>
              </w:rPr>
            </w:pPr>
            <w:r w:rsidRPr="00803871">
              <w:rPr>
                <w:rFonts w:ascii="Arial" w:hAnsi="Arial" w:cs="Arial"/>
                <w:b/>
                <w:sz w:val="20"/>
                <w:szCs w:val="20"/>
              </w:rPr>
              <w:t>Date SOP was written:</w:t>
            </w:r>
          </w:p>
        </w:tc>
        <w:sdt>
          <w:sdtPr>
            <w:rPr>
              <w:rFonts w:ascii="Arial" w:hAnsi="Arial" w:cs="Arial"/>
              <w:sz w:val="20"/>
              <w:szCs w:val="20"/>
            </w:rPr>
            <w:id w:val="-528646863"/>
            <w:placeholder>
              <w:docPart w:val="4B4AE2607A3245FDB77A75CB3002E153"/>
            </w:placeholder>
            <w:showingPlcHdr/>
            <w:date>
              <w:dateFormat w:val="M/d/yyyy"/>
              <w:lid w:val="en-US"/>
              <w:storeMappedDataAs w:val="dateTime"/>
              <w:calendar w:val="gregorian"/>
            </w:date>
          </w:sdtPr>
          <w:sdtEndPr/>
          <w:sdtContent>
            <w:tc>
              <w:tcPr>
                <w:tcW w:w="4968" w:type="dxa"/>
                <w:tcBorders>
                  <w:right w:val="single" w:sz="4" w:space="0" w:color="auto"/>
                </w:tcBorders>
                <w:vAlign w:val="bottom"/>
              </w:tcPr>
              <w:p w14:paraId="6167CD7E" w14:textId="77777777" w:rsidR="008A2498" w:rsidRPr="00803871" w:rsidRDefault="00D8294B" w:rsidP="00D8294B">
                <w:pPr>
                  <w:rPr>
                    <w:rFonts w:ascii="Arial" w:hAnsi="Arial" w:cs="Arial"/>
                    <w:sz w:val="20"/>
                    <w:szCs w:val="20"/>
                  </w:rPr>
                </w:pPr>
                <w:r w:rsidRPr="00803871">
                  <w:rPr>
                    <w:rStyle w:val="PlaceholderText"/>
                    <w:rFonts w:ascii="Arial" w:hAnsi="Arial" w:cs="Arial"/>
                    <w:sz w:val="20"/>
                    <w:szCs w:val="20"/>
                  </w:rPr>
                  <w:t>Click here to enter a date.</w:t>
                </w:r>
              </w:p>
            </w:tc>
          </w:sdtContent>
        </w:sdt>
      </w:tr>
      <w:tr w:rsidR="008A2498" w:rsidRPr="00F909E2" w14:paraId="1E4562A2" w14:textId="77777777" w:rsidTr="000F5131">
        <w:trPr>
          <w:trHeight w:val="432"/>
        </w:trPr>
        <w:tc>
          <w:tcPr>
            <w:tcW w:w="4608" w:type="dxa"/>
            <w:tcBorders>
              <w:left w:val="single" w:sz="4" w:space="0" w:color="auto"/>
            </w:tcBorders>
            <w:shd w:val="clear" w:color="auto" w:fill="F2F2F2" w:themeFill="background1" w:themeFillShade="F2"/>
            <w:vAlign w:val="center"/>
          </w:tcPr>
          <w:p w14:paraId="3E5F9903" w14:textId="77777777" w:rsidR="008A2498" w:rsidRPr="00803871" w:rsidRDefault="000F5131" w:rsidP="001932B2">
            <w:pPr>
              <w:rPr>
                <w:rFonts w:ascii="Arial" w:hAnsi="Arial" w:cs="Arial"/>
                <w:b/>
                <w:sz w:val="20"/>
                <w:szCs w:val="20"/>
              </w:rPr>
            </w:pPr>
            <w:r>
              <w:rPr>
                <w:rFonts w:ascii="Arial" w:hAnsi="Arial" w:cs="Arial"/>
                <w:b/>
                <w:sz w:val="20"/>
                <w:szCs w:val="20"/>
              </w:rPr>
              <w:t xml:space="preserve">Date </w:t>
            </w:r>
            <w:r w:rsidR="008A2498" w:rsidRPr="00803871">
              <w:rPr>
                <w:rFonts w:ascii="Arial" w:hAnsi="Arial" w:cs="Arial"/>
                <w:b/>
                <w:sz w:val="20"/>
                <w:szCs w:val="20"/>
              </w:rPr>
              <w:t xml:space="preserve">SOP </w:t>
            </w:r>
            <w:r>
              <w:rPr>
                <w:rFonts w:ascii="Arial" w:hAnsi="Arial" w:cs="Arial"/>
                <w:b/>
                <w:sz w:val="20"/>
                <w:szCs w:val="20"/>
              </w:rPr>
              <w:t xml:space="preserve">was </w:t>
            </w:r>
            <w:r w:rsidR="008A2498" w:rsidRPr="00803871">
              <w:rPr>
                <w:rFonts w:ascii="Arial" w:hAnsi="Arial" w:cs="Arial"/>
                <w:b/>
                <w:sz w:val="20"/>
                <w:szCs w:val="20"/>
              </w:rPr>
              <w:t xml:space="preserve">approved by </w:t>
            </w:r>
            <w:r>
              <w:rPr>
                <w:rFonts w:ascii="Arial" w:hAnsi="Arial" w:cs="Arial"/>
                <w:b/>
                <w:sz w:val="20"/>
                <w:szCs w:val="20"/>
              </w:rPr>
              <w:t>PI/</w:t>
            </w:r>
            <w:r w:rsidR="008A2498" w:rsidRPr="00803871">
              <w:rPr>
                <w:rFonts w:ascii="Arial" w:hAnsi="Arial" w:cs="Arial"/>
                <w:b/>
                <w:sz w:val="20"/>
                <w:szCs w:val="20"/>
              </w:rPr>
              <w:t>lab supervisor:</w:t>
            </w:r>
          </w:p>
        </w:tc>
        <w:sdt>
          <w:sdtPr>
            <w:rPr>
              <w:rFonts w:ascii="Arial" w:hAnsi="Arial" w:cs="Arial"/>
              <w:sz w:val="20"/>
              <w:szCs w:val="20"/>
            </w:rPr>
            <w:id w:val="-1329825111"/>
            <w:placeholder>
              <w:docPart w:val="E3E6BA3BC2624F4383AB08D70D6EE85E"/>
            </w:placeholder>
            <w:showingPlcHdr/>
            <w:date>
              <w:dateFormat w:val="M/d/yyyy"/>
              <w:lid w:val="en-US"/>
              <w:storeMappedDataAs w:val="dateTime"/>
              <w:calendar w:val="gregorian"/>
            </w:date>
          </w:sdtPr>
          <w:sdtEndPr/>
          <w:sdtContent>
            <w:tc>
              <w:tcPr>
                <w:tcW w:w="4968" w:type="dxa"/>
                <w:tcBorders>
                  <w:right w:val="single" w:sz="4" w:space="0" w:color="auto"/>
                </w:tcBorders>
                <w:vAlign w:val="bottom"/>
              </w:tcPr>
              <w:p w14:paraId="747DEEF7" w14:textId="77777777" w:rsidR="008A2498" w:rsidRPr="00803871" w:rsidRDefault="00D8294B" w:rsidP="00FB4DD8">
                <w:pPr>
                  <w:rPr>
                    <w:rFonts w:ascii="Arial" w:hAnsi="Arial" w:cs="Arial"/>
                    <w:sz w:val="20"/>
                    <w:szCs w:val="20"/>
                  </w:rPr>
                </w:pPr>
                <w:r w:rsidRPr="00803871">
                  <w:rPr>
                    <w:rStyle w:val="PlaceholderText"/>
                    <w:rFonts w:ascii="Arial" w:hAnsi="Arial" w:cs="Arial"/>
                    <w:sz w:val="20"/>
                    <w:szCs w:val="20"/>
                  </w:rPr>
                  <w:t>Click here to enter a date.</w:t>
                </w:r>
              </w:p>
            </w:tc>
          </w:sdtContent>
        </w:sdt>
      </w:tr>
      <w:tr w:rsidR="008A2498" w:rsidRPr="00F909E2" w14:paraId="6712E635" w14:textId="77777777" w:rsidTr="000F5131">
        <w:trPr>
          <w:trHeight w:val="432"/>
        </w:trPr>
        <w:tc>
          <w:tcPr>
            <w:tcW w:w="4608" w:type="dxa"/>
            <w:tcBorders>
              <w:left w:val="single" w:sz="4" w:space="0" w:color="auto"/>
            </w:tcBorders>
            <w:shd w:val="clear" w:color="auto" w:fill="F2F2F2" w:themeFill="background1" w:themeFillShade="F2"/>
            <w:vAlign w:val="center"/>
          </w:tcPr>
          <w:p w14:paraId="66E59FB7" w14:textId="77777777" w:rsidR="008A2498" w:rsidRPr="00803871" w:rsidRDefault="008A2498" w:rsidP="001932B2">
            <w:pPr>
              <w:rPr>
                <w:rFonts w:ascii="Arial" w:hAnsi="Arial" w:cs="Arial"/>
                <w:b/>
                <w:sz w:val="20"/>
                <w:szCs w:val="20"/>
              </w:rPr>
            </w:pPr>
            <w:r w:rsidRPr="00803871">
              <w:rPr>
                <w:rFonts w:ascii="Arial" w:hAnsi="Arial" w:cs="Arial"/>
                <w:b/>
                <w:sz w:val="20"/>
                <w:szCs w:val="20"/>
              </w:rPr>
              <w:t>Principal Investigator:</w:t>
            </w:r>
          </w:p>
        </w:tc>
        <w:sdt>
          <w:sdtPr>
            <w:rPr>
              <w:rFonts w:ascii="Arial" w:hAnsi="Arial" w:cs="Arial"/>
              <w:sz w:val="20"/>
              <w:szCs w:val="20"/>
            </w:rPr>
            <w:id w:val="1840123671"/>
            <w:placeholder>
              <w:docPart w:val="F3498239E3184173A90AD294B0E2DEFC"/>
            </w:placeholder>
            <w:showingPlcHdr/>
          </w:sdtPr>
          <w:sdtEndPr/>
          <w:sdtContent>
            <w:tc>
              <w:tcPr>
                <w:tcW w:w="4968" w:type="dxa"/>
                <w:tcBorders>
                  <w:right w:val="single" w:sz="4" w:space="0" w:color="auto"/>
                </w:tcBorders>
                <w:vAlign w:val="bottom"/>
              </w:tcPr>
              <w:p w14:paraId="122D1888" w14:textId="77777777" w:rsidR="008A2498"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8A2498" w:rsidRPr="00F909E2" w14:paraId="5AA3B08C" w14:textId="77777777" w:rsidTr="000F5131">
        <w:trPr>
          <w:trHeight w:val="432"/>
        </w:trPr>
        <w:tc>
          <w:tcPr>
            <w:tcW w:w="4608" w:type="dxa"/>
            <w:tcBorders>
              <w:left w:val="single" w:sz="4" w:space="0" w:color="auto"/>
            </w:tcBorders>
            <w:shd w:val="clear" w:color="auto" w:fill="F2F2F2" w:themeFill="background1" w:themeFillShade="F2"/>
            <w:vAlign w:val="center"/>
          </w:tcPr>
          <w:p w14:paraId="5B16600F" w14:textId="77777777" w:rsidR="008A2498" w:rsidRPr="00803871" w:rsidRDefault="008A2498" w:rsidP="000F5131">
            <w:pPr>
              <w:rPr>
                <w:rFonts w:ascii="Arial" w:hAnsi="Arial" w:cs="Arial"/>
                <w:b/>
                <w:sz w:val="20"/>
                <w:szCs w:val="20"/>
              </w:rPr>
            </w:pPr>
            <w:r w:rsidRPr="00803871">
              <w:rPr>
                <w:rFonts w:ascii="Arial" w:hAnsi="Arial" w:cs="Arial"/>
                <w:b/>
                <w:sz w:val="20"/>
                <w:szCs w:val="20"/>
              </w:rPr>
              <w:t>Internal Lab Safety Coordinator/Lab Manager:</w:t>
            </w:r>
          </w:p>
        </w:tc>
        <w:sdt>
          <w:sdtPr>
            <w:rPr>
              <w:rFonts w:ascii="Arial" w:hAnsi="Arial" w:cs="Arial"/>
              <w:sz w:val="20"/>
              <w:szCs w:val="20"/>
            </w:rPr>
            <w:id w:val="-1521165944"/>
            <w:placeholder>
              <w:docPart w:val="97C941906C38411DA6E9419F1BED31A2"/>
            </w:placeholder>
            <w:showingPlcHdr/>
          </w:sdtPr>
          <w:sdtEndPr/>
          <w:sdtContent>
            <w:tc>
              <w:tcPr>
                <w:tcW w:w="4968" w:type="dxa"/>
                <w:tcBorders>
                  <w:right w:val="single" w:sz="4" w:space="0" w:color="auto"/>
                </w:tcBorders>
                <w:vAlign w:val="bottom"/>
              </w:tcPr>
              <w:p w14:paraId="0470135E" w14:textId="77777777" w:rsidR="008A2498"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8A2498" w:rsidRPr="00F909E2" w14:paraId="0DF05E87" w14:textId="77777777" w:rsidTr="000F5131">
        <w:trPr>
          <w:trHeight w:val="432"/>
        </w:trPr>
        <w:tc>
          <w:tcPr>
            <w:tcW w:w="4608" w:type="dxa"/>
            <w:tcBorders>
              <w:left w:val="single" w:sz="4" w:space="0" w:color="auto"/>
            </w:tcBorders>
            <w:shd w:val="clear" w:color="auto" w:fill="F2F2F2" w:themeFill="background1" w:themeFillShade="F2"/>
            <w:vAlign w:val="center"/>
          </w:tcPr>
          <w:p w14:paraId="54B8DBED" w14:textId="77777777" w:rsidR="008A2498" w:rsidRPr="00803871" w:rsidRDefault="008A2498" w:rsidP="001932B2">
            <w:pPr>
              <w:rPr>
                <w:rFonts w:ascii="Arial" w:hAnsi="Arial" w:cs="Arial"/>
                <w:b/>
                <w:sz w:val="20"/>
                <w:szCs w:val="20"/>
              </w:rPr>
            </w:pPr>
            <w:r w:rsidRPr="00803871">
              <w:rPr>
                <w:rFonts w:ascii="Arial" w:hAnsi="Arial" w:cs="Arial"/>
                <w:b/>
                <w:sz w:val="20"/>
                <w:szCs w:val="20"/>
              </w:rPr>
              <w:t>Lab Phone:</w:t>
            </w:r>
          </w:p>
        </w:tc>
        <w:sdt>
          <w:sdtPr>
            <w:rPr>
              <w:rFonts w:ascii="Arial" w:hAnsi="Arial" w:cs="Arial"/>
              <w:sz w:val="20"/>
              <w:szCs w:val="20"/>
            </w:rPr>
            <w:id w:val="2004461157"/>
            <w:placeholder>
              <w:docPart w:val="99262B7B4991435EB35742908E47231E"/>
            </w:placeholder>
            <w:showingPlcHdr/>
          </w:sdtPr>
          <w:sdtEndPr/>
          <w:sdtContent>
            <w:tc>
              <w:tcPr>
                <w:tcW w:w="4968" w:type="dxa"/>
                <w:tcBorders>
                  <w:right w:val="single" w:sz="4" w:space="0" w:color="auto"/>
                </w:tcBorders>
                <w:vAlign w:val="bottom"/>
              </w:tcPr>
              <w:p w14:paraId="52D9F09B" w14:textId="77777777" w:rsidR="008A2498"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8A2498" w:rsidRPr="00F909E2" w14:paraId="4D5C87B7" w14:textId="77777777" w:rsidTr="000F5131">
        <w:trPr>
          <w:trHeight w:val="432"/>
        </w:trPr>
        <w:tc>
          <w:tcPr>
            <w:tcW w:w="4608" w:type="dxa"/>
            <w:tcBorders>
              <w:left w:val="single" w:sz="4" w:space="0" w:color="auto"/>
            </w:tcBorders>
            <w:shd w:val="clear" w:color="auto" w:fill="F2F2F2" w:themeFill="background1" w:themeFillShade="F2"/>
            <w:vAlign w:val="center"/>
          </w:tcPr>
          <w:p w14:paraId="596709F4" w14:textId="77777777" w:rsidR="008A2498" w:rsidRPr="00803871" w:rsidRDefault="008A2498" w:rsidP="001932B2">
            <w:pPr>
              <w:rPr>
                <w:rFonts w:ascii="Arial" w:hAnsi="Arial" w:cs="Arial"/>
                <w:b/>
                <w:sz w:val="20"/>
                <w:szCs w:val="20"/>
              </w:rPr>
            </w:pPr>
            <w:r w:rsidRPr="00803871">
              <w:rPr>
                <w:rFonts w:ascii="Arial" w:hAnsi="Arial" w:cs="Arial"/>
                <w:b/>
                <w:sz w:val="20"/>
                <w:szCs w:val="20"/>
              </w:rPr>
              <w:t>Office Phone:</w:t>
            </w:r>
          </w:p>
        </w:tc>
        <w:sdt>
          <w:sdtPr>
            <w:rPr>
              <w:rFonts w:ascii="Arial" w:hAnsi="Arial" w:cs="Arial"/>
              <w:sz w:val="20"/>
              <w:szCs w:val="20"/>
            </w:rPr>
            <w:id w:val="383146291"/>
            <w:placeholder>
              <w:docPart w:val="03ECFACB4B5A4583A0DD2BB38A1965A6"/>
            </w:placeholder>
            <w:showingPlcHdr/>
          </w:sdtPr>
          <w:sdtEndPr/>
          <w:sdtContent>
            <w:tc>
              <w:tcPr>
                <w:tcW w:w="4968" w:type="dxa"/>
                <w:tcBorders>
                  <w:right w:val="single" w:sz="4" w:space="0" w:color="auto"/>
                </w:tcBorders>
                <w:vAlign w:val="bottom"/>
              </w:tcPr>
              <w:p w14:paraId="60F5B639" w14:textId="77777777" w:rsidR="008A2498"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C406D4" w:rsidRPr="00F909E2" w14:paraId="2BEEC67A" w14:textId="77777777" w:rsidTr="000F5131">
        <w:trPr>
          <w:trHeight w:val="432"/>
        </w:trPr>
        <w:tc>
          <w:tcPr>
            <w:tcW w:w="4608" w:type="dxa"/>
            <w:vMerge w:val="restart"/>
            <w:tcBorders>
              <w:left w:val="single" w:sz="4" w:space="0" w:color="auto"/>
            </w:tcBorders>
            <w:shd w:val="clear" w:color="auto" w:fill="F2F2F2" w:themeFill="background1" w:themeFillShade="F2"/>
            <w:vAlign w:val="center"/>
          </w:tcPr>
          <w:p w14:paraId="71CF5D9B" w14:textId="77777777" w:rsidR="00C406D4" w:rsidRPr="00803871" w:rsidRDefault="00C406D4" w:rsidP="001932B2">
            <w:pPr>
              <w:rPr>
                <w:rFonts w:ascii="Arial" w:hAnsi="Arial" w:cs="Arial"/>
                <w:b/>
                <w:sz w:val="20"/>
                <w:szCs w:val="20"/>
              </w:rPr>
            </w:pPr>
            <w:r w:rsidRPr="00803871">
              <w:rPr>
                <w:rFonts w:ascii="Arial" w:hAnsi="Arial" w:cs="Arial"/>
                <w:b/>
                <w:sz w:val="20"/>
                <w:szCs w:val="20"/>
              </w:rPr>
              <w:t>Emergency Contact:</w:t>
            </w:r>
          </w:p>
        </w:tc>
        <w:sdt>
          <w:sdtPr>
            <w:rPr>
              <w:rFonts w:ascii="Arial" w:hAnsi="Arial" w:cs="Arial"/>
              <w:sz w:val="20"/>
              <w:szCs w:val="20"/>
            </w:rPr>
            <w:id w:val="-1168551356"/>
            <w:placeholder>
              <w:docPart w:val="5391B8181C604922BA7104DD22BC4EF6"/>
            </w:placeholder>
            <w:showingPlcHdr/>
          </w:sdtPr>
          <w:sdtEndPr/>
          <w:sdtContent>
            <w:tc>
              <w:tcPr>
                <w:tcW w:w="4968" w:type="dxa"/>
                <w:tcBorders>
                  <w:right w:val="single" w:sz="4" w:space="0" w:color="auto"/>
                </w:tcBorders>
                <w:vAlign w:val="bottom"/>
              </w:tcPr>
              <w:p w14:paraId="3B46F341" w14:textId="77777777" w:rsidR="00C406D4"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C406D4" w:rsidRPr="00F909E2" w14:paraId="79D9F2FB" w14:textId="77777777" w:rsidTr="000F5131">
        <w:trPr>
          <w:trHeight w:val="144"/>
        </w:trPr>
        <w:tc>
          <w:tcPr>
            <w:tcW w:w="4608" w:type="dxa"/>
            <w:vMerge/>
            <w:tcBorders>
              <w:left w:val="single" w:sz="4" w:space="0" w:color="auto"/>
            </w:tcBorders>
            <w:shd w:val="clear" w:color="auto" w:fill="F2F2F2" w:themeFill="background1" w:themeFillShade="F2"/>
            <w:vAlign w:val="center"/>
          </w:tcPr>
          <w:p w14:paraId="02410333" w14:textId="77777777" w:rsidR="00C406D4" w:rsidRPr="00803871" w:rsidRDefault="00C406D4" w:rsidP="001932B2">
            <w:pPr>
              <w:rPr>
                <w:rFonts w:ascii="Arial" w:hAnsi="Arial" w:cs="Arial"/>
                <w:b/>
                <w:i/>
                <w:sz w:val="20"/>
                <w:szCs w:val="20"/>
              </w:rPr>
            </w:pPr>
          </w:p>
        </w:tc>
        <w:tc>
          <w:tcPr>
            <w:tcW w:w="4968" w:type="dxa"/>
            <w:tcBorders>
              <w:right w:val="single" w:sz="4" w:space="0" w:color="auto"/>
            </w:tcBorders>
          </w:tcPr>
          <w:p w14:paraId="13247CF1" w14:textId="77777777" w:rsidR="00C406D4" w:rsidRPr="00F909E2" w:rsidRDefault="00C406D4" w:rsidP="00F212B5">
            <w:pPr>
              <w:jc w:val="center"/>
              <w:rPr>
                <w:rFonts w:ascii="Arial" w:hAnsi="Arial" w:cs="Arial"/>
                <w:i/>
                <w:sz w:val="18"/>
                <w:szCs w:val="18"/>
              </w:rPr>
            </w:pPr>
            <w:r w:rsidRPr="00F909E2">
              <w:rPr>
                <w:rFonts w:ascii="Arial" w:hAnsi="Arial" w:cs="Arial"/>
                <w:i/>
                <w:sz w:val="18"/>
                <w:szCs w:val="18"/>
              </w:rPr>
              <w:t>(Name and Phone Number)</w:t>
            </w:r>
          </w:p>
        </w:tc>
      </w:tr>
      <w:tr w:rsidR="00C406D4" w:rsidRPr="00F909E2" w14:paraId="71AF8C52" w14:textId="77777777" w:rsidTr="000F5131">
        <w:trPr>
          <w:trHeight w:val="422"/>
        </w:trPr>
        <w:tc>
          <w:tcPr>
            <w:tcW w:w="4608" w:type="dxa"/>
            <w:vMerge w:val="restart"/>
            <w:tcBorders>
              <w:left w:val="single" w:sz="4" w:space="0" w:color="auto"/>
            </w:tcBorders>
            <w:shd w:val="clear" w:color="auto" w:fill="F2F2F2" w:themeFill="background1" w:themeFillShade="F2"/>
            <w:vAlign w:val="center"/>
          </w:tcPr>
          <w:p w14:paraId="394B7853" w14:textId="77777777" w:rsidR="00C406D4" w:rsidRPr="00803871" w:rsidRDefault="00C406D4" w:rsidP="001932B2">
            <w:pPr>
              <w:rPr>
                <w:rFonts w:ascii="Arial" w:hAnsi="Arial" w:cs="Arial"/>
                <w:b/>
                <w:i/>
                <w:sz w:val="20"/>
                <w:szCs w:val="20"/>
              </w:rPr>
            </w:pPr>
            <w:r w:rsidRPr="00803871">
              <w:rPr>
                <w:rFonts w:ascii="Arial" w:hAnsi="Arial" w:cs="Arial"/>
                <w:b/>
                <w:sz w:val="20"/>
                <w:szCs w:val="20"/>
              </w:rPr>
              <w:t>Location(s) covered by this SOP:</w:t>
            </w:r>
          </w:p>
        </w:tc>
        <w:sdt>
          <w:sdtPr>
            <w:rPr>
              <w:rFonts w:ascii="Arial" w:hAnsi="Arial" w:cs="Arial"/>
              <w:i/>
              <w:sz w:val="20"/>
              <w:szCs w:val="20"/>
            </w:rPr>
            <w:id w:val="1640694910"/>
            <w:placeholder>
              <w:docPart w:val="CFE78C2BEBAF48738F6BEFBCCBB5E2D4"/>
            </w:placeholder>
            <w:showingPlcHdr/>
          </w:sdtPr>
          <w:sdtEndPr/>
          <w:sdtContent>
            <w:tc>
              <w:tcPr>
                <w:tcW w:w="4968" w:type="dxa"/>
                <w:tcBorders>
                  <w:right w:val="single" w:sz="4" w:space="0" w:color="auto"/>
                </w:tcBorders>
                <w:vAlign w:val="bottom"/>
              </w:tcPr>
              <w:p w14:paraId="1F53ECC9" w14:textId="77777777" w:rsidR="00C406D4" w:rsidRPr="00803871" w:rsidRDefault="001932B2" w:rsidP="001932B2">
                <w:pPr>
                  <w:rPr>
                    <w:rFonts w:ascii="Arial" w:hAnsi="Arial" w:cs="Arial"/>
                    <w:i/>
                    <w:sz w:val="20"/>
                    <w:szCs w:val="20"/>
                  </w:rPr>
                </w:pPr>
                <w:r w:rsidRPr="00803871">
                  <w:rPr>
                    <w:rStyle w:val="PlaceholderText"/>
                    <w:rFonts w:ascii="Arial" w:hAnsi="Arial" w:cs="Arial"/>
                    <w:sz w:val="20"/>
                    <w:szCs w:val="20"/>
                  </w:rPr>
                  <w:t>Click here to enter text.</w:t>
                </w:r>
              </w:p>
            </w:tc>
          </w:sdtContent>
        </w:sdt>
      </w:tr>
      <w:tr w:rsidR="00C406D4" w:rsidRPr="00F909E2" w14:paraId="3CF90626" w14:textId="77777777" w:rsidTr="000F5131">
        <w:trPr>
          <w:trHeight w:val="70"/>
        </w:trPr>
        <w:tc>
          <w:tcPr>
            <w:tcW w:w="4608" w:type="dxa"/>
            <w:vMerge/>
            <w:tcBorders>
              <w:left w:val="single" w:sz="4" w:space="0" w:color="auto"/>
              <w:bottom w:val="single" w:sz="4" w:space="0" w:color="auto"/>
            </w:tcBorders>
            <w:shd w:val="clear" w:color="auto" w:fill="F2F2F2" w:themeFill="background1" w:themeFillShade="F2"/>
          </w:tcPr>
          <w:p w14:paraId="76A7138E" w14:textId="77777777" w:rsidR="00C406D4" w:rsidRPr="00F909E2" w:rsidRDefault="00C406D4" w:rsidP="00C406D4">
            <w:pPr>
              <w:jc w:val="center"/>
              <w:rPr>
                <w:rFonts w:ascii="Arial" w:hAnsi="Arial" w:cs="Arial"/>
                <w:i/>
                <w:sz w:val="18"/>
                <w:szCs w:val="18"/>
              </w:rPr>
            </w:pPr>
          </w:p>
        </w:tc>
        <w:tc>
          <w:tcPr>
            <w:tcW w:w="4968" w:type="dxa"/>
            <w:tcBorders>
              <w:bottom w:val="single" w:sz="4" w:space="0" w:color="auto"/>
              <w:right w:val="single" w:sz="4" w:space="0" w:color="auto"/>
            </w:tcBorders>
          </w:tcPr>
          <w:p w14:paraId="02A632D7" w14:textId="77777777" w:rsidR="00C406D4" w:rsidRPr="00F909E2" w:rsidRDefault="00C406D4" w:rsidP="00F212B5">
            <w:pPr>
              <w:jc w:val="center"/>
              <w:rPr>
                <w:rFonts w:ascii="Arial" w:hAnsi="Arial" w:cs="Arial"/>
                <w:i/>
                <w:sz w:val="18"/>
                <w:szCs w:val="18"/>
              </w:rPr>
            </w:pPr>
            <w:r w:rsidRPr="00F909E2">
              <w:rPr>
                <w:rFonts w:ascii="Arial" w:hAnsi="Arial" w:cs="Arial"/>
                <w:i/>
                <w:sz w:val="18"/>
                <w:szCs w:val="18"/>
              </w:rPr>
              <w:t>(Building/Room Number)</w:t>
            </w:r>
          </w:p>
        </w:tc>
      </w:tr>
    </w:tbl>
    <w:p w14:paraId="386DA172" w14:textId="77777777" w:rsidR="00972CE1" w:rsidRDefault="00972CE1" w:rsidP="00C406D4">
      <w:pPr>
        <w:rPr>
          <w:rFonts w:ascii="Arial" w:hAnsi="Arial" w:cs="Arial"/>
          <w:b/>
          <w:sz w:val="24"/>
          <w:szCs w:val="24"/>
        </w:rPr>
      </w:pPr>
    </w:p>
    <w:p w14:paraId="60D76163" w14:textId="77777777" w:rsidR="00803871" w:rsidRPr="00A874A1" w:rsidRDefault="00C406D4" w:rsidP="00C406D4">
      <w:pPr>
        <w:rPr>
          <w:rFonts w:ascii="Arial" w:hAnsi="Arial" w:cs="Arial"/>
          <w:sz w:val="20"/>
          <w:szCs w:val="20"/>
        </w:rPr>
      </w:pPr>
      <w:r w:rsidRPr="00803871">
        <w:rPr>
          <w:rFonts w:ascii="Arial" w:hAnsi="Arial" w:cs="Arial"/>
          <w:b/>
          <w:sz w:val="24"/>
          <w:szCs w:val="24"/>
        </w:rPr>
        <w:t>Type of SOP:</w:t>
      </w:r>
      <w:r w:rsidRPr="00803871">
        <w:rPr>
          <w:rFonts w:ascii="Arial" w:hAnsi="Arial" w:cs="Arial"/>
          <w:sz w:val="24"/>
          <w:szCs w:val="24"/>
        </w:rPr>
        <w:t xml:space="preserve">       </w:t>
      </w:r>
      <w:sdt>
        <w:sdtPr>
          <w:rPr>
            <w:rFonts w:ascii="Arial" w:hAnsi="Arial" w:cs="Arial"/>
            <w:sz w:val="24"/>
            <w:szCs w:val="24"/>
          </w:rPr>
          <w:id w:val="247546611"/>
          <w14:checkbox>
            <w14:checked w14:val="0"/>
            <w14:checkedState w14:val="2612" w14:font="Arial Unicode MS"/>
            <w14:uncheckedState w14:val="2610" w14:font="Arial Unicode MS"/>
          </w14:checkbox>
        </w:sdtPr>
        <w:sdtEndPr/>
        <w:sdtContent>
          <w:r w:rsidR="003950E9">
            <w:rPr>
              <w:rFonts w:ascii="MS Gothic" w:eastAsia="MS Gothic" w:hAnsi="MS Gothic" w:cs="Arial" w:hint="eastAsia"/>
              <w:sz w:val="24"/>
              <w:szCs w:val="24"/>
            </w:rPr>
            <w:t>☐</w:t>
          </w:r>
        </w:sdtContent>
      </w:sdt>
      <w:r w:rsidRPr="00803871">
        <w:rPr>
          <w:rFonts w:ascii="Arial" w:hAnsi="Arial" w:cs="Arial"/>
          <w:sz w:val="24"/>
          <w:szCs w:val="24"/>
        </w:rPr>
        <w:t xml:space="preserve"> Process            </w:t>
      </w:r>
      <w:sdt>
        <w:sdtPr>
          <w:rPr>
            <w:rFonts w:ascii="Arial" w:hAnsi="Arial" w:cs="Arial"/>
            <w:sz w:val="24"/>
            <w:szCs w:val="24"/>
          </w:rPr>
          <w:id w:val="-499035568"/>
          <w14:checkbox>
            <w14:checked w14:val="1"/>
            <w14:checkedState w14:val="2612" w14:font="Arial Unicode MS"/>
            <w14:uncheckedState w14:val="2610" w14:font="Arial Unicode MS"/>
          </w14:checkbox>
        </w:sdtPr>
        <w:sdtEndPr/>
        <w:sdtContent>
          <w:r w:rsidR="00AF2415">
            <w:rPr>
              <w:rFonts w:ascii="MS Gothic" w:eastAsia="MS Gothic" w:hAnsi="MS Gothic" w:cs="Arial" w:hint="eastAsia"/>
              <w:sz w:val="24"/>
              <w:szCs w:val="24"/>
            </w:rPr>
            <w:t>☒</w:t>
          </w:r>
        </w:sdtContent>
      </w:sdt>
      <w:r w:rsidR="00AF2415">
        <w:rPr>
          <w:rFonts w:ascii="Arial" w:hAnsi="Arial" w:cs="Arial"/>
          <w:sz w:val="24"/>
          <w:szCs w:val="24"/>
        </w:rPr>
        <w:t xml:space="preserve">Hazardous </w:t>
      </w:r>
      <w:r w:rsidRPr="00803871">
        <w:rPr>
          <w:rFonts w:ascii="Arial" w:hAnsi="Arial" w:cs="Arial"/>
          <w:sz w:val="24"/>
          <w:szCs w:val="24"/>
        </w:rPr>
        <w:t xml:space="preserve">Chemical            </w:t>
      </w:r>
      <w:sdt>
        <w:sdtPr>
          <w:rPr>
            <w:rFonts w:ascii="Arial" w:hAnsi="Arial" w:cs="Arial"/>
            <w:sz w:val="24"/>
            <w:szCs w:val="24"/>
          </w:rPr>
          <w:id w:val="141396091"/>
          <w14:checkbox>
            <w14:checked w14:val="0"/>
            <w14:checkedState w14:val="2612" w14:font="Arial Unicode MS"/>
            <w14:uncheckedState w14:val="2610" w14:font="Arial Unicode MS"/>
          </w14:checkbox>
        </w:sdtPr>
        <w:sdtEndPr/>
        <w:sdtContent>
          <w:r w:rsidR="003950E9">
            <w:rPr>
              <w:rFonts w:ascii="MS Gothic" w:eastAsia="MS Gothic" w:hAnsi="MS Gothic" w:cs="Arial" w:hint="eastAsia"/>
              <w:sz w:val="24"/>
              <w:szCs w:val="24"/>
            </w:rPr>
            <w:t>☐</w:t>
          </w:r>
        </w:sdtContent>
      </w:sdt>
      <w:r w:rsidRPr="00803871">
        <w:rPr>
          <w:rFonts w:ascii="Arial" w:hAnsi="Arial" w:cs="Arial"/>
          <w:sz w:val="24"/>
          <w:szCs w:val="24"/>
        </w:rPr>
        <w:t xml:space="preserve"> Hazardous Class</w:t>
      </w:r>
    </w:p>
    <w:p w14:paraId="41BFFE0A" w14:textId="77777777" w:rsidR="00F909E2" w:rsidRPr="00803871" w:rsidRDefault="00C406D4" w:rsidP="00C406D4">
      <w:pPr>
        <w:rPr>
          <w:rFonts w:ascii="Arial" w:hAnsi="Arial" w:cs="Arial"/>
          <w:sz w:val="20"/>
          <w:szCs w:val="20"/>
        </w:rPr>
      </w:pPr>
      <w:r w:rsidRPr="00803871">
        <w:rPr>
          <w:rFonts w:ascii="Arial" w:hAnsi="Arial" w:cs="Arial"/>
          <w:b/>
          <w:sz w:val="24"/>
          <w:szCs w:val="24"/>
        </w:rPr>
        <w:t>Purpose</w:t>
      </w:r>
    </w:p>
    <w:sdt>
      <w:sdtPr>
        <w:rPr>
          <w:rFonts w:ascii="Arial" w:hAnsi="Arial" w:cs="Arial"/>
          <w:sz w:val="20"/>
          <w:szCs w:val="20"/>
        </w:rPr>
        <w:id w:val="1782374331"/>
      </w:sdtPr>
      <w:sdtEndPr/>
      <w:sdtContent>
        <w:sdt>
          <w:sdtPr>
            <w:rPr>
              <w:rFonts w:ascii="Arial" w:hAnsi="Arial" w:cs="Arial"/>
              <w:sz w:val="20"/>
              <w:szCs w:val="20"/>
            </w:rPr>
            <w:id w:val="1550030117"/>
          </w:sdtPr>
          <w:sdtEndPr/>
          <w:sdtContent>
            <w:sdt>
              <w:sdtPr>
                <w:rPr>
                  <w:rFonts w:ascii="Arial" w:hAnsi="Arial" w:cs="Arial"/>
                  <w:sz w:val="20"/>
                  <w:szCs w:val="20"/>
                </w:rPr>
                <w:id w:val="1200827410"/>
              </w:sdtPr>
              <w:sdtEndPr/>
              <w:sdtContent>
                <w:p w14:paraId="6D68D6AF" w14:textId="02EDA068" w:rsidR="00B029D7" w:rsidRPr="00B029D7" w:rsidRDefault="008F20EC" w:rsidP="00B029D7">
                  <w:pPr>
                    <w:rPr>
                      <w:rFonts w:ascii="Arial" w:eastAsia="Times New Roman" w:hAnsi="Arial" w:cs="Arial"/>
                      <w:sz w:val="20"/>
                      <w:szCs w:val="20"/>
                    </w:rPr>
                  </w:pPr>
                  <w:r>
                    <w:rPr>
                      <w:rFonts w:ascii="Arial" w:hAnsi="Arial" w:cs="Arial"/>
                      <w:sz w:val="20"/>
                      <w:szCs w:val="20"/>
                    </w:rPr>
                    <w:t>Cadmium copper alloy</w:t>
                  </w:r>
                  <w:r w:rsidR="00B029D7">
                    <w:rPr>
                      <w:rFonts w:ascii="Arial" w:hAnsi="Arial" w:cs="Arial"/>
                      <w:sz w:val="20"/>
                      <w:szCs w:val="20"/>
                    </w:rPr>
                    <w:t xml:space="preserve"> is an acute and chronic toxin. Contains cadmium, which </w:t>
                  </w:r>
                  <w:r w:rsidR="006A21EB">
                    <w:rPr>
                      <w:rFonts w:ascii="Arial" w:hAnsi="Arial" w:cs="Arial"/>
                      <w:sz w:val="20"/>
                      <w:szCs w:val="20"/>
                    </w:rPr>
                    <w:t xml:space="preserve">is a carcinogen </w:t>
                  </w:r>
                  <w:r w:rsidR="00B029D7">
                    <w:rPr>
                      <w:rFonts w:ascii="Arial" w:hAnsi="Arial" w:cs="Arial"/>
                      <w:sz w:val="20"/>
                      <w:szCs w:val="20"/>
                    </w:rPr>
                    <w:t xml:space="preserve">dependent on duration </w:t>
                  </w:r>
                  <w:r w:rsidR="0036615E">
                    <w:rPr>
                      <w:rFonts w:ascii="Arial" w:hAnsi="Arial" w:cs="Arial"/>
                      <w:sz w:val="20"/>
                      <w:szCs w:val="20"/>
                    </w:rPr>
                    <w:t>and exposure level. Both cadmium and copper particulate is v</w:t>
                  </w:r>
                  <w:r w:rsidR="003258EA">
                    <w:rPr>
                      <w:rFonts w:ascii="Arial" w:hAnsi="Arial" w:cs="Arial"/>
                      <w:sz w:val="20"/>
                      <w:szCs w:val="20"/>
                    </w:rPr>
                    <w:t xml:space="preserve">ery harmful </w:t>
                  </w:r>
                  <w:r w:rsidR="00B029D7">
                    <w:rPr>
                      <w:rFonts w:ascii="Arial" w:hAnsi="Arial" w:cs="Arial"/>
                      <w:sz w:val="20"/>
                      <w:szCs w:val="20"/>
                    </w:rPr>
                    <w:t xml:space="preserve">if inhaled, swallowed or in </w:t>
                  </w:r>
                  <w:r w:rsidR="003258EA">
                    <w:rPr>
                      <w:rFonts w:ascii="Arial" w:hAnsi="Arial" w:cs="Arial"/>
                      <w:sz w:val="20"/>
                      <w:szCs w:val="20"/>
                    </w:rPr>
                    <w:t xml:space="preserve">contact with the skin or eyes. Cadmium </w:t>
                  </w:r>
                  <w:r w:rsidR="00B029D7">
                    <w:rPr>
                      <w:rFonts w:ascii="Arial" w:hAnsi="Arial" w:cs="Arial"/>
                      <w:sz w:val="20"/>
                      <w:szCs w:val="20"/>
                    </w:rPr>
                    <w:t>an also be fatal if inhaled or ingested. Exposure can cause damage to the respiratory tract, kidneys, liver, and central nervous system.</w:t>
                  </w:r>
                  <w:r w:rsidR="0023240C">
                    <w:rPr>
                      <w:rFonts w:ascii="Arial" w:hAnsi="Arial" w:cs="Arial"/>
                      <w:sz w:val="20"/>
                      <w:szCs w:val="20"/>
                    </w:rPr>
                    <w:t xml:space="preserve"> </w:t>
                  </w:r>
                </w:p>
              </w:sdtContent>
            </w:sdt>
            <w:p w14:paraId="7D818EC2" w14:textId="174F9EFD" w:rsidR="00C406D4" w:rsidRPr="00803871" w:rsidRDefault="00EA5CC8" w:rsidP="00C406D4">
              <w:pPr>
                <w:rPr>
                  <w:rFonts w:ascii="Arial" w:hAnsi="Arial" w:cs="Arial"/>
                  <w:sz w:val="20"/>
                  <w:szCs w:val="20"/>
                </w:rPr>
              </w:pPr>
            </w:p>
          </w:sdtContent>
        </w:sdt>
      </w:sdtContent>
    </w:sdt>
    <w:p w14:paraId="6E4EB377" w14:textId="77777777" w:rsidR="00C406D4" w:rsidRPr="00803871" w:rsidRDefault="00C406D4" w:rsidP="00C406D4">
      <w:pPr>
        <w:rPr>
          <w:rFonts w:ascii="Arial" w:hAnsi="Arial" w:cs="Arial"/>
          <w:b/>
          <w:sz w:val="24"/>
          <w:szCs w:val="24"/>
        </w:rPr>
      </w:pPr>
      <w:r w:rsidRPr="00803871">
        <w:rPr>
          <w:rFonts w:ascii="Arial" w:hAnsi="Arial" w:cs="Arial"/>
          <w:b/>
          <w:sz w:val="24"/>
          <w:szCs w:val="24"/>
        </w:rPr>
        <w:t>Physical &amp; Chemical Properties/Definition of Chemical Group</w:t>
      </w:r>
    </w:p>
    <w:p w14:paraId="2CFA6A0A" w14:textId="081EC4DD" w:rsidR="006744AB" w:rsidRDefault="00D8294B" w:rsidP="00C406D4">
      <w:pPr>
        <w:rPr>
          <w:rFonts w:ascii="Arial" w:hAnsi="Arial" w:cs="Arial"/>
          <w:sz w:val="20"/>
          <w:szCs w:val="20"/>
        </w:rPr>
      </w:pPr>
      <w:r w:rsidRPr="008C4AEC">
        <w:rPr>
          <w:rFonts w:ascii="Arial" w:hAnsi="Arial" w:cs="Arial"/>
          <w:sz w:val="20"/>
          <w:szCs w:val="20"/>
        </w:rPr>
        <w:t xml:space="preserve">CAS#: </w:t>
      </w:r>
      <w:sdt>
        <w:sdtPr>
          <w:rPr>
            <w:rFonts w:ascii="Arial" w:hAnsi="Arial" w:cs="Arial"/>
            <w:sz w:val="20"/>
            <w:szCs w:val="20"/>
          </w:rPr>
          <w:id w:val="891776189"/>
        </w:sdtPr>
        <w:sdtEndPr/>
        <w:sdtContent>
          <w:sdt>
            <w:sdtPr>
              <w:rPr>
                <w:rFonts w:ascii="Arial" w:hAnsi="Arial" w:cs="Arial"/>
                <w:sz w:val="20"/>
                <w:szCs w:val="20"/>
              </w:rPr>
              <w:id w:val="-1259365969"/>
            </w:sdtPr>
            <w:sdtEndPr/>
            <w:sdtContent>
              <w:r w:rsidR="006744AB">
                <w:rPr>
                  <w:rFonts w:ascii="Arial" w:hAnsi="Arial" w:cs="Arial"/>
                  <w:sz w:val="20"/>
                  <w:szCs w:val="20"/>
                </w:rPr>
                <w:t>7440-50-8 (Copper)</w:t>
              </w:r>
            </w:sdtContent>
          </w:sdt>
        </w:sdtContent>
      </w:sdt>
    </w:p>
    <w:p w14:paraId="5C47DA55" w14:textId="0A314641" w:rsidR="00C406D4" w:rsidRPr="00F909E2" w:rsidRDefault="006744AB" w:rsidP="00C406D4">
      <w:pPr>
        <w:rPr>
          <w:rFonts w:ascii="Arial" w:hAnsi="Arial" w:cs="Arial"/>
          <w:sz w:val="20"/>
          <w:szCs w:val="20"/>
        </w:rPr>
      </w:pPr>
      <w:r>
        <w:rPr>
          <w:rFonts w:ascii="Arial" w:hAnsi="Arial" w:cs="Arial"/>
          <w:sz w:val="20"/>
          <w:szCs w:val="20"/>
        </w:rPr>
        <w:t xml:space="preserve">           7440-43-9 (Cadmium)</w:t>
      </w:r>
    </w:p>
    <w:p w14:paraId="4B8FE3B1" w14:textId="77777777" w:rsidR="00D8294B" w:rsidRPr="00F909E2" w:rsidRDefault="00D8294B" w:rsidP="00C406D4">
      <w:pPr>
        <w:rPr>
          <w:rFonts w:ascii="Arial" w:hAnsi="Arial" w:cs="Arial"/>
          <w:sz w:val="20"/>
          <w:szCs w:val="20"/>
        </w:rPr>
      </w:pPr>
      <w:r w:rsidRPr="00F909E2">
        <w:rPr>
          <w:rFonts w:ascii="Arial" w:hAnsi="Arial" w:cs="Arial"/>
          <w:sz w:val="20"/>
          <w:szCs w:val="20"/>
        </w:rPr>
        <w:lastRenderedPageBreak/>
        <w:t xml:space="preserve">Class: </w:t>
      </w:r>
      <w:sdt>
        <w:sdtPr>
          <w:rPr>
            <w:rFonts w:ascii="Arial" w:hAnsi="Arial" w:cs="Arial"/>
            <w:sz w:val="20"/>
            <w:szCs w:val="20"/>
          </w:rPr>
          <w:id w:val="-1098094398"/>
        </w:sdtPr>
        <w:sdtEndPr/>
        <w:sdtContent>
          <w:r w:rsidR="00AF2415" w:rsidRPr="00B029D7">
            <w:rPr>
              <w:rFonts w:ascii="Arial" w:hAnsi="Arial" w:cs="Arial"/>
              <w:b/>
              <w:sz w:val="20"/>
              <w:szCs w:val="20"/>
              <w:u w:val="single"/>
            </w:rPr>
            <w:t>Toxic, carcinogenic</w:t>
          </w:r>
        </w:sdtContent>
      </w:sdt>
    </w:p>
    <w:p w14:paraId="6A1EDDF5" w14:textId="0D5700C4" w:rsidR="00D8294B" w:rsidRPr="00F909E2" w:rsidRDefault="00D8294B" w:rsidP="00C406D4">
      <w:pPr>
        <w:rPr>
          <w:rFonts w:ascii="Arial" w:hAnsi="Arial" w:cs="Arial"/>
          <w:sz w:val="20"/>
          <w:szCs w:val="20"/>
        </w:rPr>
      </w:pPr>
      <w:r w:rsidRPr="00F909E2">
        <w:rPr>
          <w:rFonts w:ascii="Arial" w:hAnsi="Arial" w:cs="Arial"/>
          <w:sz w:val="20"/>
          <w:szCs w:val="20"/>
        </w:rPr>
        <w:t xml:space="preserve">Molecular Formula: </w:t>
      </w:r>
      <w:sdt>
        <w:sdtPr>
          <w:rPr>
            <w:rFonts w:ascii="Arial" w:hAnsi="Arial" w:cs="Arial"/>
            <w:sz w:val="20"/>
            <w:szCs w:val="20"/>
          </w:rPr>
          <w:id w:val="1600517225"/>
        </w:sdtPr>
        <w:sdtEndPr/>
        <w:sdtContent>
          <w:sdt>
            <w:sdtPr>
              <w:rPr>
                <w:rFonts w:ascii="Arial" w:hAnsi="Arial" w:cs="Arial"/>
                <w:sz w:val="20"/>
                <w:szCs w:val="20"/>
              </w:rPr>
              <w:id w:val="-1459251456"/>
            </w:sdtPr>
            <w:sdtEndPr/>
            <w:sdtContent>
              <w:proofErr w:type="spellStart"/>
              <w:r w:rsidR="006D740B">
                <w:rPr>
                  <w:rFonts w:ascii="Arial" w:hAnsi="Arial" w:cs="Arial"/>
                  <w:sz w:val="20"/>
                  <w:szCs w:val="20"/>
                </w:rPr>
                <w:t>Cu</w:t>
              </w:r>
              <w:r w:rsidR="008C4AEC">
                <w:rPr>
                  <w:rFonts w:ascii="Arial" w:hAnsi="Arial" w:cs="Arial"/>
                  <w:sz w:val="20"/>
                  <w:szCs w:val="20"/>
                </w:rPr>
                <w:t>Cd</w:t>
              </w:r>
              <w:proofErr w:type="spellEnd"/>
            </w:sdtContent>
          </w:sdt>
        </w:sdtContent>
      </w:sdt>
    </w:p>
    <w:p w14:paraId="3D35E5FB" w14:textId="35A50B5E" w:rsidR="00C406D4" w:rsidRPr="00F909E2" w:rsidRDefault="00D8294B" w:rsidP="00C406D4">
      <w:pPr>
        <w:rPr>
          <w:rFonts w:ascii="Arial" w:hAnsi="Arial" w:cs="Arial"/>
          <w:sz w:val="20"/>
          <w:szCs w:val="20"/>
        </w:rPr>
      </w:pPr>
      <w:r w:rsidRPr="00F909E2">
        <w:rPr>
          <w:rFonts w:ascii="Arial" w:hAnsi="Arial" w:cs="Arial"/>
          <w:sz w:val="20"/>
          <w:szCs w:val="20"/>
        </w:rPr>
        <w:t xml:space="preserve">Form (physical state): </w:t>
      </w:r>
      <w:sdt>
        <w:sdtPr>
          <w:rPr>
            <w:rFonts w:ascii="Arial" w:hAnsi="Arial" w:cs="Arial"/>
            <w:sz w:val="20"/>
            <w:szCs w:val="20"/>
          </w:rPr>
          <w:id w:val="-1672949875"/>
        </w:sdtPr>
        <w:sdtEndPr/>
        <w:sdtContent>
          <w:r w:rsidR="006D740B">
            <w:rPr>
              <w:rFonts w:ascii="Arial" w:hAnsi="Arial" w:cs="Arial"/>
              <w:sz w:val="20"/>
              <w:szCs w:val="20"/>
            </w:rPr>
            <w:t>Solid</w:t>
          </w:r>
        </w:sdtContent>
      </w:sdt>
    </w:p>
    <w:p w14:paraId="57C4B030" w14:textId="1F577386" w:rsidR="00D8294B" w:rsidRPr="00F909E2" w:rsidRDefault="00D8294B" w:rsidP="00C406D4">
      <w:pPr>
        <w:rPr>
          <w:rFonts w:ascii="Arial" w:hAnsi="Arial" w:cs="Arial"/>
          <w:sz w:val="20"/>
          <w:szCs w:val="20"/>
        </w:rPr>
      </w:pPr>
      <w:r w:rsidRPr="00F909E2">
        <w:rPr>
          <w:rFonts w:ascii="Arial" w:hAnsi="Arial" w:cs="Arial"/>
          <w:sz w:val="20"/>
          <w:szCs w:val="20"/>
        </w:rPr>
        <w:t xml:space="preserve">Color: </w:t>
      </w:r>
      <w:sdt>
        <w:sdtPr>
          <w:rPr>
            <w:rFonts w:ascii="Arial" w:hAnsi="Arial" w:cs="Arial"/>
            <w:sz w:val="20"/>
            <w:szCs w:val="20"/>
          </w:rPr>
          <w:id w:val="-881942917"/>
        </w:sdtPr>
        <w:sdtEndPr/>
        <w:sdtContent>
          <w:r w:rsidR="006D740B">
            <w:rPr>
              <w:rFonts w:ascii="Arial" w:hAnsi="Arial" w:cs="Arial"/>
              <w:sz w:val="20"/>
              <w:szCs w:val="20"/>
            </w:rPr>
            <w:t>Copper (Orange-yellow)</w:t>
          </w:r>
        </w:sdtContent>
      </w:sdt>
    </w:p>
    <w:p w14:paraId="2FA811C2" w14:textId="3F1EBB51" w:rsidR="00C406D4" w:rsidRPr="00F909E2" w:rsidRDefault="00C406D4" w:rsidP="00C406D4">
      <w:pPr>
        <w:rPr>
          <w:rFonts w:ascii="Arial" w:hAnsi="Arial" w:cs="Arial"/>
          <w:sz w:val="20"/>
          <w:szCs w:val="20"/>
        </w:rPr>
      </w:pPr>
      <w:r w:rsidRPr="00F909E2">
        <w:rPr>
          <w:rFonts w:ascii="Arial" w:hAnsi="Arial" w:cs="Arial"/>
          <w:sz w:val="20"/>
          <w:szCs w:val="20"/>
        </w:rPr>
        <w:t xml:space="preserve">Boiling </w:t>
      </w:r>
      <w:r w:rsidRPr="00AF2415">
        <w:rPr>
          <w:rFonts w:ascii="Arial" w:hAnsi="Arial" w:cs="Arial"/>
        </w:rPr>
        <w:t>point</w:t>
      </w:r>
      <w:r w:rsidRPr="00F264FB">
        <w:rPr>
          <w:rFonts w:ascii="Arial" w:hAnsi="Arial" w:cs="Arial"/>
          <w:sz w:val="20"/>
          <w:szCs w:val="20"/>
        </w:rPr>
        <w:t xml:space="preserve">: </w:t>
      </w:r>
      <w:sdt>
        <w:sdtPr>
          <w:rPr>
            <w:rFonts w:ascii="Arial" w:hAnsi="Arial" w:cs="Arial"/>
            <w:sz w:val="20"/>
            <w:szCs w:val="20"/>
          </w:rPr>
          <w:id w:val="-91937245"/>
        </w:sdtPr>
        <w:sdtEndPr/>
        <w:sdtContent>
          <w:r w:rsidR="006D740B">
            <w:rPr>
              <w:rFonts w:ascii="Arial" w:eastAsia="Times New Roman" w:hAnsi="Arial" w:cs="Arial"/>
              <w:color w:val="000000"/>
              <w:sz w:val="20"/>
              <w:szCs w:val="20"/>
            </w:rPr>
            <w:t>NA</w:t>
          </w:r>
        </w:sdtContent>
      </w:sdt>
    </w:p>
    <w:p w14:paraId="5DBDFDAA" w14:textId="77777777" w:rsidR="00C406D4" w:rsidRPr="00803871" w:rsidRDefault="00C406D4" w:rsidP="00C406D4">
      <w:pPr>
        <w:rPr>
          <w:rFonts w:ascii="Arial" w:hAnsi="Arial" w:cs="Arial"/>
          <w:b/>
          <w:sz w:val="24"/>
          <w:szCs w:val="24"/>
        </w:rPr>
      </w:pPr>
      <w:r w:rsidRPr="00803871">
        <w:rPr>
          <w:rFonts w:ascii="Arial" w:hAnsi="Arial" w:cs="Arial"/>
          <w:b/>
          <w:sz w:val="24"/>
          <w:szCs w:val="24"/>
        </w:rPr>
        <w:t>Potential Hazards/Toxicity</w:t>
      </w:r>
    </w:p>
    <w:sdt>
      <w:sdtPr>
        <w:rPr>
          <w:rFonts w:ascii="Arial" w:hAnsi="Arial" w:cs="Arial"/>
          <w:b/>
          <w:sz w:val="24"/>
          <w:szCs w:val="24"/>
        </w:rPr>
        <w:id w:val="-582522874"/>
      </w:sdtPr>
      <w:sdtEndPr/>
      <w:sdtContent>
        <w:sdt>
          <w:sdtPr>
            <w:rPr>
              <w:rFonts w:ascii="Arial" w:hAnsi="Arial" w:cs="Arial"/>
              <w:sz w:val="20"/>
              <w:szCs w:val="20"/>
            </w:rPr>
            <w:id w:val="-2144416695"/>
          </w:sdtPr>
          <w:sdtEndPr/>
          <w:sdtContent>
            <w:sdt>
              <w:sdtPr>
                <w:rPr>
                  <w:rFonts w:ascii="Arial" w:hAnsi="Arial" w:cs="Arial"/>
                  <w:sz w:val="20"/>
                  <w:szCs w:val="20"/>
                </w:rPr>
                <w:id w:val="-1915307183"/>
              </w:sdtPr>
              <w:sdtEndPr/>
              <w:sdtContent>
                <w:p w14:paraId="0E54424A" w14:textId="025B4268" w:rsidR="006744AB" w:rsidRDefault="006744AB" w:rsidP="006744AB">
                  <w:pPr>
                    <w:rPr>
                      <w:rFonts w:ascii="Arial" w:hAnsi="Arial" w:cs="Arial"/>
                      <w:sz w:val="20"/>
                      <w:szCs w:val="20"/>
                    </w:rPr>
                  </w:pPr>
                  <w:r>
                    <w:rPr>
                      <w:rFonts w:ascii="Arial" w:hAnsi="Arial" w:cs="Arial"/>
                      <w:sz w:val="20"/>
                      <w:szCs w:val="20"/>
                    </w:rPr>
                    <w:t xml:space="preserve">Cadmium (Acute exposure): </w:t>
                  </w:r>
                  <w:r w:rsidR="008C4AEC">
                    <w:rPr>
                      <w:rFonts w:ascii="Arial" w:hAnsi="Arial" w:cs="Arial"/>
                      <w:sz w:val="20"/>
                      <w:szCs w:val="20"/>
                    </w:rPr>
                    <w:t>Cadmium is an a</w:t>
                  </w:r>
                  <w:r w:rsidR="0036615E">
                    <w:rPr>
                      <w:rFonts w:ascii="Arial" w:hAnsi="Arial" w:cs="Arial"/>
                      <w:sz w:val="20"/>
                      <w:szCs w:val="20"/>
                    </w:rPr>
                    <w:t>cute toxin.</w:t>
                  </w:r>
                  <w:r w:rsidR="00AF2415">
                    <w:rPr>
                      <w:rFonts w:ascii="Arial" w:hAnsi="Arial" w:cs="Arial"/>
                      <w:sz w:val="20"/>
                      <w:szCs w:val="20"/>
                    </w:rPr>
                    <w:t xml:space="preserve"> Harmful if inhaled, </w:t>
                  </w:r>
                  <w:r w:rsidR="008C4AEC">
                    <w:rPr>
                      <w:rFonts w:ascii="Arial" w:hAnsi="Arial" w:cs="Arial"/>
                      <w:sz w:val="20"/>
                      <w:szCs w:val="20"/>
                    </w:rPr>
                    <w:t>ingested</w:t>
                  </w:r>
                  <w:r w:rsidR="00AF2415">
                    <w:rPr>
                      <w:rFonts w:ascii="Arial" w:hAnsi="Arial" w:cs="Arial"/>
                      <w:sz w:val="20"/>
                      <w:szCs w:val="20"/>
                    </w:rPr>
                    <w:t xml:space="preserve">, or in contact with the </w:t>
                  </w:r>
                  <w:r>
                    <w:rPr>
                      <w:rFonts w:ascii="Arial" w:hAnsi="Arial" w:cs="Arial"/>
                      <w:sz w:val="20"/>
                      <w:szCs w:val="20"/>
                    </w:rPr>
                    <w:t xml:space="preserve">skin. </w:t>
                  </w:r>
                  <w:r w:rsidRPr="00FE70C1">
                    <w:rPr>
                      <w:rFonts w:ascii="Arial" w:hAnsi="Arial" w:cs="Arial"/>
                      <w:sz w:val="20"/>
                      <w:szCs w:val="20"/>
                    </w:rPr>
                    <w:t xml:space="preserve">Cadmium </w:t>
                  </w:r>
                  <w:r>
                    <w:rPr>
                      <w:rFonts w:ascii="Arial" w:hAnsi="Arial" w:cs="Arial"/>
                      <w:sz w:val="20"/>
                      <w:szCs w:val="20"/>
                    </w:rPr>
                    <w:t xml:space="preserve">is most efficiently absorbed through the respiratory tract, and </w:t>
                  </w:r>
                  <w:r w:rsidRPr="00FE70C1">
                    <w:rPr>
                      <w:rFonts w:ascii="Arial" w:hAnsi="Arial" w:cs="Arial"/>
                      <w:sz w:val="20"/>
                      <w:szCs w:val="20"/>
                    </w:rPr>
                    <w:t>may produce</w:t>
                  </w:r>
                  <w:r>
                    <w:rPr>
                      <w:rFonts w:ascii="Arial" w:hAnsi="Arial" w:cs="Arial"/>
                      <w:sz w:val="20"/>
                      <w:szCs w:val="20"/>
                    </w:rPr>
                    <w:t xml:space="preserve"> some</w:t>
                  </w:r>
                  <w:r w:rsidRPr="00FE70C1">
                    <w:rPr>
                      <w:rFonts w:ascii="Arial" w:hAnsi="Arial" w:cs="Arial"/>
                      <w:sz w:val="20"/>
                      <w:szCs w:val="20"/>
                    </w:rPr>
                    <w:t xml:space="preserve"> irritation, </w:t>
                  </w:r>
                  <w:r>
                    <w:rPr>
                      <w:rFonts w:ascii="Arial" w:hAnsi="Arial" w:cs="Arial"/>
                      <w:sz w:val="20"/>
                      <w:szCs w:val="20"/>
                    </w:rPr>
                    <w:t xml:space="preserve">cough, headache, or metallic taste. Severe exposures can </w:t>
                  </w:r>
                  <w:r w:rsidRPr="00FE70C1">
                    <w:rPr>
                      <w:rFonts w:ascii="Arial" w:hAnsi="Arial" w:cs="Arial"/>
                      <w:sz w:val="20"/>
                      <w:szCs w:val="20"/>
                    </w:rPr>
                    <w:t>produce shortness of breath, ch</w:t>
                  </w:r>
                  <w:r>
                    <w:rPr>
                      <w:rFonts w:ascii="Arial" w:hAnsi="Arial" w:cs="Arial"/>
                      <w:sz w:val="20"/>
                      <w:szCs w:val="20"/>
                    </w:rPr>
                    <w:t xml:space="preserve">est pain, and flu-like symptoms (metal fume fever) noting that inhalation symptoms can be delayed for up to 24 hours. Can cause nausea, vomiting, and diarrhea.  Severe inhalation and ingestion can result in </w:t>
                  </w:r>
                  <w:r w:rsidRPr="00FE70C1">
                    <w:rPr>
                      <w:rFonts w:ascii="Arial" w:hAnsi="Arial" w:cs="Arial"/>
                      <w:sz w:val="20"/>
                      <w:szCs w:val="20"/>
                    </w:rPr>
                    <w:t xml:space="preserve">pulmonary edema, liver and kidney damage and death. </w:t>
                  </w:r>
                  <w:r>
                    <w:rPr>
                      <w:rFonts w:ascii="Arial" w:hAnsi="Arial" w:cs="Arial"/>
                      <w:sz w:val="20"/>
                      <w:szCs w:val="20"/>
                    </w:rPr>
                    <w:t xml:space="preserve">Redness and pain can result from skin contact. Cadmium is a known </w:t>
                  </w:r>
                  <w:r w:rsidRPr="0036615E">
                    <w:rPr>
                      <w:rFonts w:ascii="Arial" w:hAnsi="Arial" w:cs="Arial"/>
                      <w:b/>
                      <w:sz w:val="20"/>
                      <w:szCs w:val="20"/>
                    </w:rPr>
                    <w:t>carcinogen</w:t>
                  </w:r>
                  <w:r>
                    <w:rPr>
                      <w:rFonts w:ascii="Arial" w:hAnsi="Arial" w:cs="Arial"/>
                      <w:sz w:val="20"/>
                      <w:szCs w:val="20"/>
                    </w:rPr>
                    <w:t xml:space="preserve"> and imposes a possible risk of impaired fertility and harm to unborn child.</w:t>
                  </w:r>
                </w:p>
                <w:p w14:paraId="6CAFE9D7" w14:textId="47970B6C" w:rsidR="006744AB" w:rsidRDefault="006744AB" w:rsidP="006744AB">
                  <w:pPr>
                    <w:rPr>
                      <w:rFonts w:ascii="Arial" w:hAnsi="Arial" w:cs="Arial"/>
                      <w:sz w:val="20"/>
                      <w:szCs w:val="20"/>
                    </w:rPr>
                  </w:pPr>
                  <w:r>
                    <w:rPr>
                      <w:rFonts w:ascii="Arial" w:hAnsi="Arial" w:cs="Arial"/>
                      <w:sz w:val="20"/>
                      <w:szCs w:val="20"/>
                    </w:rPr>
                    <w:t xml:space="preserve">Copper (Acute exposure): Inhalation of metallic copper particulate may cause skin perforation and ulceration of nasal septum. Ingestion of copper can cause abdominal pain, nausea, diarrhea, and sore throat. Large ingestion doses can result in intestine and stomach ulceration and kidney and liver damage. Contact with skin may cause irritation or green to black skin discoloration. </w:t>
                  </w:r>
                </w:p>
                <w:p w14:paraId="517FC0C3" w14:textId="190F9F0F" w:rsidR="006744AB" w:rsidRPr="006744AB" w:rsidRDefault="006744AB" w:rsidP="006744AB">
                  <w:pPr>
                    <w:rPr>
                      <w:rFonts w:ascii="Arial" w:hAnsi="Arial" w:cs="Arial"/>
                      <w:sz w:val="20"/>
                      <w:szCs w:val="20"/>
                    </w:rPr>
                  </w:pPr>
                  <w:r>
                    <w:rPr>
                      <w:rFonts w:ascii="Arial" w:hAnsi="Arial" w:cs="Arial"/>
                      <w:sz w:val="20"/>
                      <w:szCs w:val="20"/>
                    </w:rPr>
                    <w:t xml:space="preserve">Cadmium (Chronic exposure): Minor but repeated exposure may result in chronic health and cumulative poisoning effects such as bone softening, increased blood pressure, </w:t>
                  </w:r>
                  <w:r w:rsidRPr="00FE70C1">
                    <w:rPr>
                      <w:rFonts w:ascii="Arial" w:hAnsi="Arial" w:cs="Arial"/>
                      <w:sz w:val="20"/>
                      <w:szCs w:val="20"/>
                    </w:rPr>
                    <w:t>kidney dam</w:t>
                  </w:r>
                  <w:r>
                    <w:rPr>
                      <w:rFonts w:ascii="Arial" w:hAnsi="Arial" w:cs="Arial"/>
                      <w:sz w:val="20"/>
                      <w:szCs w:val="20"/>
                    </w:rPr>
                    <w:t>age, anemia, pulmonary fibrosis</w:t>
                  </w:r>
                  <w:r w:rsidRPr="00FE70C1">
                    <w:rPr>
                      <w:rFonts w:ascii="Arial" w:hAnsi="Arial" w:cs="Arial"/>
                      <w:sz w:val="20"/>
                      <w:szCs w:val="20"/>
                    </w:rPr>
                    <w:t xml:space="preserve">, emphysema, </w:t>
                  </w:r>
                  <w:r>
                    <w:rPr>
                      <w:rFonts w:ascii="Arial" w:hAnsi="Arial" w:cs="Arial"/>
                      <w:sz w:val="20"/>
                      <w:szCs w:val="20"/>
                    </w:rPr>
                    <w:t xml:space="preserve">and loss of smell. Cadmium is a cancer hazard, with increased prostate and lung cancer. </w:t>
                  </w:r>
                  <w:r w:rsidRPr="00315CB3">
                    <w:rPr>
                      <w:rFonts w:ascii="Arial" w:hAnsi="Arial" w:cs="Arial"/>
                      <w:b/>
                      <w:sz w:val="20"/>
                      <w:szCs w:val="20"/>
                    </w:rPr>
                    <w:t xml:space="preserve">Cadmium has a permissible exposure limit (PEL) of 5 </w:t>
                  </w:r>
                  <w:proofErr w:type="spellStart"/>
                  <w:r w:rsidRPr="00315CB3">
                    <w:rPr>
                      <w:rFonts w:ascii="Arial" w:hAnsi="Arial" w:cs="Arial"/>
                      <w:b/>
                      <w:sz w:val="20"/>
                      <w:szCs w:val="20"/>
                    </w:rPr>
                    <w:t>ug</w:t>
                  </w:r>
                  <w:proofErr w:type="spellEnd"/>
                  <w:r w:rsidRPr="00315CB3">
                    <w:rPr>
                      <w:rFonts w:ascii="Arial" w:hAnsi="Arial" w:cs="Arial"/>
                      <w:b/>
                      <w:sz w:val="20"/>
                      <w:szCs w:val="20"/>
                    </w:rPr>
                    <w:t>/m</w:t>
                  </w:r>
                  <w:r w:rsidRPr="00315CB3">
                    <w:rPr>
                      <w:rFonts w:ascii="Arial" w:hAnsi="Arial" w:cs="Arial"/>
                      <w:b/>
                      <w:sz w:val="20"/>
                      <w:szCs w:val="20"/>
                      <w:vertAlign w:val="superscript"/>
                    </w:rPr>
                    <w:t>3</w:t>
                  </w:r>
                  <w:r w:rsidRPr="00315CB3">
                    <w:rPr>
                      <w:rFonts w:ascii="Arial" w:hAnsi="Arial" w:cs="Arial"/>
                      <w:b/>
                      <w:sz w:val="20"/>
                      <w:szCs w:val="20"/>
                    </w:rPr>
                    <w:t xml:space="preserve">. </w:t>
                  </w:r>
                  <w:r>
                    <w:rPr>
                      <w:rFonts w:ascii="Arial" w:hAnsi="Arial" w:cs="Arial"/>
                      <w:sz w:val="20"/>
                      <w:szCs w:val="20"/>
                    </w:rPr>
                    <w:t xml:space="preserve">NOTE: People with pre-existing skin or eye conditions or blood, prostate, </w:t>
                  </w:r>
                  <w:r w:rsidRPr="00FE70C1">
                    <w:rPr>
                      <w:rFonts w:ascii="Arial" w:hAnsi="Arial" w:cs="Arial"/>
                      <w:sz w:val="20"/>
                      <w:szCs w:val="20"/>
                    </w:rPr>
                    <w:t>liver</w:t>
                  </w:r>
                  <w:r>
                    <w:rPr>
                      <w:rFonts w:ascii="Arial" w:hAnsi="Arial" w:cs="Arial"/>
                      <w:sz w:val="20"/>
                      <w:szCs w:val="20"/>
                    </w:rPr>
                    <w:t>, kidney or respiratory problems</w:t>
                  </w:r>
                  <w:r w:rsidRPr="00FE70C1">
                    <w:rPr>
                      <w:rFonts w:ascii="Arial" w:hAnsi="Arial" w:cs="Arial"/>
                      <w:sz w:val="20"/>
                      <w:szCs w:val="20"/>
                    </w:rPr>
                    <w:t xml:space="preserve"> may be more </w:t>
                  </w:r>
                  <w:r>
                    <w:rPr>
                      <w:rFonts w:ascii="Arial" w:hAnsi="Arial" w:cs="Arial"/>
                      <w:sz w:val="20"/>
                      <w:szCs w:val="20"/>
                    </w:rPr>
                    <w:t xml:space="preserve">sensitive to cadmium. Cadmium is very toxic to aquatic organisms and long-term effects in aquatic environments. Do not expose to the environment, do not empty into drains. </w:t>
                  </w:r>
                </w:p>
                <w:p w14:paraId="2E75D95B" w14:textId="65F70F91" w:rsidR="006744AB" w:rsidRDefault="006744AB" w:rsidP="006744AB">
                  <w:r>
                    <w:rPr>
                      <w:rFonts w:ascii="Arial" w:hAnsi="Arial" w:cs="Arial"/>
                      <w:sz w:val="20"/>
                      <w:szCs w:val="20"/>
                    </w:rPr>
                    <w:t>Copper (Chronic exposure): Repeated or prolonged copper exposure can irritate the skin and mucous membranes. Liv</w:t>
                  </w:r>
                  <w:r w:rsidR="00FE4059">
                    <w:rPr>
                      <w:rFonts w:ascii="Arial" w:hAnsi="Arial" w:cs="Arial"/>
                      <w:sz w:val="20"/>
                      <w:szCs w:val="20"/>
                    </w:rPr>
                    <w:t>er and kidney damage may result from repeated ingestion and r</w:t>
                  </w:r>
                  <w:r>
                    <w:rPr>
                      <w:rFonts w:ascii="Arial" w:hAnsi="Arial" w:cs="Arial"/>
                      <w:sz w:val="20"/>
                      <w:szCs w:val="20"/>
                    </w:rPr>
                    <w:t xml:space="preserve">epeated inhalation of copper </w:t>
                  </w:r>
                  <w:r w:rsidR="00FE4059">
                    <w:rPr>
                      <w:rFonts w:ascii="Arial" w:hAnsi="Arial" w:cs="Arial"/>
                      <w:sz w:val="20"/>
                      <w:szCs w:val="20"/>
                    </w:rPr>
                    <w:t xml:space="preserve">may result in chronic respiratory disease. NOTE: People with pre-existing skin or eye conditions or </w:t>
                  </w:r>
                  <w:r w:rsidR="00FE4059" w:rsidRPr="00FE70C1">
                    <w:rPr>
                      <w:rFonts w:ascii="Arial" w:hAnsi="Arial" w:cs="Arial"/>
                      <w:sz w:val="20"/>
                      <w:szCs w:val="20"/>
                    </w:rPr>
                    <w:t>liver</w:t>
                  </w:r>
                  <w:r w:rsidR="00FE4059">
                    <w:rPr>
                      <w:rFonts w:ascii="Arial" w:hAnsi="Arial" w:cs="Arial"/>
                      <w:sz w:val="20"/>
                      <w:szCs w:val="20"/>
                    </w:rPr>
                    <w:t>, kidney or respiratory problems</w:t>
                  </w:r>
                  <w:r w:rsidR="00FE4059" w:rsidRPr="00FE70C1">
                    <w:rPr>
                      <w:rFonts w:ascii="Arial" w:hAnsi="Arial" w:cs="Arial"/>
                      <w:sz w:val="20"/>
                      <w:szCs w:val="20"/>
                    </w:rPr>
                    <w:t xml:space="preserve"> may be more </w:t>
                  </w:r>
                  <w:r w:rsidR="00FE4059">
                    <w:rPr>
                      <w:rFonts w:ascii="Arial" w:hAnsi="Arial" w:cs="Arial"/>
                      <w:sz w:val="20"/>
                      <w:szCs w:val="20"/>
                    </w:rPr>
                    <w:t>sensitive to copper.</w:t>
                  </w:r>
                </w:p>
                <w:p w14:paraId="5CB959D1" w14:textId="26AF89BE" w:rsidR="00987262" w:rsidRPr="00AF2415" w:rsidRDefault="00EA5CC8" w:rsidP="00A874A1">
                  <w:pPr>
                    <w:rPr>
                      <w:rFonts w:ascii="Arial" w:hAnsi="Arial" w:cs="Arial"/>
                      <w:sz w:val="20"/>
                      <w:szCs w:val="20"/>
                    </w:rPr>
                  </w:pPr>
                </w:p>
              </w:sdtContent>
            </w:sdt>
          </w:sdtContent>
        </w:sdt>
      </w:sdtContent>
    </w:sdt>
    <w:p w14:paraId="4DB798D1" w14:textId="77777777" w:rsidR="00C406D4" w:rsidRPr="00803871" w:rsidRDefault="00C406D4" w:rsidP="00C406D4">
      <w:pPr>
        <w:rPr>
          <w:rFonts w:ascii="Arial" w:hAnsi="Arial" w:cs="Arial"/>
          <w:b/>
          <w:sz w:val="24"/>
          <w:szCs w:val="24"/>
        </w:rPr>
      </w:pPr>
      <w:r w:rsidRPr="00803871">
        <w:rPr>
          <w:rFonts w:ascii="Arial" w:hAnsi="Arial" w:cs="Arial"/>
          <w:b/>
          <w:sz w:val="24"/>
          <w:szCs w:val="24"/>
        </w:rPr>
        <w:t>Personal Protective Equipment (PPE)</w:t>
      </w:r>
    </w:p>
    <w:p w14:paraId="176E675D"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Respirator Protection</w:t>
      </w:r>
    </w:p>
    <w:sdt>
      <w:sdtPr>
        <w:rPr>
          <w:rFonts w:ascii="Arial" w:hAnsi="Arial" w:cs="Arial"/>
          <w:b/>
          <w:sz w:val="24"/>
          <w:szCs w:val="24"/>
        </w:rPr>
        <w:id w:val="-1634242332"/>
      </w:sdtPr>
      <w:sdtEndPr/>
      <w:sdtContent>
        <w:p w14:paraId="018021AC" w14:textId="29AF6E02" w:rsidR="003F564F" w:rsidRPr="003F564F" w:rsidRDefault="00EA5CC8" w:rsidP="003F564F">
          <w:pPr>
            <w:rPr>
              <w:rFonts w:ascii="Arial" w:hAnsi="Arial" w:cs="Arial"/>
              <w:b/>
            </w:rPr>
          </w:pPr>
          <w:sdt>
            <w:sdtPr>
              <w:rPr>
                <w:rFonts w:ascii="Arial" w:hAnsi="Arial" w:cs="Arial"/>
                <w:sz w:val="20"/>
                <w:szCs w:val="20"/>
              </w:rPr>
              <w:id w:val="840665346"/>
            </w:sdtPr>
            <w:sdtEndPr/>
            <w:sdtContent>
              <w:r w:rsidR="00AF2415">
                <w:rPr>
                  <w:rFonts w:ascii="Arial" w:hAnsi="Arial" w:cs="Arial"/>
                  <w:sz w:val="20"/>
                  <w:szCs w:val="20"/>
                </w:rPr>
                <w:t xml:space="preserve">A </w:t>
              </w:r>
              <w:r w:rsidR="00231E8B">
                <w:rPr>
                  <w:rFonts w:ascii="Arial" w:hAnsi="Arial" w:cs="Arial"/>
                  <w:sz w:val="20"/>
                  <w:szCs w:val="20"/>
                </w:rPr>
                <w:t xml:space="preserve">dust respirator is </w:t>
              </w:r>
              <w:r w:rsidR="0023240C">
                <w:rPr>
                  <w:rFonts w:ascii="Arial" w:hAnsi="Arial" w:cs="Arial"/>
                  <w:sz w:val="20"/>
                  <w:szCs w:val="20"/>
                </w:rPr>
                <w:t>suggeste</w:t>
              </w:r>
              <w:r w:rsidR="0036506F">
                <w:rPr>
                  <w:rFonts w:ascii="Arial" w:hAnsi="Arial" w:cs="Arial"/>
                  <w:sz w:val="20"/>
                  <w:szCs w:val="20"/>
                </w:rPr>
                <w:t xml:space="preserve">d for use with cadmium </w:t>
              </w:r>
              <w:r w:rsidR="006744AB">
                <w:rPr>
                  <w:rFonts w:ascii="Arial" w:hAnsi="Arial" w:cs="Arial"/>
                  <w:sz w:val="20"/>
                  <w:szCs w:val="20"/>
                </w:rPr>
                <w:t xml:space="preserve">copper </w:t>
              </w:r>
              <w:r w:rsidR="0036615E">
                <w:rPr>
                  <w:rFonts w:ascii="Arial" w:hAnsi="Arial" w:cs="Arial"/>
                  <w:sz w:val="20"/>
                  <w:szCs w:val="20"/>
                </w:rPr>
                <w:t xml:space="preserve">particulate </w:t>
              </w:r>
              <w:r w:rsidR="006744AB">
                <w:rPr>
                  <w:rFonts w:ascii="Arial" w:hAnsi="Arial" w:cs="Arial"/>
                  <w:sz w:val="20"/>
                  <w:szCs w:val="20"/>
                </w:rPr>
                <w:t xml:space="preserve">dust </w:t>
              </w:r>
              <w:r w:rsidR="00231E8B">
                <w:rPr>
                  <w:rFonts w:ascii="Arial" w:hAnsi="Arial" w:cs="Arial"/>
                  <w:sz w:val="20"/>
                  <w:szCs w:val="20"/>
                </w:rPr>
                <w:t xml:space="preserve">or cadmium compounds. </w:t>
              </w:r>
            </w:sdtContent>
          </w:sdt>
        </w:p>
      </w:sdtContent>
    </w:sdt>
    <w:p w14:paraId="2B987085" w14:textId="77777777" w:rsidR="003F564F" w:rsidRPr="003F564F" w:rsidRDefault="003F564F" w:rsidP="003F564F">
      <w:pPr>
        <w:pStyle w:val="NoSpacing"/>
        <w:rPr>
          <w:rFonts w:ascii="Arial" w:hAnsi="Arial" w:cs="Arial"/>
          <w:sz w:val="20"/>
          <w:szCs w:val="20"/>
        </w:rPr>
      </w:pPr>
      <w:r w:rsidRPr="003F564F">
        <w:rPr>
          <w:rFonts w:ascii="Arial" w:hAnsi="Arial" w:cs="Arial"/>
          <w:sz w:val="20"/>
          <w:szCs w:val="20"/>
        </w:rPr>
        <w:t>Respirators should be used only under any of the following circumstances:</w:t>
      </w:r>
    </w:p>
    <w:p w14:paraId="1221582A" w14:textId="77777777"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t>As a last line of defense (i.e., after engineering and administrative controls have been exhausted).</w:t>
      </w:r>
    </w:p>
    <w:p w14:paraId="24400AEE" w14:textId="77777777"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t xml:space="preserve">When Permissible Exposure Limit (PEL) has exceeded or when there is a possibility that PEL will be exceeded. </w:t>
      </w:r>
    </w:p>
    <w:p w14:paraId="47F0091D" w14:textId="77777777"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lastRenderedPageBreak/>
        <w:t>Regulations require the use of a respirator.</w:t>
      </w:r>
    </w:p>
    <w:p w14:paraId="5E9A8C04" w14:textId="77777777"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t xml:space="preserve">An employer requires the use of a respirator. </w:t>
      </w:r>
    </w:p>
    <w:p w14:paraId="69FA5BF4" w14:textId="77777777"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t>There is potential for harmful exposure due to an atmospheric contaminant (in the absence of PEL)</w:t>
      </w:r>
    </w:p>
    <w:p w14:paraId="44A68C10" w14:textId="77777777"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t>As PPE in the event of a chemical spill clean-up process</w:t>
      </w:r>
    </w:p>
    <w:p w14:paraId="44581548" w14:textId="77777777" w:rsidR="003F564F" w:rsidRPr="003F564F" w:rsidRDefault="003F564F" w:rsidP="003F564F">
      <w:pPr>
        <w:pStyle w:val="NoSpacing"/>
        <w:rPr>
          <w:rFonts w:ascii="Arial" w:hAnsi="Arial" w:cs="Arial"/>
          <w:sz w:val="20"/>
          <w:szCs w:val="20"/>
        </w:rPr>
      </w:pPr>
    </w:p>
    <w:p w14:paraId="000CF6E6" w14:textId="20D0EFEB" w:rsidR="00B73CC1" w:rsidRPr="003F564F" w:rsidRDefault="00B73CC1" w:rsidP="00FA16C0">
      <w:pPr>
        <w:pStyle w:val="NoSpacing"/>
        <w:rPr>
          <w:rFonts w:ascii="Arial" w:hAnsi="Arial" w:cs="Arial"/>
          <w:sz w:val="20"/>
          <w:szCs w:val="20"/>
        </w:rPr>
      </w:pPr>
      <w:r w:rsidRPr="00FA16C0">
        <w:rPr>
          <w:rFonts w:ascii="Arial" w:hAnsi="Arial" w:cs="Arial"/>
          <w:sz w:val="20"/>
          <w:szCs w:val="20"/>
        </w:rPr>
        <w:t xml:space="preserve">Lab personnel intending to use/wear a respirator mask must be trained and fit-tested by ORS and should contact occhealt@uga.edu. This is a UGA requirement described in more detail in the </w:t>
      </w:r>
      <w:hyperlink r:id="rId8" w:history="1">
        <w:r w:rsidRPr="00FA16C0">
          <w:rPr>
            <w:rStyle w:val="Hyperlink"/>
            <w:rFonts w:ascii="Arial" w:hAnsi="Arial" w:cs="Arial"/>
            <w:sz w:val="20"/>
            <w:szCs w:val="20"/>
          </w:rPr>
          <w:t>UGA Respiratory Protection Plan</w:t>
        </w:r>
      </w:hyperlink>
      <w:r w:rsidRPr="00FA16C0">
        <w:rPr>
          <w:rFonts w:ascii="Arial" w:hAnsi="Arial" w:cs="Arial"/>
          <w:sz w:val="20"/>
          <w:szCs w:val="20"/>
        </w:rPr>
        <w:t xml:space="preserve"> and supported by the </w:t>
      </w:r>
      <w:hyperlink r:id="rId9" w:history="1">
        <w:r w:rsidRPr="00FA16C0">
          <w:rPr>
            <w:rStyle w:val="Hyperlink"/>
            <w:rFonts w:ascii="Arial" w:hAnsi="Arial" w:cs="Arial"/>
            <w:sz w:val="20"/>
            <w:szCs w:val="20"/>
          </w:rPr>
          <w:t>Office of Research Occupational Health and Safety Program</w:t>
        </w:r>
      </w:hyperlink>
      <w:r w:rsidRPr="00FA16C0">
        <w:rPr>
          <w:rFonts w:ascii="Arial" w:hAnsi="Arial" w:cs="Arial"/>
          <w:sz w:val="20"/>
          <w:szCs w:val="20"/>
        </w:rPr>
        <w:t>.</w:t>
      </w:r>
      <w:r w:rsidRPr="003F564F">
        <w:rPr>
          <w:rFonts w:ascii="Arial" w:hAnsi="Arial" w:cs="Arial"/>
          <w:sz w:val="20"/>
          <w:szCs w:val="20"/>
        </w:rPr>
        <w:t xml:space="preserve"> </w:t>
      </w:r>
    </w:p>
    <w:p w14:paraId="52A4654A" w14:textId="77777777" w:rsidR="003F564F" w:rsidRPr="003F564F" w:rsidRDefault="003F564F" w:rsidP="003F564F">
      <w:pPr>
        <w:pStyle w:val="NoSpacing"/>
        <w:rPr>
          <w:rFonts w:ascii="Arial" w:hAnsi="Arial" w:cs="Arial"/>
          <w:sz w:val="20"/>
          <w:szCs w:val="20"/>
        </w:rPr>
      </w:pPr>
    </w:p>
    <w:p w14:paraId="07CE9CA2"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Hand Protection</w:t>
      </w:r>
    </w:p>
    <w:sdt>
      <w:sdtPr>
        <w:rPr>
          <w:rFonts w:ascii="Arial" w:hAnsi="Arial" w:cs="Arial"/>
          <w:b/>
          <w:sz w:val="20"/>
          <w:szCs w:val="20"/>
        </w:rPr>
        <w:id w:val="-1983461664"/>
      </w:sdtPr>
      <w:sdtEndPr/>
      <w:sdtContent>
        <w:p w14:paraId="1C5BA7AE" w14:textId="388D9AB4" w:rsidR="003F564F" w:rsidRPr="00265CA6" w:rsidRDefault="00EA5CC8" w:rsidP="003F564F">
          <w:pPr>
            <w:rPr>
              <w:rFonts w:ascii="Arial" w:hAnsi="Arial" w:cs="Arial"/>
              <w:b/>
              <w:sz w:val="20"/>
              <w:szCs w:val="20"/>
            </w:rPr>
          </w:pPr>
          <w:sdt>
            <w:sdtPr>
              <w:rPr>
                <w:rFonts w:ascii="Arial" w:hAnsi="Arial" w:cs="Arial"/>
                <w:sz w:val="20"/>
                <w:szCs w:val="20"/>
              </w:rPr>
              <w:id w:val="-490945719"/>
            </w:sdtPr>
            <w:sdtEndPr/>
            <w:sdtContent>
              <w:r w:rsidR="008C4AEC">
                <w:rPr>
                  <w:rFonts w:ascii="Arial" w:hAnsi="Arial" w:cs="Arial"/>
                  <w:sz w:val="20"/>
                  <w:szCs w:val="20"/>
                </w:rPr>
                <w:t xml:space="preserve">Gloves must be </w:t>
              </w:r>
              <w:proofErr w:type="gramStart"/>
              <w:r w:rsidR="008C4AEC">
                <w:rPr>
                  <w:rFonts w:ascii="Arial" w:hAnsi="Arial" w:cs="Arial"/>
                  <w:sz w:val="20"/>
                  <w:szCs w:val="20"/>
                </w:rPr>
                <w:t>worn,</w:t>
              </w:r>
              <w:proofErr w:type="gramEnd"/>
              <w:r w:rsidR="008C4AEC">
                <w:rPr>
                  <w:rFonts w:ascii="Arial" w:hAnsi="Arial" w:cs="Arial"/>
                  <w:sz w:val="20"/>
                  <w:szCs w:val="20"/>
                </w:rPr>
                <w:t xml:space="preserve"> nitrile gloves are recommended. </w:t>
              </w:r>
            </w:sdtContent>
          </w:sdt>
        </w:p>
      </w:sdtContent>
    </w:sdt>
    <w:p w14:paraId="033C73DD" w14:textId="7AB097AA" w:rsidR="00A52E06" w:rsidRPr="00265CA6" w:rsidRDefault="00A52E06" w:rsidP="00A52E06">
      <w:pPr>
        <w:autoSpaceDE w:val="0"/>
        <w:autoSpaceDN w:val="0"/>
        <w:adjustRightInd w:val="0"/>
        <w:rPr>
          <w:rFonts w:ascii="Arial" w:hAnsi="Arial" w:cs="Arial"/>
          <w:sz w:val="20"/>
          <w:szCs w:val="20"/>
        </w:rPr>
      </w:pPr>
      <w:r w:rsidRPr="00265CA6">
        <w:rPr>
          <w:rFonts w:ascii="Arial" w:hAnsi="Arial" w:cs="Arial"/>
          <w:color w:val="FF0000"/>
          <w:sz w:val="20"/>
          <w:szCs w:val="20"/>
        </w:rPr>
        <w:t>NOTE:</w:t>
      </w:r>
      <w:r w:rsidRPr="00265CA6">
        <w:rPr>
          <w:rFonts w:ascii="Arial" w:hAnsi="Arial" w:cs="Arial"/>
          <w:sz w:val="20"/>
          <w:szCs w:val="20"/>
        </w:rPr>
        <w:t xml:space="preserve"> Consult with your preferred glove manufacturer to ensure that the gloves you plan on using are compatible with</w:t>
      </w:r>
      <w:r w:rsidR="00601848">
        <w:rPr>
          <w:rFonts w:ascii="Arial" w:hAnsi="Arial" w:cs="Arial"/>
          <w:sz w:val="20"/>
          <w:szCs w:val="20"/>
        </w:rPr>
        <w:t xml:space="preserve"> cadmium </w:t>
      </w:r>
      <w:r w:rsidR="006744AB">
        <w:rPr>
          <w:rFonts w:ascii="Arial" w:hAnsi="Arial" w:cs="Arial"/>
          <w:sz w:val="20"/>
          <w:szCs w:val="20"/>
        </w:rPr>
        <w:t>copper alloy</w:t>
      </w:r>
      <w:r w:rsidR="0036506F">
        <w:rPr>
          <w:rFonts w:ascii="Arial" w:hAnsi="Arial" w:cs="Arial"/>
          <w:sz w:val="20"/>
          <w:szCs w:val="20"/>
        </w:rPr>
        <w:t>.</w:t>
      </w:r>
    </w:p>
    <w:p w14:paraId="41359ADC" w14:textId="77777777" w:rsidR="003F564F" w:rsidRPr="00265CA6" w:rsidRDefault="003F564F" w:rsidP="003F564F">
      <w:pPr>
        <w:pStyle w:val="NoSpacing"/>
        <w:rPr>
          <w:rFonts w:ascii="Arial" w:hAnsi="Arial" w:cs="Arial"/>
          <w:sz w:val="20"/>
          <w:szCs w:val="20"/>
        </w:rPr>
      </w:pPr>
      <w:r w:rsidRPr="00265CA6">
        <w:rPr>
          <w:rFonts w:ascii="Arial" w:hAnsi="Arial" w:cs="Arial"/>
          <w:sz w:val="20"/>
          <w:szCs w:val="20"/>
        </w:rPr>
        <w:t>Refer to glove selection chart from the links below:</w:t>
      </w:r>
    </w:p>
    <w:p w14:paraId="4082BEE5" w14:textId="77777777" w:rsidR="003F564F" w:rsidRPr="00265CA6" w:rsidRDefault="00EA5CC8" w:rsidP="003F564F">
      <w:pPr>
        <w:pStyle w:val="NoSpacing"/>
        <w:rPr>
          <w:rFonts w:ascii="Arial" w:hAnsi="Arial" w:cs="Arial"/>
          <w:color w:val="000080"/>
          <w:sz w:val="20"/>
          <w:szCs w:val="20"/>
        </w:rPr>
      </w:pPr>
      <w:hyperlink r:id="rId10" w:history="1">
        <w:r w:rsidR="003F564F" w:rsidRPr="00265CA6">
          <w:rPr>
            <w:rStyle w:val="Hyperlink"/>
            <w:rFonts w:ascii="Arial" w:hAnsi="Arial" w:cs="Arial"/>
            <w:sz w:val="20"/>
            <w:szCs w:val="20"/>
          </w:rPr>
          <w:t>http://www.ansellpro.com/download/Ansell_8thEditionChemicalResistanceGuide.pdf</w:t>
        </w:r>
      </w:hyperlink>
      <w:r w:rsidR="003F564F" w:rsidRPr="00265CA6">
        <w:rPr>
          <w:rFonts w:ascii="Arial" w:hAnsi="Arial" w:cs="Arial"/>
          <w:color w:val="000080"/>
          <w:sz w:val="20"/>
          <w:szCs w:val="20"/>
        </w:rPr>
        <w:t xml:space="preserve"> </w:t>
      </w:r>
    </w:p>
    <w:p w14:paraId="72E220EB" w14:textId="77777777" w:rsidR="003F564F" w:rsidRPr="00265CA6" w:rsidRDefault="003F564F" w:rsidP="003F564F">
      <w:pPr>
        <w:pStyle w:val="NoSpacing"/>
        <w:rPr>
          <w:rFonts w:ascii="Arial" w:hAnsi="Arial" w:cs="Arial"/>
          <w:sz w:val="20"/>
          <w:szCs w:val="20"/>
        </w:rPr>
      </w:pPr>
      <w:r w:rsidRPr="00265CA6">
        <w:rPr>
          <w:rFonts w:ascii="Arial" w:hAnsi="Arial" w:cs="Arial"/>
          <w:sz w:val="20"/>
          <w:szCs w:val="20"/>
        </w:rPr>
        <w:t>OR</w:t>
      </w:r>
    </w:p>
    <w:p w14:paraId="6815CD62" w14:textId="77777777" w:rsidR="003F564F" w:rsidRPr="00265CA6" w:rsidRDefault="00EA5CC8" w:rsidP="003F564F">
      <w:pPr>
        <w:pStyle w:val="NoSpacing"/>
        <w:rPr>
          <w:rFonts w:ascii="Arial" w:hAnsi="Arial" w:cs="Arial"/>
          <w:sz w:val="20"/>
          <w:szCs w:val="20"/>
        </w:rPr>
      </w:pPr>
      <w:hyperlink r:id="rId11" w:history="1">
        <w:r w:rsidR="003F564F" w:rsidRPr="00265CA6">
          <w:rPr>
            <w:rStyle w:val="Hyperlink"/>
            <w:rFonts w:ascii="Arial" w:hAnsi="Arial" w:cs="Arial"/>
            <w:sz w:val="20"/>
            <w:szCs w:val="20"/>
          </w:rPr>
          <w:t>http://www.allsafetyproducts.biz/page/74172</w:t>
        </w:r>
      </w:hyperlink>
    </w:p>
    <w:p w14:paraId="277505BD" w14:textId="77777777" w:rsidR="003F564F" w:rsidRPr="00265CA6" w:rsidRDefault="003F564F" w:rsidP="003F564F">
      <w:pPr>
        <w:pStyle w:val="NoSpacing"/>
        <w:rPr>
          <w:rFonts w:ascii="Arial" w:hAnsi="Arial" w:cs="Arial"/>
          <w:sz w:val="20"/>
          <w:szCs w:val="20"/>
        </w:rPr>
      </w:pPr>
      <w:r w:rsidRPr="00265CA6">
        <w:rPr>
          <w:rFonts w:ascii="Arial" w:hAnsi="Arial" w:cs="Arial"/>
          <w:sz w:val="20"/>
          <w:szCs w:val="20"/>
        </w:rPr>
        <w:t>OR</w:t>
      </w:r>
    </w:p>
    <w:p w14:paraId="4F69F508" w14:textId="77777777" w:rsidR="003F564F" w:rsidRPr="00265CA6" w:rsidRDefault="00EA5CC8" w:rsidP="003F564F">
      <w:pPr>
        <w:pStyle w:val="NoSpacing"/>
        <w:rPr>
          <w:rFonts w:ascii="Arial" w:hAnsi="Arial" w:cs="Arial"/>
          <w:sz w:val="20"/>
          <w:szCs w:val="20"/>
        </w:rPr>
      </w:pPr>
      <w:hyperlink r:id="rId12" w:history="1">
        <w:r w:rsidR="003F564F" w:rsidRPr="00265CA6">
          <w:rPr>
            <w:rStyle w:val="Hyperlink"/>
            <w:rFonts w:ascii="Arial" w:hAnsi="Arial" w:cs="Arial"/>
            <w:sz w:val="20"/>
            <w:szCs w:val="20"/>
          </w:rPr>
          <w:t>http://www.showabestglove.com/site/default.aspx</w:t>
        </w:r>
      </w:hyperlink>
    </w:p>
    <w:p w14:paraId="2EEA17C9" w14:textId="77777777" w:rsidR="003F564F" w:rsidRPr="00265CA6" w:rsidRDefault="003F564F" w:rsidP="003F564F">
      <w:pPr>
        <w:pStyle w:val="NoSpacing"/>
        <w:rPr>
          <w:rFonts w:ascii="Arial" w:hAnsi="Arial" w:cs="Arial"/>
          <w:sz w:val="20"/>
          <w:szCs w:val="20"/>
        </w:rPr>
      </w:pPr>
      <w:r w:rsidRPr="00265CA6">
        <w:rPr>
          <w:rFonts w:ascii="Arial" w:hAnsi="Arial" w:cs="Arial"/>
          <w:sz w:val="20"/>
          <w:szCs w:val="20"/>
        </w:rPr>
        <w:t>OR</w:t>
      </w:r>
    </w:p>
    <w:p w14:paraId="659F58BA" w14:textId="77777777" w:rsidR="003F564F" w:rsidRPr="00265CA6" w:rsidRDefault="00EA5CC8" w:rsidP="003F564F">
      <w:pPr>
        <w:pStyle w:val="NoSpacing"/>
        <w:rPr>
          <w:rFonts w:ascii="Arial" w:hAnsi="Arial" w:cs="Arial"/>
          <w:color w:val="000080"/>
          <w:sz w:val="20"/>
          <w:szCs w:val="20"/>
        </w:rPr>
      </w:pPr>
      <w:hyperlink r:id="rId13" w:history="1">
        <w:r w:rsidR="003F564F" w:rsidRPr="00265CA6">
          <w:rPr>
            <w:rStyle w:val="Hyperlink"/>
            <w:rFonts w:ascii="Arial" w:hAnsi="Arial" w:cs="Arial"/>
            <w:sz w:val="20"/>
            <w:szCs w:val="20"/>
          </w:rPr>
          <w:t>http://www.mapaglove.com/</w:t>
        </w:r>
      </w:hyperlink>
    </w:p>
    <w:p w14:paraId="2D1BC830" w14:textId="77777777" w:rsidR="003F564F" w:rsidRPr="00265CA6" w:rsidRDefault="003F564F" w:rsidP="003F564F">
      <w:pPr>
        <w:pStyle w:val="NoSpacing"/>
        <w:rPr>
          <w:rFonts w:ascii="Arial" w:hAnsi="Arial" w:cs="Arial"/>
          <w:sz w:val="20"/>
          <w:szCs w:val="20"/>
        </w:rPr>
      </w:pPr>
    </w:p>
    <w:p w14:paraId="1DDBB381"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Eye Protection</w:t>
      </w:r>
    </w:p>
    <w:sdt>
      <w:sdtPr>
        <w:rPr>
          <w:rFonts w:ascii="Arial" w:hAnsi="Arial" w:cs="Arial"/>
          <w:b/>
          <w:sz w:val="20"/>
          <w:szCs w:val="20"/>
        </w:rPr>
        <w:id w:val="1483119008"/>
      </w:sdtPr>
      <w:sdtEndPr/>
      <w:sdtContent>
        <w:p w14:paraId="10821C14" w14:textId="5D6BD337" w:rsidR="003F564F" w:rsidRPr="00265CA6" w:rsidRDefault="00EA5CC8" w:rsidP="003F564F">
          <w:pPr>
            <w:rPr>
              <w:rFonts w:ascii="Arial" w:hAnsi="Arial" w:cs="Arial"/>
              <w:b/>
              <w:sz w:val="20"/>
              <w:szCs w:val="20"/>
            </w:rPr>
          </w:pPr>
          <w:sdt>
            <w:sdtPr>
              <w:rPr>
                <w:rFonts w:ascii="Arial" w:hAnsi="Arial" w:cs="Arial"/>
                <w:sz w:val="20"/>
                <w:szCs w:val="20"/>
              </w:rPr>
              <w:id w:val="-1246571736"/>
            </w:sdtPr>
            <w:sdtEndPr/>
            <w:sdtContent>
              <w:r w:rsidR="00AF2415">
                <w:rPr>
                  <w:rFonts w:ascii="Arial" w:hAnsi="Arial" w:cs="Arial"/>
                  <w:sz w:val="20"/>
                  <w:szCs w:val="20"/>
                </w:rPr>
                <w:t xml:space="preserve">ANSI approved </w:t>
              </w:r>
              <w:r w:rsidR="008C4AEC">
                <w:rPr>
                  <w:rFonts w:ascii="Arial" w:hAnsi="Arial" w:cs="Arial"/>
                  <w:sz w:val="20"/>
                  <w:szCs w:val="20"/>
                </w:rPr>
                <w:t xml:space="preserve">properly fitting </w:t>
              </w:r>
              <w:r w:rsidR="00AF2415">
                <w:rPr>
                  <w:rFonts w:ascii="Arial" w:hAnsi="Arial" w:cs="Arial"/>
                  <w:sz w:val="20"/>
                  <w:szCs w:val="20"/>
                </w:rPr>
                <w:t>safety glasses or chemical splash goggles</w:t>
              </w:r>
              <w:r w:rsidR="008C4AEC">
                <w:rPr>
                  <w:rFonts w:ascii="Arial" w:hAnsi="Arial" w:cs="Arial"/>
                  <w:sz w:val="20"/>
                  <w:szCs w:val="20"/>
                </w:rPr>
                <w:t xml:space="preserve">. </w:t>
              </w:r>
              <w:r w:rsidR="00FE4059">
                <w:rPr>
                  <w:rFonts w:ascii="Arial" w:hAnsi="Arial" w:cs="Arial"/>
                  <w:sz w:val="20"/>
                  <w:szCs w:val="20"/>
                </w:rPr>
                <w:t xml:space="preserve">A face shield or welder’s helmet is required during melting, casting, welding, etc. </w:t>
              </w:r>
            </w:sdtContent>
          </w:sdt>
        </w:p>
      </w:sdtContent>
    </w:sdt>
    <w:p w14:paraId="6A7BF84A"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Skin and Body Protection</w:t>
      </w:r>
    </w:p>
    <w:sdt>
      <w:sdtPr>
        <w:rPr>
          <w:rFonts w:ascii="Arial" w:hAnsi="Arial" w:cs="Arial"/>
          <w:b/>
          <w:sz w:val="20"/>
          <w:szCs w:val="20"/>
        </w:rPr>
        <w:id w:val="-947083963"/>
      </w:sdtPr>
      <w:sdtEndPr/>
      <w:sdtContent>
        <w:p w14:paraId="30F12499" w14:textId="59CFCBFD" w:rsidR="003F564F" w:rsidRPr="00265CA6" w:rsidRDefault="00EA5CC8" w:rsidP="003F564F">
          <w:pPr>
            <w:rPr>
              <w:rFonts w:ascii="Arial" w:hAnsi="Arial" w:cs="Arial"/>
              <w:b/>
              <w:sz w:val="20"/>
              <w:szCs w:val="20"/>
            </w:rPr>
          </w:pPr>
          <w:sdt>
            <w:sdtPr>
              <w:rPr>
                <w:rFonts w:ascii="Arial" w:hAnsi="Arial" w:cs="Arial"/>
                <w:sz w:val="20"/>
                <w:szCs w:val="20"/>
              </w:rPr>
              <w:id w:val="-2132081356"/>
            </w:sdtPr>
            <w:sdtEndPr/>
            <w:sdtContent>
              <w:sdt>
                <w:sdtPr>
                  <w:rPr>
                    <w:rFonts w:ascii="Arial" w:hAnsi="Arial" w:cs="Arial"/>
                    <w:sz w:val="20"/>
                    <w:szCs w:val="20"/>
                  </w:rPr>
                  <w:id w:val="884597809"/>
                </w:sdtPr>
                <w:sdtEndPr/>
                <w:sdtContent>
                  <w:sdt>
                    <w:sdtPr>
                      <w:rPr>
                        <w:rFonts w:ascii="Arial" w:hAnsi="Arial" w:cs="Arial"/>
                        <w:sz w:val="20"/>
                        <w:szCs w:val="20"/>
                      </w:rPr>
                      <w:id w:val="-2110962816"/>
                    </w:sdtPr>
                    <w:sdtEndPr/>
                    <w:sdtContent>
                      <w:r w:rsidR="008C4AEC">
                        <w:rPr>
                          <w:rFonts w:ascii="Arial" w:hAnsi="Arial" w:cs="Arial"/>
                          <w:sz w:val="20"/>
                          <w:szCs w:val="20"/>
                        </w:rPr>
                        <w:t>Flame resistant l</w:t>
                      </w:r>
                      <w:r w:rsidR="00AF2415">
                        <w:rPr>
                          <w:rFonts w:ascii="Arial" w:hAnsi="Arial" w:cs="Arial"/>
                          <w:sz w:val="20"/>
                          <w:szCs w:val="20"/>
                        </w:rPr>
                        <w:t>ab coats m</w:t>
                      </w:r>
                      <w:r w:rsidR="008C4AEC">
                        <w:rPr>
                          <w:rFonts w:ascii="Arial" w:hAnsi="Arial" w:cs="Arial"/>
                          <w:sz w:val="20"/>
                          <w:szCs w:val="20"/>
                        </w:rPr>
                        <w:t xml:space="preserve">ust be worn and </w:t>
                      </w:r>
                      <w:r w:rsidR="00AF2415">
                        <w:rPr>
                          <w:rFonts w:ascii="Arial" w:hAnsi="Arial" w:cs="Arial"/>
                          <w:sz w:val="20"/>
                          <w:szCs w:val="20"/>
                        </w:rPr>
                        <w:t>be appropriately sized for the individual and buttoned to their full length. Lab</w:t>
                      </w:r>
                      <w:r w:rsidR="008C4AEC">
                        <w:rPr>
                          <w:rFonts w:ascii="Arial" w:hAnsi="Arial" w:cs="Arial"/>
                          <w:sz w:val="20"/>
                          <w:szCs w:val="20"/>
                        </w:rPr>
                        <w:t>oratory coat sleeves must be of</w:t>
                      </w:r>
                      <w:r w:rsidR="00AF2415">
                        <w:rPr>
                          <w:rFonts w:ascii="Arial" w:hAnsi="Arial" w:cs="Arial"/>
                          <w:sz w:val="20"/>
                          <w:szCs w:val="20"/>
                        </w:rPr>
                        <w:t xml:space="preserve"> sufficient length to prevent skin exposure while wearing gloves. Full length pants and close-toed shoes must be worn </w:t>
                      </w:r>
                      <w:proofErr w:type="gramStart"/>
                      <w:r w:rsidR="00AF2415">
                        <w:rPr>
                          <w:rFonts w:ascii="Arial" w:hAnsi="Arial" w:cs="Arial"/>
                          <w:sz w:val="20"/>
                          <w:szCs w:val="20"/>
                        </w:rPr>
                        <w:t>at all times</w:t>
                      </w:r>
                      <w:proofErr w:type="gramEnd"/>
                      <w:r w:rsidR="00AF2415">
                        <w:rPr>
                          <w:rFonts w:ascii="Arial" w:hAnsi="Arial" w:cs="Arial"/>
                          <w:sz w:val="20"/>
                          <w:szCs w:val="20"/>
                        </w:rPr>
                        <w:t xml:space="preserve"> by all individuals that are occupying the laboratory area. The area of skin between the shoe and ankle should not be exposed. </w:t>
                      </w:r>
                    </w:sdtContent>
                  </w:sdt>
                  <w:r w:rsidR="00AF2415">
                    <w:rPr>
                      <w:rFonts w:ascii="Arial" w:hAnsi="Arial" w:cs="Arial"/>
                      <w:sz w:val="20"/>
                      <w:szCs w:val="20"/>
                    </w:rPr>
                    <w:t xml:space="preserve"> </w:t>
                  </w:r>
                </w:sdtContent>
              </w:sdt>
            </w:sdtContent>
          </w:sdt>
        </w:p>
      </w:sdtContent>
    </w:sdt>
    <w:p w14:paraId="2E15C2C5"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Hygiene Measures</w:t>
      </w:r>
    </w:p>
    <w:sdt>
      <w:sdtPr>
        <w:rPr>
          <w:rFonts w:ascii="Arial" w:hAnsi="Arial" w:cs="Arial"/>
          <w:b/>
          <w:sz w:val="20"/>
          <w:szCs w:val="20"/>
        </w:rPr>
        <w:id w:val="-1715259990"/>
      </w:sdtPr>
      <w:sdtEndPr>
        <w:rPr>
          <w:sz w:val="24"/>
          <w:szCs w:val="24"/>
        </w:rPr>
      </w:sdtEndPr>
      <w:sdtContent>
        <w:sdt>
          <w:sdtPr>
            <w:rPr>
              <w:rFonts w:ascii="Arial" w:hAnsi="Arial" w:cs="Arial"/>
              <w:sz w:val="20"/>
              <w:szCs w:val="20"/>
            </w:rPr>
            <w:id w:val="477806112"/>
          </w:sdtPr>
          <w:sdtEndPr/>
          <w:sdtContent>
            <w:sdt>
              <w:sdtPr>
                <w:rPr>
                  <w:rFonts w:ascii="Arial" w:hAnsi="Arial" w:cs="Arial"/>
                  <w:sz w:val="20"/>
                  <w:szCs w:val="20"/>
                </w:rPr>
                <w:id w:val="-1654126179"/>
              </w:sdtPr>
              <w:sdtEndPr/>
              <w:sdtContent>
                <w:p w14:paraId="13DDDA75" w14:textId="1D36BFC4" w:rsidR="00C406D4" w:rsidRPr="008C4AEC" w:rsidRDefault="008C4AEC" w:rsidP="003F564F">
                  <w:pPr>
                    <w:rPr>
                      <w:rFonts w:ascii="Arial" w:hAnsi="Arial" w:cs="Arial"/>
                      <w:sz w:val="20"/>
                      <w:szCs w:val="20"/>
                    </w:rPr>
                  </w:pPr>
                  <w:r w:rsidRPr="00C3009F">
                    <w:rPr>
                      <w:rFonts w:ascii="Arial" w:eastAsia="Times New Roman" w:hAnsi="Arial" w:cs="Arial"/>
                      <w:color w:val="222222"/>
                      <w:sz w:val="20"/>
                      <w:szCs w:val="20"/>
                      <w:shd w:val="clear" w:color="auto" w:fill="FFFFFF"/>
                    </w:rPr>
                    <w:t>W</w:t>
                  </w:r>
                  <w:r>
                    <w:rPr>
                      <w:rFonts w:ascii="Arial" w:eastAsia="Times New Roman" w:hAnsi="Arial" w:cs="Arial"/>
                      <w:color w:val="222222"/>
                      <w:sz w:val="20"/>
                      <w:szCs w:val="20"/>
                      <w:shd w:val="clear" w:color="auto" w:fill="FFFFFF"/>
                    </w:rPr>
                    <w:t xml:space="preserve">ash thoroughly </w:t>
                  </w:r>
                  <w:r w:rsidR="00315CB3">
                    <w:rPr>
                      <w:rFonts w:ascii="Arial" w:eastAsia="Times New Roman" w:hAnsi="Arial" w:cs="Arial"/>
                      <w:color w:val="222222"/>
                      <w:sz w:val="20"/>
                      <w:szCs w:val="20"/>
                      <w:shd w:val="clear" w:color="auto" w:fill="FFFFFF"/>
                    </w:rPr>
                    <w:t xml:space="preserve">and </w:t>
                  </w:r>
                  <w:r>
                    <w:rPr>
                      <w:rFonts w:ascii="Arial" w:eastAsia="Times New Roman" w:hAnsi="Arial" w:cs="Arial"/>
                      <w:color w:val="222222"/>
                      <w:sz w:val="20"/>
                      <w:szCs w:val="20"/>
                      <w:shd w:val="clear" w:color="auto" w:fill="FFFFFF"/>
                    </w:rPr>
                    <w:t>immediately after handling</w:t>
                  </w:r>
                  <w:r w:rsidRPr="00C3009F">
                    <w:rPr>
                      <w:rFonts w:ascii="Arial" w:eastAsia="Times New Roman" w:hAnsi="Arial" w:cs="Arial"/>
                      <w:color w:val="222222"/>
                      <w:sz w:val="20"/>
                      <w:szCs w:val="20"/>
                      <w:shd w:val="clear" w:color="auto" w:fill="FFFFFF"/>
                    </w:rPr>
                    <w:t>. Remove contaminated clothing and wash before reuse.</w:t>
                  </w:r>
                </w:p>
              </w:sdtContent>
            </w:sdt>
          </w:sdtContent>
        </w:sdt>
      </w:sdtContent>
    </w:sdt>
    <w:p w14:paraId="41127AA5" w14:textId="77777777" w:rsidR="00C406D4" w:rsidRPr="00803871" w:rsidRDefault="00C406D4" w:rsidP="00C406D4">
      <w:pPr>
        <w:rPr>
          <w:rFonts w:ascii="Arial" w:hAnsi="Arial" w:cs="Arial"/>
          <w:b/>
          <w:sz w:val="24"/>
          <w:szCs w:val="24"/>
        </w:rPr>
      </w:pPr>
      <w:r w:rsidRPr="00803871">
        <w:rPr>
          <w:rFonts w:ascii="Arial" w:hAnsi="Arial" w:cs="Arial"/>
          <w:b/>
          <w:sz w:val="24"/>
          <w:szCs w:val="24"/>
        </w:rPr>
        <w:t>Engineering Controls</w:t>
      </w:r>
    </w:p>
    <w:sdt>
      <w:sdtPr>
        <w:rPr>
          <w:rFonts w:ascii="Arial" w:hAnsi="Arial" w:cs="Arial"/>
          <w:b/>
          <w:sz w:val="24"/>
          <w:szCs w:val="24"/>
        </w:rPr>
        <w:id w:val="2129433153"/>
      </w:sdtPr>
      <w:sdtEndPr/>
      <w:sdtContent>
        <w:p w14:paraId="7CF7D1FF" w14:textId="659D55DF" w:rsidR="00C406D4" w:rsidRPr="00F909E2" w:rsidRDefault="00EA5CC8" w:rsidP="00C406D4">
          <w:pPr>
            <w:rPr>
              <w:rFonts w:ascii="Arial" w:hAnsi="Arial" w:cs="Arial"/>
              <w:b/>
              <w:sz w:val="24"/>
              <w:szCs w:val="24"/>
            </w:rPr>
          </w:pPr>
          <w:sdt>
            <w:sdtPr>
              <w:rPr>
                <w:rFonts w:ascii="Arial" w:hAnsi="Arial" w:cs="Arial"/>
                <w:sz w:val="20"/>
                <w:szCs w:val="20"/>
              </w:rPr>
              <w:id w:val="72253431"/>
            </w:sdtPr>
            <w:sdtEndPr/>
            <w:sdtContent>
              <w:r w:rsidR="00315CB3">
                <w:rPr>
                  <w:rFonts w:ascii="Arial" w:hAnsi="Arial" w:cs="Arial"/>
                  <w:sz w:val="20"/>
                  <w:szCs w:val="20"/>
                </w:rPr>
                <w:t>Handle using a c</w:t>
              </w:r>
              <w:r w:rsidR="008C4AEC">
                <w:rPr>
                  <w:rFonts w:ascii="Arial" w:hAnsi="Arial" w:cs="Arial"/>
                  <w:sz w:val="20"/>
                  <w:szCs w:val="20"/>
                </w:rPr>
                <w:t>hemical fume hood with good ventilation and e</w:t>
              </w:r>
              <w:r w:rsidR="008C4AEC" w:rsidRPr="00A72BC3">
                <w:rPr>
                  <w:rFonts w:ascii="Arial" w:hAnsi="Arial" w:cs="Arial"/>
                  <w:sz w:val="20"/>
                  <w:szCs w:val="20"/>
                </w:rPr>
                <w:t>lectrically grounded lines and equipment</w:t>
              </w:r>
              <w:r w:rsidR="008C4AEC">
                <w:rPr>
                  <w:rFonts w:ascii="Arial" w:hAnsi="Arial" w:cs="Arial"/>
                  <w:sz w:val="20"/>
                  <w:szCs w:val="20"/>
                </w:rPr>
                <w:t xml:space="preserve">. </w:t>
              </w:r>
            </w:sdtContent>
          </w:sdt>
        </w:p>
      </w:sdtContent>
    </w:sdt>
    <w:p w14:paraId="4A401D78" w14:textId="77777777" w:rsidR="00C406D4" w:rsidRPr="00803871" w:rsidRDefault="00C406D4" w:rsidP="00C406D4">
      <w:pPr>
        <w:rPr>
          <w:rFonts w:ascii="Arial" w:hAnsi="Arial" w:cs="Arial"/>
          <w:b/>
          <w:sz w:val="24"/>
          <w:szCs w:val="24"/>
        </w:rPr>
      </w:pPr>
      <w:r w:rsidRPr="00803871">
        <w:rPr>
          <w:rFonts w:ascii="Arial" w:hAnsi="Arial" w:cs="Arial"/>
          <w:b/>
          <w:sz w:val="24"/>
          <w:szCs w:val="24"/>
        </w:rPr>
        <w:t>First Aid Procedures</w:t>
      </w:r>
    </w:p>
    <w:p w14:paraId="18B76BEC"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If inhaled</w:t>
      </w:r>
    </w:p>
    <w:sdt>
      <w:sdtPr>
        <w:rPr>
          <w:rFonts w:ascii="Arial" w:hAnsi="Arial" w:cs="Arial"/>
          <w:b/>
          <w:sz w:val="24"/>
          <w:szCs w:val="24"/>
        </w:rPr>
        <w:id w:val="669216044"/>
      </w:sdtPr>
      <w:sdtEndPr/>
      <w:sdtContent>
        <w:p w14:paraId="4FB402B7" w14:textId="3DD16272" w:rsidR="003F564F" w:rsidRPr="003F564F" w:rsidRDefault="00EA5CC8" w:rsidP="003F564F">
          <w:pPr>
            <w:rPr>
              <w:rFonts w:ascii="Arial" w:hAnsi="Arial" w:cs="Arial"/>
              <w:b/>
            </w:rPr>
          </w:pPr>
          <w:sdt>
            <w:sdtPr>
              <w:rPr>
                <w:rFonts w:ascii="Arial" w:hAnsi="Arial" w:cs="Arial"/>
                <w:sz w:val="20"/>
                <w:szCs w:val="20"/>
              </w:rPr>
              <w:id w:val="871502311"/>
            </w:sdtPr>
            <w:sdtEndPr/>
            <w:sdtContent>
              <w:r w:rsidR="008C4AEC">
                <w:rPr>
                  <w:rFonts w:ascii="Arial" w:hAnsi="Arial" w:cs="Arial"/>
                  <w:sz w:val="20"/>
                  <w:szCs w:val="20"/>
                </w:rPr>
                <w:t xml:space="preserve">Move into the fresh air immediately and give oxygen. If not breathing give artificial respiration. Get medical attention immediately. </w:t>
              </w:r>
            </w:sdtContent>
          </w:sdt>
        </w:p>
      </w:sdtContent>
    </w:sdt>
    <w:p w14:paraId="47D91958"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In case of skin contact</w:t>
      </w:r>
    </w:p>
    <w:sdt>
      <w:sdtPr>
        <w:rPr>
          <w:rFonts w:ascii="Arial" w:hAnsi="Arial" w:cs="Arial"/>
          <w:b/>
          <w:sz w:val="24"/>
          <w:szCs w:val="24"/>
        </w:rPr>
        <w:id w:val="1394623352"/>
      </w:sdtPr>
      <w:sdtEndPr/>
      <w:sdtContent>
        <w:p w14:paraId="6EAE3043" w14:textId="2287D4DA" w:rsidR="003F564F" w:rsidRPr="003F564F" w:rsidRDefault="00EA5CC8" w:rsidP="003F564F">
          <w:pPr>
            <w:rPr>
              <w:rFonts w:ascii="Arial" w:hAnsi="Arial" w:cs="Arial"/>
              <w:b/>
            </w:rPr>
          </w:pPr>
          <w:sdt>
            <w:sdtPr>
              <w:rPr>
                <w:rFonts w:ascii="Arial" w:hAnsi="Arial" w:cs="Arial"/>
                <w:sz w:val="20"/>
                <w:szCs w:val="20"/>
              </w:rPr>
              <w:id w:val="205536069"/>
            </w:sdtPr>
            <w:sdtEndPr/>
            <w:sdtContent>
              <w:r w:rsidR="008C4AEC">
                <w:rPr>
                  <w:rFonts w:ascii="Arial" w:hAnsi="Arial" w:cs="Arial"/>
                  <w:bCs/>
                  <w:sz w:val="20"/>
                  <w:szCs w:val="20"/>
                </w:rPr>
                <w:t>I</w:t>
              </w:r>
              <w:r w:rsidR="008C4AEC" w:rsidRPr="006D4A9D">
                <w:rPr>
                  <w:rFonts w:ascii="Arial" w:hAnsi="Arial" w:cs="Arial"/>
                  <w:bCs/>
                  <w:sz w:val="20"/>
                  <w:szCs w:val="20"/>
                </w:rPr>
                <w:t>mmediately flush skin with plenty of water for at least 15 minutes while removing contaminated clothing</w:t>
              </w:r>
              <w:r w:rsidR="008C4AEC">
                <w:rPr>
                  <w:rFonts w:ascii="Arial" w:hAnsi="Arial" w:cs="Arial"/>
                  <w:bCs/>
                  <w:sz w:val="20"/>
                  <w:szCs w:val="20"/>
                </w:rPr>
                <w:t xml:space="preserve"> </w:t>
              </w:r>
              <w:r w:rsidR="008C4AEC" w:rsidRPr="006D4A9D">
                <w:rPr>
                  <w:rFonts w:ascii="Arial" w:hAnsi="Arial" w:cs="Arial"/>
                  <w:bCs/>
                  <w:sz w:val="20"/>
                  <w:szCs w:val="20"/>
                </w:rPr>
                <w:t>and shoes. Wash clothing before reuse. Thoroughly clean</w:t>
              </w:r>
              <w:r w:rsidR="008C4AEC">
                <w:rPr>
                  <w:rFonts w:ascii="Arial" w:hAnsi="Arial" w:cs="Arial"/>
                  <w:bCs/>
                  <w:sz w:val="20"/>
                  <w:szCs w:val="20"/>
                </w:rPr>
                <w:t xml:space="preserve"> shoes before reuse</w:t>
              </w:r>
              <w:r w:rsidR="006744AB">
                <w:rPr>
                  <w:rFonts w:ascii="Arial" w:hAnsi="Arial" w:cs="Arial"/>
                  <w:sz w:val="20"/>
                  <w:szCs w:val="20"/>
                </w:rPr>
                <w:t xml:space="preserve">. </w:t>
              </w:r>
              <w:r w:rsidR="008C4AEC" w:rsidRPr="006D4A9D">
                <w:rPr>
                  <w:rFonts w:ascii="Arial" w:hAnsi="Arial" w:cs="Arial"/>
                  <w:bCs/>
                  <w:sz w:val="20"/>
                  <w:szCs w:val="20"/>
                </w:rPr>
                <w:t xml:space="preserve">Get medical attention </w:t>
              </w:r>
              <w:r w:rsidR="006744AB">
                <w:rPr>
                  <w:rFonts w:ascii="Arial" w:hAnsi="Arial" w:cs="Arial"/>
                  <w:bCs/>
                  <w:sz w:val="20"/>
                  <w:szCs w:val="20"/>
                </w:rPr>
                <w:t xml:space="preserve">immediately and treat skin cuts and wounds. </w:t>
              </w:r>
            </w:sdtContent>
          </w:sdt>
        </w:p>
      </w:sdtContent>
    </w:sdt>
    <w:p w14:paraId="2B7E7EBD"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lastRenderedPageBreak/>
        <w:t>In case of eye contact</w:t>
      </w:r>
    </w:p>
    <w:sdt>
      <w:sdtPr>
        <w:rPr>
          <w:rFonts w:ascii="Arial" w:hAnsi="Arial" w:cs="Arial"/>
          <w:b/>
          <w:sz w:val="24"/>
          <w:szCs w:val="24"/>
        </w:rPr>
        <w:id w:val="1580789485"/>
      </w:sdtPr>
      <w:sdtEndPr/>
      <w:sdtContent>
        <w:sdt>
          <w:sdtPr>
            <w:rPr>
              <w:rFonts w:ascii="Arial" w:hAnsi="Arial" w:cs="Arial"/>
              <w:sz w:val="20"/>
              <w:szCs w:val="20"/>
            </w:rPr>
            <w:id w:val="-1833982024"/>
          </w:sdtPr>
          <w:sdtEndPr/>
          <w:sdtContent>
            <w:sdt>
              <w:sdtPr>
                <w:rPr>
                  <w:rFonts w:ascii="Arial" w:hAnsi="Arial" w:cs="Arial"/>
                  <w:b/>
                  <w:sz w:val="24"/>
                  <w:szCs w:val="24"/>
                </w:rPr>
                <w:id w:val="-180127520"/>
              </w:sdtPr>
              <w:sdtEndPr/>
              <w:sdtContent>
                <w:sdt>
                  <w:sdtPr>
                    <w:rPr>
                      <w:rFonts w:ascii="Arial" w:hAnsi="Arial" w:cs="Arial"/>
                      <w:sz w:val="20"/>
                      <w:szCs w:val="20"/>
                    </w:rPr>
                    <w:id w:val="-2091849866"/>
                  </w:sdtPr>
                  <w:sdtEndPr/>
                  <w:sdtContent>
                    <w:p w14:paraId="2ED0F101" w14:textId="209B0A08" w:rsidR="003F564F" w:rsidRPr="008C4AEC" w:rsidRDefault="008C4AEC" w:rsidP="003F564F">
                      <w:pPr>
                        <w:rPr>
                          <w:rFonts w:ascii="Arial" w:hAnsi="Arial" w:cs="Arial"/>
                          <w:b/>
                          <w:sz w:val="24"/>
                          <w:szCs w:val="24"/>
                        </w:rPr>
                      </w:pPr>
                      <w:r>
                        <w:rPr>
                          <w:rFonts w:ascii="Arial" w:hAnsi="Arial" w:cs="Arial"/>
                          <w:sz w:val="20"/>
                          <w:szCs w:val="20"/>
                        </w:rPr>
                        <w:t xml:space="preserve">Check for and remove any contact lenses. </w:t>
                      </w:r>
                      <w:r w:rsidRPr="00C923E0">
                        <w:rPr>
                          <w:rFonts w:ascii="Arial" w:hAnsi="Arial" w:cs="Arial"/>
                          <w:sz w:val="20"/>
                          <w:szCs w:val="20"/>
                        </w:rPr>
                        <w:t>Rinse thoroughly with plenty of water for at least 15 minutes and consult a physician.</w:t>
                      </w:r>
                      <w:r>
                        <w:rPr>
                          <w:rFonts w:ascii="Arial" w:hAnsi="Arial" w:cs="Arial"/>
                          <w:sz w:val="20"/>
                          <w:szCs w:val="20"/>
                        </w:rPr>
                        <w:t xml:space="preserve"> Seek immediate medical attention and c</w:t>
                      </w:r>
                      <w:r w:rsidRPr="00C923E0">
                        <w:rPr>
                          <w:rFonts w:ascii="Arial" w:hAnsi="Arial" w:cs="Arial"/>
                          <w:sz w:val="20"/>
                          <w:szCs w:val="20"/>
                        </w:rPr>
                        <w:t xml:space="preserve">ontinue </w:t>
                      </w:r>
                      <w:r>
                        <w:rPr>
                          <w:rFonts w:ascii="Arial" w:hAnsi="Arial" w:cs="Arial"/>
                          <w:sz w:val="20"/>
                          <w:szCs w:val="20"/>
                        </w:rPr>
                        <w:t xml:space="preserve">eye rinse </w:t>
                      </w:r>
                      <w:r w:rsidRPr="00C923E0">
                        <w:rPr>
                          <w:rFonts w:ascii="Arial" w:hAnsi="Arial" w:cs="Arial"/>
                          <w:sz w:val="20"/>
                          <w:szCs w:val="20"/>
                        </w:rPr>
                        <w:t>during</w:t>
                      </w:r>
                      <w:r>
                        <w:rPr>
                          <w:rFonts w:ascii="Arial" w:hAnsi="Arial" w:cs="Arial"/>
                          <w:sz w:val="20"/>
                          <w:szCs w:val="20"/>
                        </w:rPr>
                        <w:t xml:space="preserve"> </w:t>
                      </w:r>
                      <w:r w:rsidRPr="00C923E0">
                        <w:rPr>
                          <w:rFonts w:ascii="Arial" w:hAnsi="Arial" w:cs="Arial"/>
                          <w:sz w:val="20"/>
                          <w:szCs w:val="20"/>
                        </w:rPr>
                        <w:t>transport to hospital.</w:t>
                      </w:r>
                    </w:p>
                  </w:sdtContent>
                </w:sdt>
              </w:sdtContent>
            </w:sdt>
          </w:sdtContent>
        </w:sdt>
      </w:sdtContent>
    </w:sdt>
    <w:p w14:paraId="20BA6CC3"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If swallowed</w:t>
      </w:r>
    </w:p>
    <w:sdt>
      <w:sdtPr>
        <w:rPr>
          <w:rFonts w:ascii="Arial" w:hAnsi="Arial" w:cs="Arial"/>
          <w:b/>
          <w:sz w:val="24"/>
          <w:szCs w:val="24"/>
        </w:rPr>
        <w:id w:val="1984197881"/>
      </w:sdtPr>
      <w:sdtEndPr/>
      <w:sdtContent>
        <w:p w14:paraId="2AEB2D90" w14:textId="03CBDF1F" w:rsidR="00C406D4" w:rsidRPr="003F564F" w:rsidRDefault="00EA5CC8" w:rsidP="003F564F">
          <w:pPr>
            <w:rPr>
              <w:rFonts w:ascii="Arial" w:hAnsi="Arial" w:cs="Arial"/>
              <w:b/>
            </w:rPr>
          </w:pPr>
          <w:sdt>
            <w:sdtPr>
              <w:rPr>
                <w:rFonts w:ascii="Arial" w:hAnsi="Arial" w:cs="Arial"/>
                <w:sz w:val="20"/>
                <w:szCs w:val="20"/>
              </w:rPr>
              <w:id w:val="1719925419"/>
            </w:sdtPr>
            <w:sdtEndPr/>
            <w:sdtContent>
              <w:sdt>
                <w:sdtPr>
                  <w:rPr>
                    <w:rFonts w:ascii="Arial" w:hAnsi="Arial" w:cs="Arial"/>
                    <w:sz w:val="20"/>
                    <w:szCs w:val="20"/>
                  </w:rPr>
                  <w:id w:val="-1182122452"/>
                </w:sdtPr>
                <w:sdtEndPr/>
                <w:sdtContent>
                  <w:sdt>
                    <w:sdtPr>
                      <w:rPr>
                        <w:rFonts w:ascii="Arial" w:hAnsi="Arial" w:cs="Arial"/>
                        <w:sz w:val="20"/>
                        <w:szCs w:val="20"/>
                      </w:rPr>
                      <w:id w:val="-2132550566"/>
                    </w:sdtPr>
                    <w:sdtEndPr/>
                    <w:sdtContent>
                      <w:r w:rsidR="008C4AEC">
                        <w:rPr>
                          <w:rFonts w:ascii="Arial" w:hAnsi="Arial" w:cs="Arial"/>
                          <w:sz w:val="20"/>
                          <w:szCs w:val="20"/>
                        </w:rPr>
                        <w:t>Do NOT induce vomiting unless directed by medical personnel. Never give anything by mouth to an unconscious person. Seek medical attention immediately</w:t>
                      </w:r>
                    </w:sdtContent>
                  </w:sdt>
                  <w:r w:rsidR="008C4AEC">
                    <w:rPr>
                      <w:rFonts w:ascii="Arial" w:hAnsi="Arial" w:cs="Arial"/>
                      <w:sz w:val="20"/>
                      <w:szCs w:val="20"/>
                    </w:rPr>
                    <w:t>.</w:t>
                  </w:r>
                  <w:r w:rsidR="008C4AEC" w:rsidRPr="008C4AEC">
                    <w:rPr>
                      <w:rFonts w:ascii="Arial" w:hAnsi="Arial" w:cs="Arial"/>
                      <w:sz w:val="20"/>
                      <w:szCs w:val="20"/>
                    </w:rPr>
                    <w:t xml:space="preserve"> </w:t>
                  </w:r>
                  <w:sdt>
                    <w:sdtPr>
                      <w:rPr>
                        <w:rFonts w:ascii="Arial" w:hAnsi="Arial" w:cs="Arial"/>
                        <w:sz w:val="20"/>
                        <w:szCs w:val="20"/>
                      </w:rPr>
                      <w:id w:val="808975258"/>
                      <w:showingPlcHdr/>
                    </w:sdtPr>
                    <w:sdtEndPr/>
                    <w:sdtContent>
                      <w:r w:rsidR="008C4AEC">
                        <w:rPr>
                          <w:rFonts w:ascii="Arial" w:hAnsi="Arial" w:cs="Arial"/>
                          <w:sz w:val="20"/>
                          <w:szCs w:val="20"/>
                        </w:rPr>
                        <w:t xml:space="preserve">     </w:t>
                      </w:r>
                    </w:sdtContent>
                  </w:sdt>
                  <w:r w:rsidR="008C4AEC">
                    <w:rPr>
                      <w:rFonts w:ascii="Arial" w:hAnsi="Arial" w:cs="Arial"/>
                      <w:sz w:val="20"/>
                      <w:szCs w:val="20"/>
                    </w:rPr>
                    <w:t xml:space="preserve"> </w:t>
                  </w:r>
                </w:sdtContent>
              </w:sdt>
            </w:sdtContent>
          </w:sdt>
        </w:p>
      </w:sdtContent>
    </w:sdt>
    <w:p w14:paraId="1B3FB40C" w14:textId="77777777" w:rsidR="00C406D4" w:rsidRPr="00803871" w:rsidRDefault="00C406D4" w:rsidP="00C406D4">
      <w:pPr>
        <w:rPr>
          <w:rFonts w:ascii="Arial" w:hAnsi="Arial" w:cs="Arial"/>
          <w:b/>
          <w:sz w:val="24"/>
          <w:szCs w:val="24"/>
        </w:rPr>
      </w:pPr>
      <w:r w:rsidRPr="00803871">
        <w:rPr>
          <w:rFonts w:ascii="Arial" w:hAnsi="Arial" w:cs="Arial"/>
          <w:b/>
          <w:sz w:val="24"/>
          <w:szCs w:val="24"/>
        </w:rPr>
        <w:t>Special Handling and Storage Requirements</w:t>
      </w:r>
    </w:p>
    <w:p w14:paraId="75EAF5D1" w14:textId="4D9FB98B" w:rsidR="00C406D4" w:rsidRPr="00471562" w:rsidRDefault="00EA5CC8" w:rsidP="00C406D4">
      <w:pPr>
        <w:rPr>
          <w:rFonts w:ascii="Arial" w:hAnsi="Arial" w:cs="Arial"/>
          <w:sz w:val="20"/>
          <w:szCs w:val="20"/>
        </w:rPr>
      </w:pPr>
      <w:sdt>
        <w:sdtPr>
          <w:rPr>
            <w:rFonts w:ascii="Arial" w:hAnsi="Arial" w:cs="Arial"/>
            <w:sz w:val="20"/>
            <w:szCs w:val="20"/>
          </w:rPr>
          <w:id w:val="-1068571757"/>
        </w:sdtPr>
        <w:sdtEndPr/>
        <w:sdtContent>
          <w:sdt>
            <w:sdtPr>
              <w:rPr>
                <w:rFonts w:ascii="Arial" w:hAnsi="Arial" w:cs="Arial"/>
                <w:sz w:val="20"/>
                <w:szCs w:val="20"/>
              </w:rPr>
              <w:id w:val="-4600117"/>
            </w:sdtPr>
            <w:sdtEndPr/>
            <w:sdtContent>
              <w:r w:rsidR="008C4AEC">
                <w:rPr>
                  <w:rFonts w:ascii="Arial" w:hAnsi="Arial" w:cs="Arial"/>
                  <w:sz w:val="20"/>
                  <w:szCs w:val="20"/>
                </w:rPr>
                <w:t>To keep contamination to a minimum, all work with cadmium</w:t>
              </w:r>
              <w:r w:rsidR="008C4AEC" w:rsidRPr="008C4AEC">
                <w:rPr>
                  <w:rFonts w:ascii="Arial" w:hAnsi="Arial" w:cs="Arial"/>
                  <w:sz w:val="20"/>
                  <w:szCs w:val="20"/>
                </w:rPr>
                <w:t xml:space="preserve"> should be done in a properly designated area</w:t>
              </w:r>
              <w:r w:rsidR="008C4AEC">
                <w:rPr>
                  <w:rFonts w:ascii="Arial" w:hAnsi="Arial" w:cs="Arial"/>
                  <w:sz w:val="20"/>
                  <w:szCs w:val="20"/>
                </w:rPr>
                <w:t xml:space="preserve"> with secondary containment and proper labeling. </w:t>
              </w:r>
              <w:r w:rsidR="008C4AEC" w:rsidRPr="008C4AEC">
                <w:rPr>
                  <w:rFonts w:ascii="Arial" w:eastAsia="Times New Roman" w:hAnsi="Arial" w:cs="Arial"/>
                  <w:color w:val="000000"/>
                  <w:sz w:val="20"/>
                  <w:szCs w:val="20"/>
                </w:rPr>
                <w:t xml:space="preserve">Wash </w:t>
              </w:r>
              <w:r w:rsidR="008C4AEC">
                <w:rPr>
                  <w:rFonts w:ascii="Arial" w:eastAsia="Times New Roman" w:hAnsi="Arial" w:cs="Arial"/>
                  <w:color w:val="000000"/>
                  <w:sz w:val="20"/>
                  <w:szCs w:val="20"/>
                </w:rPr>
                <w:t xml:space="preserve">hands </w:t>
              </w:r>
              <w:r w:rsidR="008C4AEC" w:rsidRPr="008C4AEC">
                <w:rPr>
                  <w:rFonts w:ascii="Arial" w:eastAsia="Times New Roman" w:hAnsi="Arial" w:cs="Arial"/>
                  <w:color w:val="000000"/>
                  <w:sz w:val="20"/>
                  <w:szCs w:val="20"/>
                </w:rPr>
                <w:t>thoroughl</w:t>
              </w:r>
              <w:r w:rsidR="008C4AEC">
                <w:rPr>
                  <w:rFonts w:ascii="Arial" w:eastAsia="Times New Roman" w:hAnsi="Arial" w:cs="Arial"/>
                  <w:color w:val="000000"/>
                  <w:sz w:val="20"/>
                  <w:szCs w:val="20"/>
                </w:rPr>
                <w:t xml:space="preserve">y after handling. Minimize the </w:t>
              </w:r>
              <w:r w:rsidR="008C4AEC" w:rsidRPr="008C4AEC">
                <w:rPr>
                  <w:rFonts w:ascii="Arial" w:eastAsia="Times New Roman" w:hAnsi="Arial" w:cs="Arial"/>
                  <w:color w:val="000000"/>
                  <w:sz w:val="20"/>
                  <w:szCs w:val="20"/>
                </w:rPr>
                <w:t>generation and accumulation</w:t>
              </w:r>
              <w:r w:rsidR="008C4AEC">
                <w:rPr>
                  <w:rFonts w:ascii="Arial" w:eastAsia="Times New Roman" w:hAnsi="Arial" w:cs="Arial"/>
                  <w:color w:val="000000"/>
                  <w:sz w:val="20"/>
                  <w:szCs w:val="20"/>
                </w:rPr>
                <w:t xml:space="preserve"> of dust</w:t>
              </w:r>
              <w:r w:rsidR="008C4AEC" w:rsidRPr="008C4AEC">
                <w:rPr>
                  <w:rFonts w:ascii="Arial" w:eastAsia="Times New Roman" w:hAnsi="Arial" w:cs="Arial"/>
                  <w:color w:val="000000"/>
                  <w:sz w:val="20"/>
                  <w:szCs w:val="20"/>
                </w:rPr>
                <w:t>. Avoid contact with eyes, skin, and clothing. Keep container</w:t>
              </w:r>
              <w:r w:rsidR="008C4AEC">
                <w:rPr>
                  <w:rFonts w:ascii="Arial" w:eastAsia="Times New Roman" w:hAnsi="Arial" w:cs="Arial"/>
                  <w:color w:val="000000"/>
                  <w:sz w:val="20"/>
                  <w:szCs w:val="20"/>
                </w:rPr>
                <w:t>s</w:t>
              </w:r>
              <w:r w:rsidR="008C4AEC" w:rsidRPr="008C4AEC">
                <w:rPr>
                  <w:rFonts w:ascii="Arial" w:eastAsia="Times New Roman" w:hAnsi="Arial" w:cs="Arial"/>
                  <w:color w:val="000000"/>
                  <w:sz w:val="20"/>
                  <w:szCs w:val="20"/>
                </w:rPr>
                <w:t xml:space="preserve"> tightly closed. </w:t>
              </w:r>
              <w:r w:rsidR="008C4AEC">
                <w:rPr>
                  <w:rFonts w:ascii="Arial" w:eastAsia="Times New Roman" w:hAnsi="Arial" w:cs="Arial"/>
                  <w:color w:val="000000"/>
                  <w:sz w:val="20"/>
                  <w:szCs w:val="20"/>
                </w:rPr>
                <w:t>Store in a cool, dry and</w:t>
              </w:r>
              <w:r w:rsidR="008C4AEC" w:rsidRPr="008C4AEC">
                <w:rPr>
                  <w:rFonts w:ascii="Arial" w:eastAsia="Times New Roman" w:hAnsi="Arial" w:cs="Arial"/>
                  <w:color w:val="000000"/>
                  <w:sz w:val="20"/>
                  <w:szCs w:val="20"/>
                </w:rPr>
                <w:t xml:space="preserve"> well-ventilated area away from incompatible substances. </w:t>
              </w:r>
            </w:sdtContent>
          </w:sdt>
        </w:sdtContent>
      </w:sdt>
    </w:p>
    <w:p w14:paraId="51E53B60" w14:textId="77777777" w:rsidR="00C406D4" w:rsidRPr="00803871" w:rsidRDefault="00C406D4" w:rsidP="00C406D4">
      <w:pPr>
        <w:rPr>
          <w:rFonts w:ascii="Arial" w:hAnsi="Arial" w:cs="Arial"/>
          <w:b/>
          <w:sz w:val="24"/>
          <w:szCs w:val="24"/>
        </w:rPr>
      </w:pPr>
      <w:r w:rsidRPr="00803871">
        <w:rPr>
          <w:rFonts w:ascii="Arial" w:hAnsi="Arial" w:cs="Arial"/>
          <w:b/>
          <w:sz w:val="24"/>
          <w:szCs w:val="24"/>
        </w:rPr>
        <w:t xml:space="preserve">Spill and Accident Procedure </w:t>
      </w:r>
    </w:p>
    <w:p w14:paraId="114ABA55" w14:textId="77777777" w:rsidR="00F70062" w:rsidRDefault="00F70062" w:rsidP="00FA16C0">
      <w:pPr>
        <w:rPr>
          <w:rFonts w:ascii="Arial" w:hAnsi="Arial" w:cs="Arial"/>
          <w:b/>
          <w:bCs/>
          <w:iCs/>
          <w:color w:val="FF0000"/>
          <w:sz w:val="24"/>
          <w:szCs w:val="24"/>
        </w:rPr>
      </w:pPr>
      <w:r w:rsidRPr="00803871">
        <w:rPr>
          <w:rFonts w:ascii="Arial" w:hAnsi="Arial" w:cs="Arial"/>
          <w:b/>
          <w:sz w:val="24"/>
          <w:szCs w:val="24"/>
        </w:rPr>
        <w:t xml:space="preserve">Chemical Spill </w:t>
      </w:r>
      <w:r w:rsidRPr="00803871">
        <w:rPr>
          <w:rFonts w:ascii="Arial" w:hAnsi="Arial" w:cs="Arial"/>
          <w:b/>
          <w:bCs/>
          <w:iCs/>
          <w:sz w:val="24"/>
          <w:szCs w:val="24"/>
        </w:rPr>
        <w:t>Dial</w:t>
      </w:r>
      <w:r w:rsidRPr="00803871">
        <w:rPr>
          <w:rFonts w:ascii="Arial" w:hAnsi="Arial" w:cs="Arial"/>
          <w:b/>
          <w:bCs/>
          <w:iCs/>
          <w:color w:val="FF0000"/>
          <w:sz w:val="24"/>
          <w:szCs w:val="24"/>
        </w:rPr>
        <w:t xml:space="preserve"> 911</w:t>
      </w:r>
      <w:r w:rsidRPr="00803871">
        <w:rPr>
          <w:rFonts w:ascii="Arial" w:hAnsi="Arial" w:cs="Arial"/>
          <w:b/>
          <w:bCs/>
          <w:iCs/>
          <w:sz w:val="24"/>
          <w:szCs w:val="24"/>
        </w:rPr>
        <w:t xml:space="preserve"> </w:t>
      </w:r>
      <w:r w:rsidRPr="002700FA">
        <w:rPr>
          <w:rFonts w:ascii="Arial" w:hAnsi="Arial" w:cs="Arial"/>
          <w:b/>
          <w:bCs/>
          <w:iCs/>
          <w:color w:val="FF0000"/>
          <w:sz w:val="24"/>
          <w:szCs w:val="24"/>
        </w:rPr>
        <w:t xml:space="preserve">  </w:t>
      </w:r>
    </w:p>
    <w:p w14:paraId="7ADB18D4" w14:textId="77777777" w:rsidR="00F70062" w:rsidRPr="00600ABB" w:rsidRDefault="00F70062" w:rsidP="00FA16C0">
      <w:pPr>
        <w:rPr>
          <w:rFonts w:ascii="Arial" w:hAnsi="Arial" w:cs="Arial"/>
          <w:b/>
          <w:color w:val="FF0000"/>
          <w:sz w:val="24"/>
          <w:szCs w:val="24"/>
        </w:rPr>
      </w:pPr>
      <w:r>
        <w:rPr>
          <w:rFonts w:ascii="Arial" w:hAnsi="Arial" w:cs="Arial"/>
          <w:b/>
          <w:bCs/>
          <w:iCs/>
          <w:color w:val="FF0000"/>
          <w:sz w:val="24"/>
          <w:szCs w:val="24"/>
        </w:rPr>
        <w:t>24-7 On-Call Response to Research, Environment, Health or Safety Concerns Dial 2-5561 from a campus phone or 706-542-5561 from a non-campus line.</w:t>
      </w:r>
    </w:p>
    <w:p w14:paraId="425487EF" w14:textId="152B78ED" w:rsidR="00F70062" w:rsidRDefault="00F70062" w:rsidP="00FA16C0">
      <w:pPr>
        <w:rPr>
          <w:rFonts w:ascii="Arial" w:hAnsi="Arial" w:cs="Arial"/>
          <w:sz w:val="20"/>
          <w:szCs w:val="20"/>
        </w:rPr>
      </w:pPr>
      <w:r w:rsidRPr="00265CA6">
        <w:rPr>
          <w:rFonts w:ascii="Arial" w:hAnsi="Arial" w:cs="Arial"/>
          <w:b/>
          <w:sz w:val="20"/>
          <w:szCs w:val="20"/>
        </w:rPr>
        <w:t xml:space="preserve">Spill </w:t>
      </w:r>
      <w:r w:rsidRPr="00265CA6">
        <w:rPr>
          <w:rFonts w:ascii="Arial" w:hAnsi="Arial" w:cs="Arial"/>
          <w:sz w:val="20"/>
          <w:szCs w:val="20"/>
        </w:rPr>
        <w:t xml:space="preserve">– </w:t>
      </w:r>
      <w:r>
        <w:rPr>
          <w:rFonts w:ascii="Arial" w:hAnsi="Arial" w:cs="Arial"/>
          <w:sz w:val="20"/>
          <w:szCs w:val="20"/>
        </w:rPr>
        <w:t xml:space="preserve">Follow the procedures set out in the </w:t>
      </w:r>
      <w:hyperlink r:id="rId14" w:history="1">
        <w:r w:rsidRPr="00A329E8">
          <w:rPr>
            <w:rStyle w:val="Hyperlink"/>
            <w:rFonts w:ascii="Arial" w:hAnsi="Arial" w:cs="Arial"/>
            <w:sz w:val="20"/>
            <w:szCs w:val="20"/>
          </w:rPr>
          <w:t>UGA Chemical and Laboratory Safety Manual.</w:t>
        </w:r>
      </w:hyperlink>
      <w:r>
        <w:rPr>
          <w:rFonts w:ascii="Arial" w:hAnsi="Arial" w:cs="Arial"/>
          <w:sz w:val="20"/>
          <w:szCs w:val="20"/>
        </w:rPr>
        <w:t xml:space="preserve">  </w:t>
      </w:r>
    </w:p>
    <w:p w14:paraId="3FEFACAC" w14:textId="77777777" w:rsidR="00F70062" w:rsidRDefault="00F70062" w:rsidP="00FA16C0">
      <w:pPr>
        <w:rPr>
          <w:rFonts w:ascii="Arial" w:hAnsi="Arial" w:cs="Arial"/>
          <w:sz w:val="20"/>
          <w:szCs w:val="20"/>
        </w:rPr>
      </w:pPr>
      <w:r>
        <w:rPr>
          <w:rFonts w:ascii="Arial" w:hAnsi="Arial" w:cs="Arial"/>
          <w:sz w:val="20"/>
          <w:szCs w:val="20"/>
        </w:rPr>
        <w:t>[If there are any chemical-specific protocols for responding to a spill, insert them here or mark “none”:]</w:t>
      </w:r>
    </w:p>
    <w:p w14:paraId="68C01BF2" w14:textId="77777777" w:rsidR="00F70062" w:rsidRDefault="00F70062" w:rsidP="00FA16C0">
      <w:pPr>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w:t>
      </w:r>
    </w:p>
    <w:p w14:paraId="2CFD0E79" w14:textId="77777777" w:rsidR="00F70062" w:rsidRPr="00265CA6" w:rsidRDefault="00F70062" w:rsidP="00FA16C0">
      <w:pPr>
        <w:rPr>
          <w:rFonts w:ascii="Arial" w:hAnsi="Arial" w:cs="Arial"/>
          <w:i/>
          <w:sz w:val="20"/>
          <w:szCs w:val="20"/>
        </w:rPr>
      </w:pPr>
      <w:r>
        <w:rPr>
          <w:rFonts w:ascii="Arial" w:hAnsi="Arial" w:cs="Arial"/>
          <w:sz w:val="20"/>
          <w:szCs w:val="20"/>
        </w:rPr>
        <w:t xml:space="preserve"> </w:t>
      </w:r>
    </w:p>
    <w:p w14:paraId="0320FF98" w14:textId="77777777" w:rsidR="00F70062" w:rsidRDefault="00F70062" w:rsidP="00FA16C0">
      <w:pPr>
        <w:pStyle w:val="Heading1"/>
        <w:rPr>
          <w:rFonts w:ascii="Arial" w:hAnsi="Arial" w:cs="Arial"/>
          <w:b/>
          <w:bCs/>
          <w:iCs/>
          <w:color w:val="FF0000"/>
          <w:szCs w:val="24"/>
        </w:rPr>
      </w:pPr>
      <w:r w:rsidRPr="00F909E2">
        <w:rPr>
          <w:rFonts w:ascii="Arial" w:hAnsi="Arial" w:cs="Arial"/>
          <w:b/>
          <w:szCs w:val="24"/>
        </w:rPr>
        <w:t xml:space="preserve">Medical Emergency Dial </w:t>
      </w:r>
      <w:r>
        <w:rPr>
          <w:rFonts w:ascii="Arial" w:hAnsi="Arial" w:cs="Arial"/>
          <w:b/>
          <w:color w:val="FF0000"/>
          <w:szCs w:val="24"/>
        </w:rPr>
        <w:t>9</w:t>
      </w:r>
      <w:r w:rsidRPr="00F909E2">
        <w:rPr>
          <w:rFonts w:ascii="Arial" w:hAnsi="Arial" w:cs="Arial"/>
          <w:b/>
          <w:color w:val="FF0000"/>
          <w:szCs w:val="24"/>
        </w:rPr>
        <w:t>11</w:t>
      </w:r>
      <w:r w:rsidRPr="00F909E2">
        <w:rPr>
          <w:rFonts w:ascii="Arial" w:hAnsi="Arial" w:cs="Arial"/>
          <w:b/>
          <w:szCs w:val="24"/>
        </w:rPr>
        <w:t xml:space="preserve"> </w:t>
      </w:r>
    </w:p>
    <w:p w14:paraId="23FA1036" w14:textId="77777777" w:rsidR="00F70062" w:rsidRPr="003F564F" w:rsidRDefault="00F70062" w:rsidP="00FA16C0">
      <w:pPr>
        <w:pStyle w:val="Heading1"/>
      </w:pPr>
    </w:p>
    <w:p w14:paraId="4B4C9E9E" w14:textId="77777777" w:rsidR="00F70062" w:rsidRDefault="00F70062" w:rsidP="00FA16C0">
      <w:pPr>
        <w:rPr>
          <w:rFonts w:ascii="Arial" w:hAnsi="Arial" w:cs="Arial"/>
          <w:sz w:val="20"/>
          <w:szCs w:val="20"/>
        </w:rPr>
      </w:pPr>
      <w:r w:rsidRPr="00265CA6">
        <w:rPr>
          <w:rFonts w:ascii="Arial" w:hAnsi="Arial" w:cs="Arial"/>
          <w:b/>
          <w:sz w:val="20"/>
          <w:szCs w:val="20"/>
        </w:rPr>
        <w:t xml:space="preserve">Life Threatening Emergency, After Hours, Weekends </w:t>
      </w:r>
      <w:proofErr w:type="gramStart"/>
      <w:r w:rsidRPr="00265CA6">
        <w:rPr>
          <w:rFonts w:ascii="Arial" w:hAnsi="Arial" w:cs="Arial"/>
          <w:b/>
          <w:sz w:val="20"/>
          <w:szCs w:val="20"/>
        </w:rPr>
        <w:t>And</w:t>
      </w:r>
      <w:proofErr w:type="gramEnd"/>
      <w:r w:rsidRPr="00265CA6">
        <w:rPr>
          <w:rFonts w:ascii="Arial" w:hAnsi="Arial" w:cs="Arial"/>
          <w:b/>
          <w:sz w:val="20"/>
          <w:szCs w:val="20"/>
        </w:rPr>
        <w:t xml:space="preserve"> Holidays </w:t>
      </w:r>
      <w:r w:rsidRPr="00265CA6">
        <w:rPr>
          <w:rFonts w:ascii="Arial" w:hAnsi="Arial" w:cs="Arial"/>
          <w:sz w:val="20"/>
          <w:szCs w:val="20"/>
        </w:rPr>
        <w:t xml:space="preserve">– Dial </w:t>
      </w:r>
      <w:r>
        <w:rPr>
          <w:rFonts w:ascii="Arial" w:hAnsi="Arial" w:cs="Arial"/>
          <w:b/>
          <w:color w:val="FF0000"/>
          <w:sz w:val="20"/>
          <w:szCs w:val="20"/>
        </w:rPr>
        <w:t>9</w:t>
      </w:r>
      <w:r w:rsidRPr="00265CA6">
        <w:rPr>
          <w:rFonts w:ascii="Arial" w:hAnsi="Arial" w:cs="Arial"/>
          <w:b/>
          <w:color w:val="FF0000"/>
          <w:sz w:val="20"/>
          <w:szCs w:val="20"/>
        </w:rPr>
        <w:t>11</w:t>
      </w:r>
      <w:r w:rsidRPr="00265CA6">
        <w:rPr>
          <w:rFonts w:ascii="Arial" w:hAnsi="Arial" w:cs="Arial"/>
          <w:sz w:val="20"/>
          <w:szCs w:val="20"/>
        </w:rPr>
        <w:t xml:space="preserve"> or </w:t>
      </w:r>
      <w:r>
        <w:rPr>
          <w:rFonts w:ascii="Arial" w:hAnsi="Arial" w:cs="Arial"/>
          <w:sz w:val="20"/>
          <w:szCs w:val="20"/>
        </w:rPr>
        <w:t xml:space="preserve">the emergency phone numbers listed at the beginning of </w:t>
      </w:r>
      <w:r w:rsidRPr="00265CA6">
        <w:rPr>
          <w:rFonts w:ascii="Arial" w:hAnsi="Arial" w:cs="Arial"/>
          <w:sz w:val="20"/>
          <w:szCs w:val="20"/>
        </w:rPr>
        <w:t xml:space="preserve">the </w:t>
      </w:r>
      <w:r>
        <w:rPr>
          <w:rFonts w:ascii="Arial" w:hAnsi="Arial" w:cs="Arial"/>
          <w:sz w:val="20"/>
          <w:szCs w:val="20"/>
        </w:rPr>
        <w:t xml:space="preserve">UGA Chemical and Laboratory Safety Manual </w:t>
      </w:r>
    </w:p>
    <w:p w14:paraId="556DEA50" w14:textId="77777777" w:rsidR="00F70062" w:rsidRPr="00265CA6" w:rsidRDefault="00F70062" w:rsidP="00FA16C0">
      <w:pPr>
        <w:rPr>
          <w:rFonts w:ascii="Arial" w:hAnsi="Arial" w:cs="Arial"/>
          <w:i/>
          <w:sz w:val="20"/>
          <w:szCs w:val="20"/>
        </w:rPr>
      </w:pPr>
      <w:r w:rsidRPr="00265CA6">
        <w:rPr>
          <w:rFonts w:ascii="Arial" w:hAnsi="Arial" w:cs="Arial"/>
          <w:i/>
          <w:sz w:val="20"/>
          <w:szCs w:val="20"/>
          <w:u w:val="single"/>
        </w:rPr>
        <w:t>Note</w:t>
      </w:r>
      <w:r w:rsidRPr="00265CA6">
        <w:rPr>
          <w:rFonts w:ascii="Arial" w:hAnsi="Arial" w:cs="Arial"/>
          <w:i/>
          <w:sz w:val="20"/>
          <w:szCs w:val="20"/>
        </w:rPr>
        <w:t xml:space="preserve">: All </w:t>
      </w:r>
      <w:r>
        <w:rPr>
          <w:rFonts w:ascii="Arial" w:hAnsi="Arial" w:cs="Arial"/>
          <w:i/>
          <w:sz w:val="20"/>
          <w:szCs w:val="20"/>
        </w:rPr>
        <w:t xml:space="preserve">incidents that result in an </w:t>
      </w:r>
      <w:r w:rsidRPr="00265CA6">
        <w:rPr>
          <w:rFonts w:ascii="Arial" w:hAnsi="Arial" w:cs="Arial"/>
          <w:i/>
          <w:sz w:val="20"/>
          <w:szCs w:val="20"/>
        </w:rPr>
        <w:t>injur</w:t>
      </w:r>
      <w:r>
        <w:rPr>
          <w:rFonts w:ascii="Arial" w:hAnsi="Arial" w:cs="Arial"/>
          <w:i/>
          <w:sz w:val="20"/>
          <w:szCs w:val="20"/>
        </w:rPr>
        <w:t xml:space="preserve">y or property damage </w:t>
      </w:r>
      <w:r w:rsidRPr="00265CA6">
        <w:rPr>
          <w:rFonts w:ascii="Arial" w:hAnsi="Arial" w:cs="Arial"/>
          <w:i/>
          <w:sz w:val="20"/>
          <w:szCs w:val="20"/>
          <w:u w:val="single"/>
        </w:rPr>
        <w:t>must</w:t>
      </w:r>
      <w:r w:rsidRPr="00265CA6">
        <w:rPr>
          <w:rFonts w:ascii="Arial" w:hAnsi="Arial" w:cs="Arial"/>
          <w:i/>
          <w:sz w:val="20"/>
          <w:szCs w:val="20"/>
        </w:rPr>
        <w:t xml:space="preserve"> be reported to </w:t>
      </w:r>
      <w:r>
        <w:rPr>
          <w:rFonts w:ascii="Arial" w:hAnsi="Arial" w:cs="Arial"/>
          <w:i/>
          <w:sz w:val="20"/>
          <w:szCs w:val="20"/>
        </w:rPr>
        <w:t xml:space="preserve">ORS / ESD using a University Incident/Accident Report. </w:t>
      </w:r>
    </w:p>
    <w:p w14:paraId="74C2F3DF" w14:textId="77777777" w:rsidR="00F70062" w:rsidRDefault="00F70062" w:rsidP="00FA16C0">
      <w:pPr>
        <w:rPr>
          <w:rFonts w:ascii="Arial" w:hAnsi="Arial" w:cs="Arial"/>
          <w:sz w:val="20"/>
          <w:szCs w:val="20"/>
        </w:rPr>
      </w:pPr>
      <w:r w:rsidRPr="00265CA6">
        <w:rPr>
          <w:rFonts w:ascii="Arial" w:hAnsi="Arial" w:cs="Arial"/>
          <w:b/>
          <w:sz w:val="20"/>
          <w:szCs w:val="20"/>
        </w:rPr>
        <w:t>Non-</w:t>
      </w:r>
      <w:proofErr w:type="gramStart"/>
      <w:r w:rsidRPr="00265CA6">
        <w:rPr>
          <w:rFonts w:ascii="Arial" w:hAnsi="Arial" w:cs="Arial"/>
          <w:b/>
          <w:sz w:val="20"/>
          <w:szCs w:val="20"/>
        </w:rPr>
        <w:t>Life Threatening</w:t>
      </w:r>
      <w:proofErr w:type="gramEnd"/>
      <w:r w:rsidRPr="00265CA6">
        <w:rPr>
          <w:rFonts w:ascii="Arial" w:hAnsi="Arial" w:cs="Arial"/>
          <w:b/>
          <w:sz w:val="20"/>
          <w:szCs w:val="20"/>
        </w:rPr>
        <w:t xml:space="preserve"> Emergency </w:t>
      </w:r>
      <w:r w:rsidRPr="00265CA6">
        <w:rPr>
          <w:rFonts w:ascii="Arial" w:hAnsi="Arial" w:cs="Arial"/>
          <w:sz w:val="20"/>
          <w:szCs w:val="20"/>
        </w:rPr>
        <w:t xml:space="preserve">– </w:t>
      </w:r>
      <w:r>
        <w:rPr>
          <w:rFonts w:ascii="Arial" w:hAnsi="Arial" w:cs="Arial"/>
          <w:sz w:val="20"/>
          <w:szCs w:val="20"/>
        </w:rPr>
        <w:t>Follow the instructions in the UGA Chemical and Laboratory Safety Manual</w:t>
      </w:r>
      <w:r w:rsidRPr="00265CA6">
        <w:rPr>
          <w:rFonts w:ascii="Arial" w:hAnsi="Arial" w:cs="Arial"/>
          <w:sz w:val="20"/>
          <w:szCs w:val="20"/>
        </w:rPr>
        <w:t xml:space="preserve">. </w:t>
      </w:r>
    </w:p>
    <w:p w14:paraId="7612B908" w14:textId="77777777" w:rsidR="00F70062" w:rsidRPr="00265CA6" w:rsidRDefault="00F70062" w:rsidP="00FA16C0">
      <w:pPr>
        <w:rPr>
          <w:rFonts w:ascii="Arial" w:hAnsi="Arial" w:cs="Arial"/>
          <w:i/>
          <w:sz w:val="20"/>
          <w:szCs w:val="20"/>
        </w:rPr>
      </w:pPr>
      <w:r w:rsidRPr="00265CA6">
        <w:rPr>
          <w:rFonts w:ascii="Arial" w:hAnsi="Arial" w:cs="Arial"/>
          <w:i/>
          <w:sz w:val="20"/>
          <w:szCs w:val="20"/>
          <w:u w:val="single"/>
        </w:rPr>
        <w:t>Note</w:t>
      </w:r>
      <w:r w:rsidRPr="00265CA6">
        <w:rPr>
          <w:rFonts w:ascii="Arial" w:hAnsi="Arial" w:cs="Arial"/>
          <w:i/>
          <w:sz w:val="20"/>
          <w:szCs w:val="20"/>
        </w:rPr>
        <w:t xml:space="preserve">: All </w:t>
      </w:r>
      <w:r>
        <w:rPr>
          <w:rFonts w:ascii="Arial" w:hAnsi="Arial" w:cs="Arial"/>
          <w:i/>
          <w:sz w:val="20"/>
          <w:szCs w:val="20"/>
        </w:rPr>
        <w:t xml:space="preserve">incidents that result in an </w:t>
      </w:r>
      <w:r w:rsidRPr="00265CA6">
        <w:rPr>
          <w:rFonts w:ascii="Arial" w:hAnsi="Arial" w:cs="Arial"/>
          <w:i/>
          <w:sz w:val="20"/>
          <w:szCs w:val="20"/>
        </w:rPr>
        <w:t>injur</w:t>
      </w:r>
      <w:r>
        <w:rPr>
          <w:rFonts w:ascii="Arial" w:hAnsi="Arial" w:cs="Arial"/>
          <w:i/>
          <w:sz w:val="20"/>
          <w:szCs w:val="20"/>
        </w:rPr>
        <w:t xml:space="preserve">y or property damage </w:t>
      </w:r>
      <w:r w:rsidRPr="00265CA6">
        <w:rPr>
          <w:rFonts w:ascii="Arial" w:hAnsi="Arial" w:cs="Arial"/>
          <w:i/>
          <w:sz w:val="20"/>
          <w:szCs w:val="20"/>
          <w:u w:val="single"/>
        </w:rPr>
        <w:t>must</w:t>
      </w:r>
      <w:r w:rsidRPr="00265CA6">
        <w:rPr>
          <w:rFonts w:ascii="Arial" w:hAnsi="Arial" w:cs="Arial"/>
          <w:i/>
          <w:sz w:val="20"/>
          <w:szCs w:val="20"/>
        </w:rPr>
        <w:t xml:space="preserve"> be reported to </w:t>
      </w:r>
      <w:r>
        <w:rPr>
          <w:rFonts w:ascii="Arial" w:hAnsi="Arial" w:cs="Arial"/>
          <w:i/>
          <w:sz w:val="20"/>
          <w:szCs w:val="20"/>
        </w:rPr>
        <w:t>ORS / ESD using a University Incident/Accident Report.</w:t>
      </w:r>
      <w:r w:rsidRPr="00265CA6" w:rsidDel="00126704">
        <w:rPr>
          <w:rFonts w:ascii="Arial" w:hAnsi="Arial" w:cs="Arial"/>
          <w:i/>
          <w:sz w:val="20"/>
          <w:szCs w:val="20"/>
        </w:rPr>
        <w:t xml:space="preserve"> </w:t>
      </w:r>
    </w:p>
    <w:p w14:paraId="47514E09" w14:textId="77777777" w:rsidR="00F70062" w:rsidRDefault="00F70062" w:rsidP="00FA16C0">
      <w:pPr>
        <w:rPr>
          <w:rFonts w:ascii="Arial" w:hAnsi="Arial" w:cs="Arial"/>
          <w:sz w:val="20"/>
          <w:szCs w:val="20"/>
        </w:rPr>
      </w:pPr>
    </w:p>
    <w:p w14:paraId="2956C19E" w14:textId="77777777" w:rsidR="005925DE" w:rsidRDefault="005925DE">
      <w:pPr>
        <w:rPr>
          <w:rFonts w:ascii="Arial" w:hAnsi="Arial" w:cs="Arial"/>
          <w:b/>
          <w:sz w:val="24"/>
          <w:szCs w:val="24"/>
        </w:rPr>
      </w:pPr>
      <w:r>
        <w:rPr>
          <w:rFonts w:ascii="Arial" w:hAnsi="Arial" w:cs="Arial"/>
          <w:b/>
          <w:sz w:val="24"/>
          <w:szCs w:val="24"/>
        </w:rPr>
        <w:br w:type="page"/>
      </w:r>
    </w:p>
    <w:p w14:paraId="165D1811" w14:textId="0C0B5208" w:rsidR="00C406D4" w:rsidRDefault="00C406D4" w:rsidP="00C406D4">
      <w:pPr>
        <w:rPr>
          <w:rFonts w:ascii="Arial" w:hAnsi="Arial" w:cs="Arial"/>
          <w:b/>
          <w:sz w:val="24"/>
          <w:szCs w:val="24"/>
        </w:rPr>
      </w:pPr>
      <w:r w:rsidRPr="00803871">
        <w:rPr>
          <w:rFonts w:ascii="Arial" w:hAnsi="Arial" w:cs="Arial"/>
          <w:b/>
          <w:sz w:val="24"/>
          <w:szCs w:val="24"/>
        </w:rPr>
        <w:lastRenderedPageBreak/>
        <w:t>Decontamination/Waste Disposal Procedure</w:t>
      </w:r>
    </w:p>
    <w:p w14:paraId="74D60DB4" w14:textId="77777777" w:rsidR="00F70062" w:rsidRPr="00F17523" w:rsidRDefault="00F70062" w:rsidP="00FA16C0">
      <w:pPr>
        <w:rPr>
          <w:rFonts w:ascii="Arial" w:hAnsi="Arial" w:cs="Arial"/>
          <w:b/>
          <w:bCs/>
          <w:sz w:val="20"/>
        </w:rPr>
      </w:pPr>
      <w:r w:rsidRPr="00F17523">
        <w:rPr>
          <w:rFonts w:ascii="Arial" w:hAnsi="Arial" w:cs="Arial"/>
          <w:b/>
          <w:bCs/>
          <w:sz w:val="20"/>
        </w:rPr>
        <w:t xml:space="preserve">For general hazardous waste disposal procedures, see Appendix H of the UGA Chemical and Laboratory Safety Manual. </w:t>
      </w:r>
    </w:p>
    <w:p w14:paraId="52D8985E" w14:textId="77777777" w:rsidR="00F70062" w:rsidRPr="00600ABB" w:rsidRDefault="00F70062" w:rsidP="00FA16C0">
      <w:pPr>
        <w:rPr>
          <w:rFonts w:ascii="Arial" w:hAnsi="Arial" w:cs="Arial"/>
          <w:b/>
          <w:sz w:val="20"/>
          <w:szCs w:val="20"/>
        </w:rPr>
      </w:pPr>
      <w:r w:rsidRPr="00F17523">
        <w:rPr>
          <w:rFonts w:ascii="Arial" w:hAnsi="Arial" w:cs="Arial"/>
          <w:b/>
          <w:bCs/>
          <w:sz w:val="20"/>
        </w:rPr>
        <w:t xml:space="preserve">Chemical Specific Procedures: [to be inserted or marked as “none”] </w:t>
      </w:r>
    </w:p>
    <w:p w14:paraId="7DDEDA78" w14:textId="77777777" w:rsidR="00F70062" w:rsidRPr="00803871" w:rsidRDefault="00F70062" w:rsidP="00C406D4">
      <w:pPr>
        <w:rPr>
          <w:rFonts w:ascii="Arial" w:hAnsi="Arial" w:cs="Arial"/>
          <w:b/>
          <w:sz w:val="24"/>
          <w:szCs w:val="24"/>
        </w:rPr>
      </w:pPr>
    </w:p>
    <w:sdt>
      <w:sdtPr>
        <w:rPr>
          <w:rFonts w:ascii="Arial" w:hAnsi="Arial" w:cs="Arial"/>
          <w:b/>
          <w:sz w:val="24"/>
          <w:szCs w:val="24"/>
        </w:rPr>
        <w:id w:val="251943555"/>
      </w:sdtPr>
      <w:sdtEndPr/>
      <w:sdtContent>
        <w:sdt>
          <w:sdtPr>
            <w:rPr>
              <w:rFonts w:ascii="Arial" w:hAnsi="Arial" w:cs="Arial"/>
              <w:sz w:val="20"/>
              <w:szCs w:val="20"/>
            </w:rPr>
            <w:id w:val="768657608"/>
          </w:sdtPr>
          <w:sdtEndPr/>
          <w:sdtContent>
            <w:sdt>
              <w:sdtPr>
                <w:rPr>
                  <w:rFonts w:ascii="Arial" w:hAnsi="Arial" w:cs="Arial"/>
                  <w:b/>
                  <w:sz w:val="24"/>
                  <w:szCs w:val="24"/>
                </w:rPr>
                <w:id w:val="1623342834"/>
              </w:sdtPr>
              <w:sdtEndPr/>
              <w:sdtContent>
                <w:p w14:paraId="0C710F08" w14:textId="200BE854" w:rsidR="00471562" w:rsidRDefault="00EA5CC8" w:rsidP="00471562">
                  <w:pPr>
                    <w:rPr>
                      <w:rFonts w:ascii="Arial" w:hAnsi="Arial" w:cs="Arial"/>
                      <w:b/>
                      <w:sz w:val="24"/>
                      <w:szCs w:val="24"/>
                    </w:rPr>
                  </w:pPr>
                  <w:sdt>
                    <w:sdtPr>
                      <w:rPr>
                        <w:rFonts w:ascii="Arial" w:hAnsi="Arial" w:cs="Arial"/>
                        <w:sz w:val="20"/>
                        <w:szCs w:val="20"/>
                      </w:rPr>
                      <w:id w:val="325716803"/>
                    </w:sdtPr>
                    <w:sdtEndPr/>
                    <w:sdtContent>
                      <w:r w:rsidR="008C4AEC">
                        <w:rPr>
                          <w:rFonts w:ascii="Arial" w:hAnsi="Arial" w:cs="Arial"/>
                          <w:sz w:val="20"/>
                          <w:szCs w:val="20"/>
                        </w:rPr>
                        <w:t>Using proper personal protective equipment as outlined above,</w:t>
                      </w:r>
                      <w:r w:rsidR="008C4AEC" w:rsidRPr="00A72BC3">
                        <w:rPr>
                          <w:rFonts w:ascii="Arial" w:hAnsi="Arial" w:cs="Arial"/>
                          <w:sz w:val="20"/>
                          <w:szCs w:val="20"/>
                        </w:rPr>
                        <w:t xml:space="preserve"> decontaminate equipment and bench tops</w:t>
                      </w:r>
                      <w:r w:rsidR="008C4AEC">
                        <w:rPr>
                          <w:rFonts w:ascii="Arial" w:hAnsi="Arial" w:cs="Arial"/>
                          <w:sz w:val="20"/>
                          <w:szCs w:val="20"/>
                        </w:rPr>
                        <w:t xml:space="preserve"> using soap and water and properly dispose</w:t>
                      </w:r>
                      <w:r w:rsidR="008C4AEC" w:rsidRPr="00A72BC3">
                        <w:rPr>
                          <w:rFonts w:ascii="Arial" w:hAnsi="Arial" w:cs="Arial"/>
                          <w:sz w:val="20"/>
                          <w:szCs w:val="20"/>
                        </w:rPr>
                        <w:t xml:space="preserve"> </w:t>
                      </w:r>
                      <w:r w:rsidR="008C4AEC">
                        <w:rPr>
                          <w:rFonts w:ascii="Arial" w:hAnsi="Arial" w:cs="Arial"/>
                          <w:sz w:val="20"/>
                          <w:szCs w:val="20"/>
                        </w:rPr>
                        <w:t xml:space="preserve">of all cadmium </w:t>
                      </w:r>
                      <w:r w:rsidR="00FE4059">
                        <w:rPr>
                          <w:rFonts w:ascii="Arial" w:hAnsi="Arial" w:cs="Arial"/>
                          <w:sz w:val="20"/>
                          <w:szCs w:val="20"/>
                        </w:rPr>
                        <w:t>copper alloy</w:t>
                      </w:r>
                      <w:r w:rsidR="008C4AEC" w:rsidRPr="00A72BC3">
                        <w:rPr>
                          <w:rFonts w:ascii="Arial" w:hAnsi="Arial" w:cs="Arial"/>
                          <w:sz w:val="20"/>
                          <w:szCs w:val="20"/>
                        </w:rPr>
                        <w:t xml:space="preserve"> and </w:t>
                      </w:r>
                      <w:r w:rsidR="008C4AEC">
                        <w:rPr>
                          <w:rFonts w:ascii="Arial" w:hAnsi="Arial" w:cs="Arial"/>
                          <w:sz w:val="20"/>
                          <w:szCs w:val="20"/>
                        </w:rPr>
                        <w:t xml:space="preserve">contaminated </w:t>
                      </w:r>
                      <w:r w:rsidR="008C4AEC" w:rsidRPr="00A72BC3">
                        <w:rPr>
                          <w:rFonts w:ascii="Arial" w:hAnsi="Arial" w:cs="Arial"/>
                          <w:sz w:val="20"/>
                          <w:szCs w:val="20"/>
                        </w:rPr>
                        <w:t>disposable</w:t>
                      </w:r>
                      <w:r w:rsidR="008C4AEC">
                        <w:rPr>
                          <w:rFonts w:ascii="Arial" w:hAnsi="Arial" w:cs="Arial"/>
                          <w:sz w:val="20"/>
                          <w:szCs w:val="20"/>
                        </w:rPr>
                        <w:t>s</w:t>
                      </w:r>
                      <w:r w:rsidR="008C4AEC" w:rsidRPr="00A72BC3">
                        <w:rPr>
                          <w:rFonts w:ascii="Arial" w:hAnsi="Arial" w:cs="Arial"/>
                          <w:sz w:val="20"/>
                          <w:szCs w:val="20"/>
                        </w:rPr>
                        <w:t xml:space="preserve"> </w:t>
                      </w:r>
                      <w:r w:rsidR="008C4AEC">
                        <w:rPr>
                          <w:rFonts w:ascii="Arial" w:hAnsi="Arial" w:cs="Arial"/>
                          <w:sz w:val="20"/>
                          <w:szCs w:val="20"/>
                        </w:rPr>
                        <w:t>as hazardous waste</w:t>
                      </w:r>
                      <w:r w:rsidR="008C4AEC" w:rsidRPr="00A72BC3">
                        <w:rPr>
                          <w:rFonts w:ascii="Arial" w:hAnsi="Arial" w:cs="Arial"/>
                          <w:sz w:val="20"/>
                          <w:szCs w:val="20"/>
                        </w:rPr>
                        <w:t>.</w:t>
                      </w:r>
                    </w:sdtContent>
                  </w:sdt>
                </w:p>
              </w:sdtContent>
            </w:sdt>
          </w:sdtContent>
        </w:sdt>
      </w:sdtContent>
    </w:sdt>
    <w:p w14:paraId="797AD735" w14:textId="77777777" w:rsidR="003F564F" w:rsidRPr="003F564F" w:rsidRDefault="003F564F" w:rsidP="003F564F">
      <w:pPr>
        <w:spacing w:before="20" w:after="20" w:line="240" w:lineRule="auto"/>
        <w:rPr>
          <w:rFonts w:ascii="Arial" w:hAnsi="Arial" w:cs="Arial"/>
          <w:sz w:val="20"/>
        </w:rPr>
      </w:pPr>
    </w:p>
    <w:p w14:paraId="786A14A8" w14:textId="77777777" w:rsidR="005925DE" w:rsidRDefault="005925DE" w:rsidP="005925DE">
      <w:pPr>
        <w:rPr>
          <w:rFonts w:ascii="Arial" w:hAnsi="Arial" w:cs="Arial"/>
          <w:b/>
          <w:sz w:val="24"/>
          <w:szCs w:val="24"/>
        </w:rPr>
      </w:pPr>
      <w:r>
        <w:rPr>
          <w:rFonts w:ascii="Arial" w:hAnsi="Arial" w:cs="Arial"/>
          <w:b/>
          <w:sz w:val="24"/>
          <w:szCs w:val="24"/>
        </w:rPr>
        <w:t>Safety Data Sheet (SDS) Location</w:t>
      </w:r>
    </w:p>
    <w:p w14:paraId="6F8EADE9" w14:textId="18A778E1" w:rsidR="00F70062" w:rsidRPr="00F909E2" w:rsidRDefault="005925DE" w:rsidP="005925DE">
      <w:pPr>
        <w:rPr>
          <w:rFonts w:ascii="Arial" w:hAnsi="Arial" w:cs="Arial"/>
          <w:sz w:val="20"/>
          <w:szCs w:val="20"/>
        </w:rPr>
      </w:pPr>
      <w:r>
        <w:rPr>
          <w:rFonts w:ascii="Arial" w:hAnsi="Arial" w:cs="Arial"/>
          <w:sz w:val="20"/>
          <w:szCs w:val="20"/>
        </w:rPr>
        <w:t>UGA personnel can access Online SDS through a link in the upper left corner of the ESD home page (</w:t>
      </w:r>
      <w:hyperlink r:id="rId15" w:history="1">
        <w:r>
          <w:rPr>
            <w:rStyle w:val="Hyperlink"/>
            <w:rFonts w:ascii="Arial" w:hAnsi="Arial" w:cs="Arial"/>
            <w:sz w:val="20"/>
            <w:szCs w:val="20"/>
          </w:rPr>
          <w:t>https://esd.uga.edu</w:t>
        </w:r>
      </w:hyperlink>
      <w:r>
        <w:rPr>
          <w:rFonts w:ascii="Arial" w:hAnsi="Arial" w:cs="Arial"/>
          <w:sz w:val="20"/>
          <w:szCs w:val="20"/>
        </w:rPr>
        <w:t>)  and logging in by using their UGA email user name and password</w:t>
      </w:r>
    </w:p>
    <w:p w14:paraId="36608F65" w14:textId="77777777" w:rsidR="00C406D4" w:rsidRPr="00C060FA" w:rsidRDefault="00C406D4" w:rsidP="00C406D4">
      <w:pPr>
        <w:rPr>
          <w:rFonts w:ascii="Arial" w:hAnsi="Arial" w:cs="Arial"/>
          <w:b/>
          <w:color w:val="FF0000"/>
          <w:sz w:val="24"/>
          <w:szCs w:val="24"/>
        </w:rPr>
      </w:pPr>
      <w:r w:rsidRPr="00803871">
        <w:rPr>
          <w:rFonts w:ascii="Arial" w:hAnsi="Arial" w:cs="Arial"/>
          <w:b/>
          <w:sz w:val="24"/>
          <w:szCs w:val="24"/>
        </w:rPr>
        <w:t>Protocol/Procedure</w:t>
      </w:r>
      <w:r w:rsidR="00C060FA">
        <w:rPr>
          <w:rFonts w:ascii="Arial" w:hAnsi="Arial" w:cs="Arial"/>
          <w:b/>
          <w:sz w:val="24"/>
          <w:szCs w:val="24"/>
        </w:rPr>
        <w:t xml:space="preserve"> </w:t>
      </w:r>
      <w:r w:rsidR="00C060FA">
        <w:rPr>
          <w:rFonts w:ascii="Arial" w:hAnsi="Arial" w:cs="Arial"/>
          <w:b/>
          <w:color w:val="FF0000"/>
          <w:sz w:val="24"/>
          <w:szCs w:val="24"/>
        </w:rPr>
        <w:t>(Add lab specific Protocol/Procedure here)</w:t>
      </w:r>
    </w:p>
    <w:sdt>
      <w:sdtPr>
        <w:rPr>
          <w:rFonts w:ascii="Arial" w:hAnsi="Arial" w:cs="Arial"/>
          <w:b/>
        </w:rPr>
        <w:id w:val="-1412315417"/>
      </w:sdtPr>
      <w:sdtEndPr/>
      <w:sdtContent>
        <w:p w14:paraId="3169E15F" w14:textId="77777777" w:rsidR="00C406D4" w:rsidRPr="00F909E2" w:rsidRDefault="00EA5CC8" w:rsidP="00C406D4">
          <w:pPr>
            <w:rPr>
              <w:rFonts w:ascii="Arial" w:hAnsi="Arial" w:cs="Arial"/>
              <w:b/>
            </w:rPr>
          </w:pPr>
          <w:sdt>
            <w:sdtPr>
              <w:rPr>
                <w:rFonts w:ascii="Arial" w:hAnsi="Arial" w:cs="Arial"/>
                <w:sz w:val="20"/>
                <w:szCs w:val="20"/>
              </w:rPr>
              <w:id w:val="-1681647772"/>
              <w:showingPlcHdr/>
            </w:sdtPr>
            <w:sdtEndPr/>
            <w:sdtContent>
              <w:r w:rsidR="007268C5" w:rsidRPr="00F909E2">
                <w:rPr>
                  <w:rStyle w:val="PlaceholderText"/>
                  <w:rFonts w:ascii="Arial" w:hAnsi="Arial" w:cs="Arial"/>
                </w:rPr>
                <w:t>Click here to enter text.</w:t>
              </w:r>
            </w:sdtContent>
          </w:sdt>
        </w:p>
      </w:sdtContent>
    </w:sdt>
    <w:p w14:paraId="45F7BE85" w14:textId="77777777" w:rsidR="00C406D4" w:rsidRPr="00803871" w:rsidRDefault="00C406D4" w:rsidP="00C406D4">
      <w:pPr>
        <w:rPr>
          <w:rFonts w:ascii="Arial" w:hAnsi="Arial" w:cs="Arial"/>
          <w:sz w:val="24"/>
          <w:szCs w:val="24"/>
        </w:rPr>
      </w:pPr>
      <w:r w:rsidRPr="00803871">
        <w:rPr>
          <w:rFonts w:ascii="Arial" w:hAnsi="Arial" w:cs="Arial"/>
          <w:b/>
          <w:sz w:val="24"/>
          <w:szCs w:val="24"/>
        </w:rPr>
        <w:t>NOTE</w:t>
      </w:r>
    </w:p>
    <w:p w14:paraId="4C54D952" w14:textId="77777777" w:rsidR="00C406D4" w:rsidRPr="00F909E2" w:rsidRDefault="00C406D4" w:rsidP="00C406D4">
      <w:pPr>
        <w:rPr>
          <w:rFonts w:ascii="Arial" w:hAnsi="Arial" w:cs="Arial"/>
          <w:sz w:val="20"/>
          <w:szCs w:val="20"/>
        </w:rPr>
      </w:pPr>
      <w:r w:rsidRPr="00F909E2">
        <w:rPr>
          <w:rFonts w:ascii="Arial" w:hAnsi="Arial" w:cs="Arial"/>
          <w:sz w:val="20"/>
          <w:szCs w:val="20"/>
        </w:rPr>
        <w:t>Any deviation from this SOP requires approval from PI.</w:t>
      </w:r>
    </w:p>
    <w:p w14:paraId="6E21F2EE" w14:textId="77777777" w:rsidR="00803871" w:rsidRPr="00471562" w:rsidRDefault="00803871" w:rsidP="00803871">
      <w:pPr>
        <w:rPr>
          <w:rFonts w:ascii="Arial" w:hAnsi="Arial" w:cs="Arial"/>
          <w:b/>
        </w:rPr>
      </w:pPr>
      <w:r w:rsidRPr="000F5131">
        <w:rPr>
          <w:rFonts w:ascii="Arial" w:hAnsi="Arial" w:cs="Arial"/>
          <w:b/>
          <w:sz w:val="24"/>
          <w:szCs w:val="24"/>
        </w:rPr>
        <w:t>Documentation of Training</w:t>
      </w:r>
      <w:r>
        <w:rPr>
          <w:rFonts w:ascii="Arial" w:hAnsi="Arial" w:cs="Arial"/>
          <w:b/>
        </w:rPr>
        <w:t xml:space="preserve"> </w:t>
      </w:r>
      <w:r w:rsidRPr="00467D41">
        <w:rPr>
          <w:rFonts w:ascii="Arial" w:hAnsi="Arial" w:cs="Arial"/>
          <w:color w:val="FF0000"/>
          <w:sz w:val="20"/>
          <w:szCs w:val="20"/>
        </w:rPr>
        <w:t>(signature of all users is required)</w:t>
      </w:r>
    </w:p>
    <w:p w14:paraId="277193FE" w14:textId="41B981B1" w:rsidR="00803871" w:rsidRDefault="00803871" w:rsidP="00471562">
      <w:pPr>
        <w:pStyle w:val="ListParagraph"/>
        <w:numPr>
          <w:ilvl w:val="0"/>
          <w:numId w:val="1"/>
        </w:numPr>
        <w:spacing w:after="0" w:line="240" w:lineRule="auto"/>
        <w:rPr>
          <w:rFonts w:ascii="Arial" w:hAnsi="Arial" w:cs="Arial"/>
          <w:sz w:val="20"/>
          <w:szCs w:val="20"/>
        </w:rPr>
      </w:pPr>
      <w:r>
        <w:rPr>
          <w:rFonts w:ascii="Arial" w:hAnsi="Arial" w:cs="Arial"/>
          <w:sz w:val="20"/>
          <w:szCs w:val="20"/>
        </w:rPr>
        <w:t>Prior to conducting any work with</w:t>
      </w:r>
      <w:r w:rsidR="00601848">
        <w:rPr>
          <w:rFonts w:ascii="Arial" w:hAnsi="Arial" w:cs="Arial"/>
          <w:sz w:val="20"/>
          <w:szCs w:val="20"/>
        </w:rPr>
        <w:t xml:space="preserve"> cadmium </w:t>
      </w:r>
      <w:r w:rsidR="00FE4059">
        <w:rPr>
          <w:rFonts w:ascii="Arial" w:hAnsi="Arial" w:cs="Arial"/>
          <w:sz w:val="20"/>
          <w:szCs w:val="20"/>
        </w:rPr>
        <w:t>copper alloy</w:t>
      </w:r>
      <w:r w:rsidRPr="00803871">
        <w:rPr>
          <w:rFonts w:ascii="Arial" w:hAnsi="Arial" w:cs="Arial"/>
          <w:sz w:val="20"/>
          <w:szCs w:val="20"/>
        </w:rPr>
        <w:t xml:space="preserve">, </w:t>
      </w:r>
      <w:r>
        <w:rPr>
          <w:rFonts w:ascii="Arial" w:hAnsi="Arial" w:cs="Arial"/>
          <w:sz w:val="20"/>
          <w:szCs w:val="20"/>
        </w:rPr>
        <w:t xml:space="preserve">designated personnel must provide training to his/her laboratory personnel specific to the hazards involved in working with this substance, work area decontamination, and emergency procedures.  </w:t>
      </w:r>
    </w:p>
    <w:p w14:paraId="4B4730BE" w14:textId="77777777" w:rsidR="00471562" w:rsidRPr="00471562" w:rsidRDefault="00471562" w:rsidP="00471562">
      <w:pPr>
        <w:spacing w:after="0" w:line="240" w:lineRule="auto"/>
        <w:rPr>
          <w:rFonts w:ascii="Arial" w:hAnsi="Arial" w:cs="Arial"/>
          <w:sz w:val="20"/>
          <w:szCs w:val="20"/>
        </w:rPr>
      </w:pPr>
    </w:p>
    <w:p w14:paraId="3A411745" w14:textId="77777777" w:rsidR="00F70062" w:rsidRDefault="00F70062" w:rsidP="00FA16C0">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The Principal Investigator must provide his/her laboratory personnel with a copy of this SOP and access to the SDS provided by the manufacturer.  </w:t>
      </w:r>
    </w:p>
    <w:p w14:paraId="6E2686CF" w14:textId="77777777" w:rsidR="00F70062" w:rsidRPr="00471562" w:rsidRDefault="00F70062" w:rsidP="00FA16C0">
      <w:pPr>
        <w:spacing w:after="0" w:line="240" w:lineRule="auto"/>
        <w:rPr>
          <w:rFonts w:ascii="Arial" w:hAnsi="Arial" w:cs="Arial"/>
          <w:sz w:val="20"/>
          <w:szCs w:val="20"/>
        </w:rPr>
      </w:pPr>
    </w:p>
    <w:p w14:paraId="570E9DBF" w14:textId="77777777" w:rsidR="00F70062" w:rsidRDefault="00F70062" w:rsidP="00FA16C0">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The Principal Investigator must ensure that his/her laboratory personnel have attended appropriate laboratory safety training or refresher training within the last 12 months.  </w:t>
      </w:r>
    </w:p>
    <w:p w14:paraId="01E4C2F9" w14:textId="3C2924A2" w:rsidR="00803871" w:rsidRDefault="00803871" w:rsidP="00803871">
      <w:pPr>
        <w:rPr>
          <w:rFonts w:ascii="Arial" w:hAnsi="Arial" w:cs="Arial"/>
          <w:sz w:val="20"/>
          <w:szCs w:val="20"/>
        </w:rPr>
      </w:pPr>
    </w:p>
    <w:p w14:paraId="65C43B0A" w14:textId="77777777" w:rsidR="005925DE" w:rsidRDefault="005925DE" w:rsidP="005925DE">
      <w:pPr>
        <w:ind w:left="360"/>
        <w:contextualSpacing/>
        <w:rPr>
          <w:rFonts w:ascii="Arial" w:hAnsi="Arial" w:cs="Arial"/>
          <w:b/>
          <w:bCs/>
          <w:sz w:val="24"/>
          <w:szCs w:val="24"/>
        </w:rPr>
      </w:pPr>
      <w:r>
        <w:rPr>
          <w:rFonts w:ascii="Arial" w:hAnsi="Arial" w:cs="Arial"/>
          <w:b/>
          <w:bCs/>
          <w:sz w:val="24"/>
          <w:szCs w:val="24"/>
        </w:rPr>
        <w:t>Principal Investigator SOP Approval</w:t>
      </w:r>
    </w:p>
    <w:p w14:paraId="3419D091" w14:textId="77777777" w:rsidR="005925DE" w:rsidRDefault="005925DE" w:rsidP="005925DE">
      <w:pPr>
        <w:ind w:left="360"/>
        <w:contextualSpacing/>
        <w:rPr>
          <w:rFonts w:ascii="Arial" w:hAnsi="Arial" w:cs="Arial"/>
          <w:sz w:val="24"/>
          <w:szCs w:val="24"/>
        </w:rPr>
      </w:pPr>
      <w:r>
        <w:rPr>
          <w:rFonts w:ascii="Arial" w:hAnsi="Arial" w:cs="Arial"/>
          <w:sz w:val="20"/>
          <w:szCs w:val="20"/>
        </w:rPr>
        <w:t>Print name</w:t>
      </w:r>
      <w:r>
        <w:rPr>
          <w:rFonts w:ascii="Arial" w:hAnsi="Arial" w:cs="Arial"/>
          <w:sz w:val="24"/>
          <w:szCs w:val="24"/>
        </w:rPr>
        <w:t xml:space="preserve"> __________________________</w:t>
      </w:r>
      <w:r>
        <w:rPr>
          <w:rFonts w:ascii="Arial" w:hAnsi="Arial" w:cs="Arial"/>
          <w:sz w:val="20"/>
          <w:szCs w:val="20"/>
        </w:rPr>
        <w:t>Signature</w:t>
      </w:r>
      <w:r>
        <w:rPr>
          <w:rFonts w:ascii="Arial" w:hAnsi="Arial" w:cs="Arial"/>
          <w:sz w:val="24"/>
          <w:szCs w:val="24"/>
        </w:rPr>
        <w:t xml:space="preserve">___________________________    </w:t>
      </w:r>
    </w:p>
    <w:p w14:paraId="5D630DA9" w14:textId="77777777" w:rsidR="005925DE" w:rsidRDefault="005925DE" w:rsidP="005925DE">
      <w:pPr>
        <w:ind w:left="360"/>
        <w:rPr>
          <w:rFonts w:ascii="Arial" w:hAnsi="Arial" w:cs="Arial"/>
          <w:sz w:val="20"/>
          <w:szCs w:val="20"/>
        </w:rPr>
      </w:pPr>
      <w:r>
        <w:rPr>
          <w:rFonts w:ascii="Arial" w:hAnsi="Arial" w:cs="Arial"/>
          <w:sz w:val="20"/>
          <w:szCs w:val="20"/>
        </w:rPr>
        <w:t>Approval Date:</w:t>
      </w:r>
    </w:p>
    <w:p w14:paraId="116F325F" w14:textId="77777777" w:rsidR="005925DE" w:rsidRDefault="005925DE" w:rsidP="00803871">
      <w:pPr>
        <w:rPr>
          <w:rFonts w:ascii="Arial" w:hAnsi="Arial" w:cs="Arial"/>
          <w:sz w:val="20"/>
          <w:szCs w:val="20"/>
        </w:rPr>
      </w:pPr>
      <w:bookmarkStart w:id="0" w:name="_GoBack"/>
      <w:bookmarkEnd w:id="0"/>
    </w:p>
    <w:p w14:paraId="40187145" w14:textId="77777777" w:rsidR="00C406D4" w:rsidRPr="00F909E2" w:rsidRDefault="00803871" w:rsidP="00C406D4">
      <w:pPr>
        <w:rPr>
          <w:rFonts w:ascii="Arial" w:hAnsi="Arial" w:cs="Arial"/>
          <w:sz w:val="20"/>
          <w:szCs w:val="20"/>
        </w:rPr>
      </w:pPr>
      <w:r w:rsidRPr="0039441C">
        <w:rPr>
          <w:rFonts w:ascii="Arial" w:hAnsi="Arial" w:cs="Arial"/>
          <w:sz w:val="20"/>
          <w:szCs w:val="20"/>
        </w:rPr>
        <w:t>I have read and understand the content of this SOP:</w:t>
      </w:r>
    </w:p>
    <w:tbl>
      <w:tblPr>
        <w:tblStyle w:val="TableGrid"/>
        <w:tblW w:w="0" w:type="auto"/>
        <w:tblLook w:val="04A0" w:firstRow="1" w:lastRow="0" w:firstColumn="1" w:lastColumn="0" w:noHBand="0" w:noVBand="1"/>
      </w:tblPr>
      <w:tblGrid>
        <w:gridCol w:w="3873"/>
        <w:gridCol w:w="3347"/>
        <w:gridCol w:w="2130"/>
      </w:tblGrid>
      <w:tr w:rsidR="00D8294B" w:rsidRPr="00F909E2" w14:paraId="4AA116E4" w14:textId="77777777" w:rsidTr="000F5131">
        <w:trPr>
          <w:trHeight w:val="576"/>
        </w:trPr>
        <w:tc>
          <w:tcPr>
            <w:tcW w:w="3978" w:type="dxa"/>
            <w:shd w:val="clear" w:color="auto" w:fill="F2F2F2" w:themeFill="background1" w:themeFillShade="F2"/>
          </w:tcPr>
          <w:p w14:paraId="04BE415C" w14:textId="77777777" w:rsidR="00D8294B" w:rsidRPr="00F909E2" w:rsidRDefault="00D8294B" w:rsidP="000F5131">
            <w:pPr>
              <w:jc w:val="center"/>
              <w:rPr>
                <w:rFonts w:ascii="Arial" w:hAnsi="Arial" w:cs="Arial"/>
                <w:b/>
                <w:sz w:val="24"/>
                <w:szCs w:val="24"/>
              </w:rPr>
            </w:pPr>
            <w:r w:rsidRPr="00F909E2">
              <w:rPr>
                <w:rFonts w:ascii="Arial" w:hAnsi="Arial" w:cs="Arial"/>
                <w:b/>
              </w:rPr>
              <w:t>Name</w:t>
            </w:r>
          </w:p>
        </w:tc>
        <w:tc>
          <w:tcPr>
            <w:tcW w:w="3420" w:type="dxa"/>
            <w:shd w:val="clear" w:color="auto" w:fill="F2F2F2" w:themeFill="background1" w:themeFillShade="F2"/>
          </w:tcPr>
          <w:p w14:paraId="11DE1003" w14:textId="77777777" w:rsidR="00D8294B" w:rsidRPr="00F909E2" w:rsidRDefault="00D8294B" w:rsidP="00D8294B">
            <w:pPr>
              <w:jc w:val="center"/>
              <w:rPr>
                <w:rFonts w:ascii="Arial" w:hAnsi="Arial" w:cs="Arial"/>
                <w:b/>
                <w:sz w:val="24"/>
                <w:szCs w:val="24"/>
              </w:rPr>
            </w:pPr>
            <w:r w:rsidRPr="00F909E2">
              <w:rPr>
                <w:rFonts w:ascii="Arial" w:hAnsi="Arial" w:cs="Arial"/>
                <w:b/>
              </w:rPr>
              <w:t>Signature</w:t>
            </w:r>
          </w:p>
        </w:tc>
        <w:tc>
          <w:tcPr>
            <w:tcW w:w="2178" w:type="dxa"/>
            <w:shd w:val="clear" w:color="auto" w:fill="F2F2F2" w:themeFill="background1" w:themeFillShade="F2"/>
          </w:tcPr>
          <w:p w14:paraId="0F18EF4D" w14:textId="77777777" w:rsidR="00D8294B" w:rsidRPr="00F909E2" w:rsidRDefault="00D8294B" w:rsidP="00D8294B">
            <w:pPr>
              <w:jc w:val="center"/>
              <w:rPr>
                <w:rFonts w:ascii="Arial" w:hAnsi="Arial" w:cs="Arial"/>
                <w:b/>
                <w:sz w:val="24"/>
                <w:szCs w:val="24"/>
              </w:rPr>
            </w:pPr>
            <w:r w:rsidRPr="00F909E2">
              <w:rPr>
                <w:rFonts w:ascii="Arial" w:hAnsi="Arial" w:cs="Arial"/>
                <w:b/>
              </w:rPr>
              <w:t>Date</w:t>
            </w:r>
          </w:p>
        </w:tc>
      </w:tr>
      <w:tr w:rsidR="00D8294B" w:rsidRPr="00F909E2" w14:paraId="25595B52" w14:textId="77777777" w:rsidTr="000F5131">
        <w:trPr>
          <w:trHeight w:val="576"/>
        </w:trPr>
        <w:sdt>
          <w:sdtPr>
            <w:rPr>
              <w:rFonts w:ascii="Arial" w:hAnsi="Arial" w:cs="Arial"/>
              <w:b/>
              <w:sz w:val="24"/>
              <w:szCs w:val="24"/>
            </w:rPr>
            <w:id w:val="-1671397496"/>
            <w:showingPlcHdr/>
          </w:sdtPr>
          <w:sdtEndPr/>
          <w:sdtContent>
            <w:tc>
              <w:tcPr>
                <w:tcW w:w="3978" w:type="dxa"/>
              </w:tcPr>
              <w:p w14:paraId="20F81254"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67E3F0C3" w14:textId="77777777" w:rsidR="00D8294B" w:rsidRPr="00F909E2" w:rsidRDefault="00D8294B" w:rsidP="00C406D4">
            <w:pPr>
              <w:rPr>
                <w:rFonts w:ascii="Arial" w:hAnsi="Arial" w:cs="Arial"/>
                <w:b/>
                <w:sz w:val="24"/>
                <w:szCs w:val="24"/>
              </w:rPr>
            </w:pPr>
          </w:p>
        </w:tc>
        <w:sdt>
          <w:sdtPr>
            <w:rPr>
              <w:rFonts w:ascii="Arial" w:hAnsi="Arial" w:cs="Arial"/>
              <w:b/>
              <w:sz w:val="24"/>
              <w:szCs w:val="24"/>
            </w:rPr>
            <w:id w:val="1943028036"/>
            <w:showingPlcHdr/>
            <w:date>
              <w:dateFormat w:val="M/d/yyyy"/>
              <w:lid w:val="en-US"/>
              <w:storeMappedDataAs w:val="dateTime"/>
              <w:calendar w:val="gregorian"/>
            </w:date>
          </w:sdtPr>
          <w:sdtEndPr/>
          <w:sdtContent>
            <w:tc>
              <w:tcPr>
                <w:tcW w:w="2178" w:type="dxa"/>
              </w:tcPr>
              <w:p w14:paraId="2E985749"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176A373C" w14:textId="77777777" w:rsidTr="000F5131">
        <w:trPr>
          <w:trHeight w:val="576"/>
        </w:trPr>
        <w:sdt>
          <w:sdtPr>
            <w:rPr>
              <w:rFonts w:ascii="Arial" w:hAnsi="Arial" w:cs="Arial"/>
              <w:b/>
              <w:sz w:val="24"/>
              <w:szCs w:val="24"/>
            </w:rPr>
            <w:id w:val="-269240097"/>
            <w:showingPlcHdr/>
          </w:sdtPr>
          <w:sdtEndPr/>
          <w:sdtContent>
            <w:tc>
              <w:tcPr>
                <w:tcW w:w="3978" w:type="dxa"/>
              </w:tcPr>
              <w:p w14:paraId="70111D6C"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5BA2A0C2" w14:textId="77777777" w:rsidR="00D8294B" w:rsidRPr="00F909E2" w:rsidRDefault="00D8294B" w:rsidP="00C406D4">
            <w:pPr>
              <w:rPr>
                <w:rFonts w:ascii="Arial" w:hAnsi="Arial" w:cs="Arial"/>
                <w:b/>
                <w:sz w:val="24"/>
                <w:szCs w:val="24"/>
              </w:rPr>
            </w:pPr>
          </w:p>
        </w:tc>
        <w:sdt>
          <w:sdtPr>
            <w:rPr>
              <w:rFonts w:ascii="Arial" w:hAnsi="Arial" w:cs="Arial"/>
              <w:b/>
              <w:sz w:val="24"/>
              <w:szCs w:val="24"/>
            </w:rPr>
            <w:id w:val="1290405484"/>
            <w:showingPlcHdr/>
            <w:date>
              <w:dateFormat w:val="M/d/yyyy"/>
              <w:lid w:val="en-US"/>
              <w:storeMappedDataAs w:val="dateTime"/>
              <w:calendar w:val="gregorian"/>
            </w:date>
          </w:sdtPr>
          <w:sdtEndPr/>
          <w:sdtContent>
            <w:tc>
              <w:tcPr>
                <w:tcW w:w="2178" w:type="dxa"/>
              </w:tcPr>
              <w:p w14:paraId="08FE1B4E"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418B1D49" w14:textId="77777777" w:rsidTr="000F5131">
        <w:trPr>
          <w:trHeight w:val="576"/>
        </w:trPr>
        <w:sdt>
          <w:sdtPr>
            <w:rPr>
              <w:rFonts w:ascii="Arial" w:hAnsi="Arial" w:cs="Arial"/>
              <w:b/>
              <w:sz w:val="24"/>
              <w:szCs w:val="24"/>
            </w:rPr>
            <w:id w:val="-1645963392"/>
            <w:showingPlcHdr/>
          </w:sdtPr>
          <w:sdtEndPr/>
          <w:sdtContent>
            <w:tc>
              <w:tcPr>
                <w:tcW w:w="3978" w:type="dxa"/>
              </w:tcPr>
              <w:p w14:paraId="60D5BF9A"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032469BD" w14:textId="77777777" w:rsidR="00D8294B" w:rsidRPr="00F909E2" w:rsidRDefault="00D8294B" w:rsidP="00C406D4">
            <w:pPr>
              <w:rPr>
                <w:rFonts w:ascii="Arial" w:hAnsi="Arial" w:cs="Arial"/>
                <w:b/>
                <w:sz w:val="24"/>
                <w:szCs w:val="24"/>
              </w:rPr>
            </w:pPr>
          </w:p>
        </w:tc>
        <w:sdt>
          <w:sdtPr>
            <w:rPr>
              <w:rFonts w:ascii="Arial" w:hAnsi="Arial" w:cs="Arial"/>
              <w:b/>
              <w:sz w:val="24"/>
              <w:szCs w:val="24"/>
            </w:rPr>
            <w:id w:val="-222286688"/>
            <w:showingPlcHdr/>
            <w:date>
              <w:dateFormat w:val="M/d/yyyy"/>
              <w:lid w:val="en-US"/>
              <w:storeMappedDataAs w:val="dateTime"/>
              <w:calendar w:val="gregorian"/>
            </w:date>
          </w:sdtPr>
          <w:sdtEndPr/>
          <w:sdtContent>
            <w:tc>
              <w:tcPr>
                <w:tcW w:w="2178" w:type="dxa"/>
              </w:tcPr>
              <w:p w14:paraId="26F935A1"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2EF15D8F" w14:textId="77777777" w:rsidTr="000F5131">
        <w:trPr>
          <w:trHeight w:val="576"/>
        </w:trPr>
        <w:sdt>
          <w:sdtPr>
            <w:rPr>
              <w:rFonts w:ascii="Arial" w:hAnsi="Arial" w:cs="Arial"/>
              <w:b/>
              <w:sz w:val="24"/>
              <w:szCs w:val="24"/>
            </w:rPr>
            <w:id w:val="292406988"/>
            <w:showingPlcHdr/>
          </w:sdtPr>
          <w:sdtEndPr/>
          <w:sdtContent>
            <w:tc>
              <w:tcPr>
                <w:tcW w:w="3978" w:type="dxa"/>
              </w:tcPr>
              <w:p w14:paraId="10EF420E"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45C5BFF8" w14:textId="77777777" w:rsidR="00D8294B" w:rsidRPr="00F909E2" w:rsidRDefault="00D8294B" w:rsidP="00C406D4">
            <w:pPr>
              <w:rPr>
                <w:rFonts w:ascii="Arial" w:hAnsi="Arial" w:cs="Arial"/>
                <w:b/>
                <w:sz w:val="24"/>
                <w:szCs w:val="24"/>
              </w:rPr>
            </w:pPr>
          </w:p>
        </w:tc>
        <w:sdt>
          <w:sdtPr>
            <w:rPr>
              <w:rFonts w:ascii="Arial" w:hAnsi="Arial" w:cs="Arial"/>
              <w:b/>
              <w:sz w:val="24"/>
              <w:szCs w:val="24"/>
            </w:rPr>
            <w:id w:val="-1131779353"/>
            <w:showingPlcHdr/>
            <w:date>
              <w:dateFormat w:val="M/d/yyyy"/>
              <w:lid w:val="en-US"/>
              <w:storeMappedDataAs w:val="dateTime"/>
              <w:calendar w:val="gregorian"/>
            </w:date>
          </w:sdtPr>
          <w:sdtEndPr/>
          <w:sdtContent>
            <w:tc>
              <w:tcPr>
                <w:tcW w:w="2178" w:type="dxa"/>
              </w:tcPr>
              <w:p w14:paraId="4E625F5D"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47293EA9" w14:textId="77777777" w:rsidTr="000F5131">
        <w:trPr>
          <w:trHeight w:val="576"/>
        </w:trPr>
        <w:sdt>
          <w:sdtPr>
            <w:rPr>
              <w:rFonts w:ascii="Arial" w:hAnsi="Arial" w:cs="Arial"/>
              <w:b/>
              <w:sz w:val="24"/>
              <w:szCs w:val="24"/>
            </w:rPr>
            <w:id w:val="-436373080"/>
            <w:showingPlcHdr/>
          </w:sdtPr>
          <w:sdtEndPr/>
          <w:sdtContent>
            <w:tc>
              <w:tcPr>
                <w:tcW w:w="3978" w:type="dxa"/>
              </w:tcPr>
              <w:p w14:paraId="7C9F0A91"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7C6551C9" w14:textId="77777777" w:rsidR="00D8294B" w:rsidRPr="00F909E2" w:rsidRDefault="00D8294B" w:rsidP="00C406D4">
            <w:pPr>
              <w:rPr>
                <w:rFonts w:ascii="Arial" w:hAnsi="Arial" w:cs="Arial"/>
                <w:b/>
                <w:sz w:val="24"/>
                <w:szCs w:val="24"/>
              </w:rPr>
            </w:pPr>
          </w:p>
        </w:tc>
        <w:sdt>
          <w:sdtPr>
            <w:rPr>
              <w:rFonts w:ascii="Arial" w:hAnsi="Arial" w:cs="Arial"/>
              <w:b/>
              <w:sz w:val="24"/>
              <w:szCs w:val="24"/>
            </w:rPr>
            <w:id w:val="835347002"/>
            <w:showingPlcHdr/>
            <w:date>
              <w:dateFormat w:val="M/d/yyyy"/>
              <w:lid w:val="en-US"/>
              <w:storeMappedDataAs w:val="dateTime"/>
              <w:calendar w:val="gregorian"/>
            </w:date>
          </w:sdtPr>
          <w:sdtEndPr/>
          <w:sdtContent>
            <w:tc>
              <w:tcPr>
                <w:tcW w:w="2178" w:type="dxa"/>
              </w:tcPr>
              <w:p w14:paraId="55FF88A0"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611CEDA2" w14:textId="77777777" w:rsidTr="000F5131">
        <w:trPr>
          <w:trHeight w:val="576"/>
        </w:trPr>
        <w:sdt>
          <w:sdtPr>
            <w:rPr>
              <w:rFonts w:ascii="Arial" w:hAnsi="Arial" w:cs="Arial"/>
              <w:b/>
              <w:sz w:val="24"/>
              <w:szCs w:val="24"/>
            </w:rPr>
            <w:id w:val="1845204987"/>
            <w:showingPlcHdr/>
          </w:sdtPr>
          <w:sdtEndPr/>
          <w:sdtContent>
            <w:tc>
              <w:tcPr>
                <w:tcW w:w="3978" w:type="dxa"/>
              </w:tcPr>
              <w:p w14:paraId="1455BFC0"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38A9E0DF" w14:textId="77777777" w:rsidR="00D8294B" w:rsidRPr="00F909E2" w:rsidRDefault="00D8294B" w:rsidP="008347F2">
            <w:pPr>
              <w:rPr>
                <w:rFonts w:ascii="Arial" w:hAnsi="Arial" w:cs="Arial"/>
                <w:b/>
                <w:sz w:val="24"/>
                <w:szCs w:val="24"/>
              </w:rPr>
            </w:pPr>
          </w:p>
        </w:tc>
        <w:sdt>
          <w:sdtPr>
            <w:rPr>
              <w:rFonts w:ascii="Arial" w:hAnsi="Arial" w:cs="Arial"/>
              <w:b/>
              <w:sz w:val="24"/>
              <w:szCs w:val="24"/>
            </w:rPr>
            <w:id w:val="-740102071"/>
            <w:showingPlcHdr/>
            <w:date>
              <w:dateFormat w:val="M/d/yyyy"/>
              <w:lid w:val="en-US"/>
              <w:storeMappedDataAs w:val="dateTime"/>
              <w:calendar w:val="gregorian"/>
            </w:date>
          </w:sdtPr>
          <w:sdtEndPr/>
          <w:sdtContent>
            <w:tc>
              <w:tcPr>
                <w:tcW w:w="2178" w:type="dxa"/>
              </w:tcPr>
              <w:p w14:paraId="6824A6B9"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2881337D" w14:textId="77777777" w:rsidTr="000F5131">
        <w:trPr>
          <w:trHeight w:val="576"/>
        </w:trPr>
        <w:sdt>
          <w:sdtPr>
            <w:rPr>
              <w:rFonts w:ascii="Arial" w:hAnsi="Arial" w:cs="Arial"/>
              <w:b/>
              <w:sz w:val="24"/>
              <w:szCs w:val="24"/>
            </w:rPr>
            <w:id w:val="-97023664"/>
            <w:showingPlcHdr/>
          </w:sdtPr>
          <w:sdtEndPr/>
          <w:sdtContent>
            <w:tc>
              <w:tcPr>
                <w:tcW w:w="3978" w:type="dxa"/>
              </w:tcPr>
              <w:p w14:paraId="2DD5454E"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69D098ED" w14:textId="77777777" w:rsidR="00D8294B" w:rsidRPr="00F909E2" w:rsidRDefault="00D8294B" w:rsidP="008347F2">
            <w:pPr>
              <w:rPr>
                <w:rFonts w:ascii="Arial" w:hAnsi="Arial" w:cs="Arial"/>
                <w:b/>
                <w:sz w:val="24"/>
                <w:szCs w:val="24"/>
              </w:rPr>
            </w:pPr>
          </w:p>
        </w:tc>
        <w:sdt>
          <w:sdtPr>
            <w:rPr>
              <w:rFonts w:ascii="Arial" w:hAnsi="Arial" w:cs="Arial"/>
              <w:b/>
              <w:sz w:val="24"/>
              <w:szCs w:val="24"/>
            </w:rPr>
            <w:id w:val="-1743404427"/>
            <w:showingPlcHdr/>
            <w:date>
              <w:dateFormat w:val="M/d/yyyy"/>
              <w:lid w:val="en-US"/>
              <w:storeMappedDataAs w:val="dateTime"/>
              <w:calendar w:val="gregorian"/>
            </w:date>
          </w:sdtPr>
          <w:sdtEndPr/>
          <w:sdtContent>
            <w:tc>
              <w:tcPr>
                <w:tcW w:w="2178" w:type="dxa"/>
              </w:tcPr>
              <w:p w14:paraId="0287A2E7"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4BAA3771" w14:textId="77777777" w:rsidTr="000F5131">
        <w:trPr>
          <w:trHeight w:val="576"/>
        </w:trPr>
        <w:sdt>
          <w:sdtPr>
            <w:rPr>
              <w:rFonts w:ascii="Arial" w:hAnsi="Arial" w:cs="Arial"/>
              <w:b/>
              <w:sz w:val="24"/>
              <w:szCs w:val="24"/>
            </w:rPr>
            <w:id w:val="487369070"/>
            <w:showingPlcHdr/>
          </w:sdtPr>
          <w:sdtEndPr/>
          <w:sdtContent>
            <w:tc>
              <w:tcPr>
                <w:tcW w:w="3978" w:type="dxa"/>
              </w:tcPr>
              <w:p w14:paraId="7FA10565"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5F58F35E" w14:textId="77777777" w:rsidR="00D8294B" w:rsidRPr="00F909E2" w:rsidRDefault="00D8294B" w:rsidP="008347F2">
            <w:pPr>
              <w:rPr>
                <w:rFonts w:ascii="Arial" w:hAnsi="Arial" w:cs="Arial"/>
                <w:b/>
                <w:sz w:val="24"/>
                <w:szCs w:val="24"/>
              </w:rPr>
            </w:pPr>
          </w:p>
        </w:tc>
        <w:sdt>
          <w:sdtPr>
            <w:rPr>
              <w:rFonts w:ascii="Arial" w:hAnsi="Arial" w:cs="Arial"/>
              <w:b/>
              <w:sz w:val="24"/>
              <w:szCs w:val="24"/>
            </w:rPr>
            <w:id w:val="-2109727006"/>
            <w:showingPlcHdr/>
            <w:date>
              <w:dateFormat w:val="M/d/yyyy"/>
              <w:lid w:val="en-US"/>
              <w:storeMappedDataAs w:val="dateTime"/>
              <w:calendar w:val="gregorian"/>
            </w:date>
          </w:sdtPr>
          <w:sdtEndPr/>
          <w:sdtContent>
            <w:tc>
              <w:tcPr>
                <w:tcW w:w="2178" w:type="dxa"/>
              </w:tcPr>
              <w:p w14:paraId="727D4AC4"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1CAD4903" w14:textId="77777777" w:rsidTr="000F5131">
        <w:trPr>
          <w:trHeight w:val="576"/>
        </w:trPr>
        <w:sdt>
          <w:sdtPr>
            <w:rPr>
              <w:rFonts w:ascii="Arial" w:hAnsi="Arial" w:cs="Arial"/>
              <w:b/>
              <w:sz w:val="24"/>
              <w:szCs w:val="24"/>
            </w:rPr>
            <w:id w:val="2025206994"/>
            <w:showingPlcHdr/>
          </w:sdtPr>
          <w:sdtEndPr/>
          <w:sdtContent>
            <w:tc>
              <w:tcPr>
                <w:tcW w:w="3978" w:type="dxa"/>
              </w:tcPr>
              <w:p w14:paraId="5C1DB5CD"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7AD46BCF" w14:textId="77777777" w:rsidR="00D8294B" w:rsidRPr="00F909E2" w:rsidRDefault="00D8294B" w:rsidP="008347F2">
            <w:pPr>
              <w:rPr>
                <w:rFonts w:ascii="Arial" w:hAnsi="Arial" w:cs="Arial"/>
                <w:b/>
                <w:sz w:val="24"/>
                <w:szCs w:val="24"/>
              </w:rPr>
            </w:pPr>
          </w:p>
        </w:tc>
        <w:sdt>
          <w:sdtPr>
            <w:rPr>
              <w:rFonts w:ascii="Arial" w:hAnsi="Arial" w:cs="Arial"/>
              <w:b/>
              <w:sz w:val="24"/>
              <w:szCs w:val="24"/>
            </w:rPr>
            <w:id w:val="-1668851182"/>
            <w:showingPlcHdr/>
            <w:date>
              <w:dateFormat w:val="M/d/yyyy"/>
              <w:lid w:val="en-US"/>
              <w:storeMappedDataAs w:val="dateTime"/>
              <w:calendar w:val="gregorian"/>
            </w:date>
          </w:sdtPr>
          <w:sdtEndPr/>
          <w:sdtContent>
            <w:tc>
              <w:tcPr>
                <w:tcW w:w="2178" w:type="dxa"/>
              </w:tcPr>
              <w:p w14:paraId="4238EB72"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74F274EE" w14:textId="77777777" w:rsidTr="000F5131">
        <w:trPr>
          <w:trHeight w:val="576"/>
        </w:trPr>
        <w:sdt>
          <w:sdtPr>
            <w:rPr>
              <w:rFonts w:ascii="Arial" w:hAnsi="Arial" w:cs="Arial"/>
              <w:b/>
              <w:sz w:val="24"/>
              <w:szCs w:val="24"/>
            </w:rPr>
            <w:id w:val="413586204"/>
            <w:showingPlcHdr/>
          </w:sdtPr>
          <w:sdtEndPr/>
          <w:sdtContent>
            <w:tc>
              <w:tcPr>
                <w:tcW w:w="3978" w:type="dxa"/>
              </w:tcPr>
              <w:p w14:paraId="3ED6AE57"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4CEB0690" w14:textId="77777777" w:rsidR="00D8294B" w:rsidRPr="00F909E2" w:rsidRDefault="00D8294B" w:rsidP="008347F2">
            <w:pPr>
              <w:rPr>
                <w:rFonts w:ascii="Arial" w:hAnsi="Arial" w:cs="Arial"/>
                <w:b/>
                <w:sz w:val="24"/>
                <w:szCs w:val="24"/>
              </w:rPr>
            </w:pPr>
          </w:p>
        </w:tc>
        <w:sdt>
          <w:sdtPr>
            <w:rPr>
              <w:rFonts w:ascii="Arial" w:hAnsi="Arial" w:cs="Arial"/>
              <w:b/>
              <w:sz w:val="24"/>
              <w:szCs w:val="24"/>
            </w:rPr>
            <w:id w:val="1643001989"/>
            <w:showingPlcHdr/>
            <w:date>
              <w:dateFormat w:val="M/d/yyyy"/>
              <w:lid w:val="en-US"/>
              <w:storeMappedDataAs w:val="dateTime"/>
              <w:calendar w:val="gregorian"/>
            </w:date>
          </w:sdtPr>
          <w:sdtEndPr/>
          <w:sdtContent>
            <w:tc>
              <w:tcPr>
                <w:tcW w:w="2178" w:type="dxa"/>
              </w:tcPr>
              <w:p w14:paraId="6F679CAC"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0CD4B78D" w14:textId="77777777" w:rsidTr="000F5131">
        <w:trPr>
          <w:trHeight w:val="576"/>
        </w:trPr>
        <w:sdt>
          <w:sdtPr>
            <w:rPr>
              <w:rFonts w:ascii="Arial" w:hAnsi="Arial" w:cs="Arial"/>
              <w:b/>
              <w:sz w:val="24"/>
              <w:szCs w:val="24"/>
            </w:rPr>
            <w:id w:val="694815878"/>
            <w:showingPlcHdr/>
          </w:sdtPr>
          <w:sdtEndPr/>
          <w:sdtContent>
            <w:tc>
              <w:tcPr>
                <w:tcW w:w="3978" w:type="dxa"/>
              </w:tcPr>
              <w:p w14:paraId="147CD7CF"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146FD1BB" w14:textId="77777777" w:rsidR="00D8294B" w:rsidRPr="00F909E2" w:rsidRDefault="00D8294B" w:rsidP="008347F2">
            <w:pPr>
              <w:rPr>
                <w:rFonts w:ascii="Arial" w:hAnsi="Arial" w:cs="Arial"/>
                <w:b/>
                <w:sz w:val="24"/>
                <w:szCs w:val="24"/>
              </w:rPr>
            </w:pPr>
          </w:p>
        </w:tc>
        <w:sdt>
          <w:sdtPr>
            <w:rPr>
              <w:rFonts w:ascii="Arial" w:hAnsi="Arial" w:cs="Arial"/>
              <w:b/>
              <w:sz w:val="24"/>
              <w:szCs w:val="24"/>
            </w:rPr>
            <w:id w:val="-662305503"/>
            <w:showingPlcHdr/>
            <w:date>
              <w:dateFormat w:val="M/d/yyyy"/>
              <w:lid w:val="en-US"/>
              <w:storeMappedDataAs w:val="dateTime"/>
              <w:calendar w:val="gregorian"/>
            </w:date>
          </w:sdtPr>
          <w:sdtEndPr/>
          <w:sdtContent>
            <w:tc>
              <w:tcPr>
                <w:tcW w:w="2178" w:type="dxa"/>
              </w:tcPr>
              <w:p w14:paraId="20CDA8E2"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5B80C01F" w14:textId="77777777" w:rsidTr="000F5131">
        <w:trPr>
          <w:trHeight w:val="576"/>
        </w:trPr>
        <w:sdt>
          <w:sdtPr>
            <w:rPr>
              <w:rFonts w:ascii="Arial" w:hAnsi="Arial" w:cs="Arial"/>
              <w:b/>
              <w:sz w:val="24"/>
              <w:szCs w:val="24"/>
            </w:rPr>
            <w:id w:val="1977326319"/>
            <w:showingPlcHdr/>
          </w:sdtPr>
          <w:sdtEndPr/>
          <w:sdtContent>
            <w:tc>
              <w:tcPr>
                <w:tcW w:w="3978" w:type="dxa"/>
              </w:tcPr>
              <w:p w14:paraId="579260B5"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2594DA58" w14:textId="77777777" w:rsidR="00D8294B" w:rsidRPr="00F909E2" w:rsidRDefault="00D8294B" w:rsidP="008347F2">
            <w:pPr>
              <w:rPr>
                <w:rFonts w:ascii="Arial" w:hAnsi="Arial" w:cs="Arial"/>
                <w:b/>
                <w:sz w:val="24"/>
                <w:szCs w:val="24"/>
              </w:rPr>
            </w:pPr>
          </w:p>
        </w:tc>
        <w:sdt>
          <w:sdtPr>
            <w:rPr>
              <w:rFonts w:ascii="Arial" w:hAnsi="Arial" w:cs="Arial"/>
              <w:b/>
              <w:sz w:val="24"/>
              <w:szCs w:val="24"/>
            </w:rPr>
            <w:id w:val="364486414"/>
            <w:showingPlcHdr/>
            <w:date>
              <w:dateFormat w:val="M/d/yyyy"/>
              <w:lid w:val="en-US"/>
              <w:storeMappedDataAs w:val="dateTime"/>
              <w:calendar w:val="gregorian"/>
            </w:date>
          </w:sdtPr>
          <w:sdtEndPr/>
          <w:sdtContent>
            <w:tc>
              <w:tcPr>
                <w:tcW w:w="2178" w:type="dxa"/>
              </w:tcPr>
              <w:p w14:paraId="5A892C99" w14:textId="77777777" w:rsidR="00D8294B" w:rsidRPr="00F909E2" w:rsidRDefault="00D8294B" w:rsidP="008347F2">
                <w:pPr>
                  <w:rPr>
                    <w:rFonts w:ascii="Arial" w:hAnsi="Arial" w:cs="Arial"/>
                    <w:b/>
                    <w:sz w:val="24"/>
                    <w:szCs w:val="24"/>
                  </w:rPr>
                </w:pPr>
                <w:r w:rsidRPr="00F909E2">
                  <w:rPr>
                    <w:rStyle w:val="PlaceholderText"/>
                    <w:rFonts w:ascii="Arial" w:hAnsi="Arial" w:cs="Arial"/>
                  </w:rPr>
                  <w:t>Click here to enter a date.</w:t>
                </w:r>
              </w:p>
            </w:tc>
          </w:sdtContent>
        </w:sdt>
      </w:tr>
      <w:tr w:rsidR="00F909E2" w:rsidRPr="00F909E2" w14:paraId="42F22981" w14:textId="77777777" w:rsidTr="000F5131">
        <w:trPr>
          <w:trHeight w:val="576"/>
        </w:trPr>
        <w:sdt>
          <w:sdtPr>
            <w:rPr>
              <w:rFonts w:ascii="Arial" w:hAnsi="Arial" w:cs="Arial"/>
              <w:b/>
              <w:sz w:val="24"/>
              <w:szCs w:val="24"/>
            </w:rPr>
            <w:id w:val="-478158521"/>
            <w:showingPlcHdr/>
          </w:sdtPr>
          <w:sdtEndPr/>
          <w:sdtContent>
            <w:tc>
              <w:tcPr>
                <w:tcW w:w="3978" w:type="dxa"/>
              </w:tcPr>
              <w:p w14:paraId="75575D98" w14:textId="77777777" w:rsidR="00F909E2" w:rsidRPr="00F909E2" w:rsidRDefault="00F909E2" w:rsidP="008347F2">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33AE857C" w14:textId="77777777" w:rsidR="00F909E2" w:rsidRPr="00F909E2" w:rsidRDefault="00F909E2" w:rsidP="008347F2">
            <w:pPr>
              <w:rPr>
                <w:rFonts w:ascii="Arial" w:hAnsi="Arial" w:cs="Arial"/>
                <w:b/>
                <w:sz w:val="24"/>
                <w:szCs w:val="24"/>
              </w:rPr>
            </w:pPr>
          </w:p>
        </w:tc>
        <w:sdt>
          <w:sdtPr>
            <w:rPr>
              <w:rFonts w:ascii="Arial" w:hAnsi="Arial" w:cs="Arial"/>
              <w:b/>
              <w:sz w:val="24"/>
              <w:szCs w:val="24"/>
            </w:rPr>
            <w:id w:val="-677806173"/>
            <w:showingPlcHdr/>
            <w:date>
              <w:dateFormat w:val="M/d/yyyy"/>
              <w:lid w:val="en-US"/>
              <w:storeMappedDataAs w:val="dateTime"/>
              <w:calendar w:val="gregorian"/>
            </w:date>
          </w:sdtPr>
          <w:sdtEndPr/>
          <w:sdtContent>
            <w:tc>
              <w:tcPr>
                <w:tcW w:w="2178" w:type="dxa"/>
              </w:tcPr>
              <w:p w14:paraId="4943A3DD" w14:textId="77777777" w:rsidR="00F909E2" w:rsidRPr="00F909E2" w:rsidRDefault="00F909E2" w:rsidP="008347F2">
                <w:pPr>
                  <w:rPr>
                    <w:rFonts w:ascii="Arial" w:hAnsi="Arial" w:cs="Arial"/>
                    <w:b/>
                    <w:sz w:val="24"/>
                    <w:szCs w:val="24"/>
                  </w:rPr>
                </w:pPr>
                <w:r w:rsidRPr="00F909E2">
                  <w:rPr>
                    <w:rStyle w:val="PlaceholderText"/>
                    <w:rFonts w:ascii="Arial" w:hAnsi="Arial" w:cs="Arial"/>
                  </w:rPr>
                  <w:t>Click here to enter a date.</w:t>
                </w:r>
              </w:p>
            </w:tc>
          </w:sdtContent>
        </w:sdt>
      </w:tr>
      <w:tr w:rsidR="00F909E2" w:rsidRPr="00F909E2" w14:paraId="3BE38F26" w14:textId="77777777" w:rsidTr="000F5131">
        <w:trPr>
          <w:trHeight w:val="576"/>
        </w:trPr>
        <w:sdt>
          <w:sdtPr>
            <w:rPr>
              <w:rFonts w:ascii="Arial" w:hAnsi="Arial" w:cs="Arial"/>
              <w:b/>
              <w:sz w:val="24"/>
              <w:szCs w:val="24"/>
            </w:rPr>
            <w:id w:val="-55551773"/>
            <w:showingPlcHdr/>
          </w:sdtPr>
          <w:sdtEndPr/>
          <w:sdtContent>
            <w:tc>
              <w:tcPr>
                <w:tcW w:w="3978" w:type="dxa"/>
              </w:tcPr>
              <w:p w14:paraId="5F2F19FF" w14:textId="77777777" w:rsidR="00F909E2" w:rsidRPr="00F909E2" w:rsidRDefault="00F909E2" w:rsidP="008347F2">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2D052733" w14:textId="77777777" w:rsidR="00F909E2" w:rsidRPr="00F909E2" w:rsidRDefault="00F909E2" w:rsidP="008347F2">
            <w:pPr>
              <w:rPr>
                <w:rFonts w:ascii="Arial" w:hAnsi="Arial" w:cs="Arial"/>
                <w:b/>
                <w:sz w:val="24"/>
                <w:szCs w:val="24"/>
              </w:rPr>
            </w:pPr>
          </w:p>
        </w:tc>
        <w:sdt>
          <w:sdtPr>
            <w:rPr>
              <w:rFonts w:ascii="Arial" w:hAnsi="Arial" w:cs="Arial"/>
              <w:b/>
              <w:sz w:val="24"/>
              <w:szCs w:val="24"/>
            </w:rPr>
            <w:id w:val="1575086523"/>
            <w:showingPlcHdr/>
            <w:date>
              <w:dateFormat w:val="M/d/yyyy"/>
              <w:lid w:val="en-US"/>
              <w:storeMappedDataAs w:val="dateTime"/>
              <w:calendar w:val="gregorian"/>
            </w:date>
          </w:sdtPr>
          <w:sdtEndPr/>
          <w:sdtContent>
            <w:tc>
              <w:tcPr>
                <w:tcW w:w="2178" w:type="dxa"/>
              </w:tcPr>
              <w:p w14:paraId="39BDA805" w14:textId="77777777" w:rsidR="00F909E2" w:rsidRPr="00F909E2" w:rsidRDefault="00F909E2" w:rsidP="008347F2">
                <w:pPr>
                  <w:rPr>
                    <w:rFonts w:ascii="Arial" w:hAnsi="Arial" w:cs="Arial"/>
                    <w:b/>
                    <w:sz w:val="24"/>
                    <w:szCs w:val="24"/>
                  </w:rPr>
                </w:pPr>
                <w:r w:rsidRPr="00F909E2">
                  <w:rPr>
                    <w:rStyle w:val="PlaceholderText"/>
                    <w:rFonts w:ascii="Arial" w:hAnsi="Arial" w:cs="Arial"/>
                  </w:rPr>
                  <w:t>Click here to enter a date.</w:t>
                </w:r>
              </w:p>
            </w:tc>
          </w:sdtContent>
        </w:sdt>
      </w:tr>
      <w:tr w:rsidR="00F909E2" w:rsidRPr="00F909E2" w14:paraId="7F0614B5" w14:textId="77777777" w:rsidTr="000F5131">
        <w:trPr>
          <w:trHeight w:val="576"/>
        </w:trPr>
        <w:sdt>
          <w:sdtPr>
            <w:rPr>
              <w:rFonts w:ascii="Arial" w:hAnsi="Arial" w:cs="Arial"/>
              <w:b/>
              <w:sz w:val="24"/>
              <w:szCs w:val="24"/>
            </w:rPr>
            <w:id w:val="-409000544"/>
            <w:showingPlcHdr/>
          </w:sdtPr>
          <w:sdtEndPr/>
          <w:sdtContent>
            <w:tc>
              <w:tcPr>
                <w:tcW w:w="3978" w:type="dxa"/>
              </w:tcPr>
              <w:p w14:paraId="23F77BA6" w14:textId="77777777" w:rsidR="00F909E2" w:rsidRPr="00F909E2" w:rsidRDefault="00F909E2" w:rsidP="008347F2">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684F56C9" w14:textId="77777777" w:rsidR="00F909E2" w:rsidRPr="00F909E2" w:rsidRDefault="00F909E2" w:rsidP="008347F2">
            <w:pPr>
              <w:rPr>
                <w:rFonts w:ascii="Arial" w:hAnsi="Arial" w:cs="Arial"/>
                <w:b/>
                <w:sz w:val="24"/>
                <w:szCs w:val="24"/>
              </w:rPr>
            </w:pPr>
          </w:p>
        </w:tc>
        <w:sdt>
          <w:sdtPr>
            <w:rPr>
              <w:rFonts w:ascii="Arial" w:hAnsi="Arial" w:cs="Arial"/>
              <w:b/>
              <w:sz w:val="24"/>
              <w:szCs w:val="24"/>
            </w:rPr>
            <w:id w:val="-1057857940"/>
            <w:showingPlcHdr/>
            <w:date>
              <w:dateFormat w:val="M/d/yyyy"/>
              <w:lid w:val="en-US"/>
              <w:storeMappedDataAs w:val="dateTime"/>
              <w:calendar w:val="gregorian"/>
            </w:date>
          </w:sdtPr>
          <w:sdtEndPr/>
          <w:sdtContent>
            <w:tc>
              <w:tcPr>
                <w:tcW w:w="2178" w:type="dxa"/>
              </w:tcPr>
              <w:p w14:paraId="46C141CC" w14:textId="77777777" w:rsidR="00F909E2" w:rsidRPr="00F909E2" w:rsidRDefault="00F909E2" w:rsidP="008347F2">
                <w:pPr>
                  <w:rPr>
                    <w:rFonts w:ascii="Arial" w:hAnsi="Arial" w:cs="Arial"/>
                    <w:b/>
                    <w:sz w:val="24"/>
                    <w:szCs w:val="24"/>
                  </w:rPr>
                </w:pPr>
                <w:r w:rsidRPr="00F909E2">
                  <w:rPr>
                    <w:rStyle w:val="PlaceholderText"/>
                    <w:rFonts w:ascii="Arial" w:hAnsi="Arial" w:cs="Arial"/>
                  </w:rPr>
                  <w:t>Click here to enter a date.</w:t>
                </w:r>
              </w:p>
            </w:tc>
          </w:sdtContent>
        </w:sdt>
      </w:tr>
    </w:tbl>
    <w:p w14:paraId="27556FA6" w14:textId="77777777" w:rsidR="00D8294B" w:rsidRPr="00F909E2" w:rsidRDefault="00D8294B" w:rsidP="000F5131">
      <w:pPr>
        <w:rPr>
          <w:rFonts w:ascii="Arial" w:hAnsi="Arial" w:cs="Arial"/>
          <w:b/>
          <w:sz w:val="24"/>
          <w:szCs w:val="24"/>
        </w:rPr>
      </w:pPr>
    </w:p>
    <w:sectPr w:rsidR="00D8294B" w:rsidRPr="00F909E2" w:rsidSect="000D5EF1">
      <w:headerReference w:type="default" r:id="rId16"/>
      <w:footerReference w:type="default" r:id="rId17"/>
      <w:pgSz w:w="12240" w:h="15840"/>
      <w:pgMar w:top="1440" w:right="1440" w:bottom="1440" w:left="1440" w:header="432" w:footer="28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30868" w14:textId="77777777" w:rsidR="00EA5CC8" w:rsidRDefault="00EA5CC8" w:rsidP="00E83E8B">
      <w:pPr>
        <w:spacing w:after="0" w:line="240" w:lineRule="auto"/>
      </w:pPr>
      <w:r>
        <w:separator/>
      </w:r>
    </w:p>
  </w:endnote>
  <w:endnote w:type="continuationSeparator" w:id="0">
    <w:p w14:paraId="7CA71E2D" w14:textId="77777777" w:rsidR="00EA5CC8" w:rsidRDefault="00EA5CC8"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DA90" w14:textId="7FE975FF" w:rsidR="006744AB" w:rsidRDefault="00EA5CC8">
    <w:pPr>
      <w:pStyle w:val="Footer"/>
      <w:rPr>
        <w:rFonts w:ascii="Arial" w:hAnsi="Arial" w:cs="Arial"/>
        <w:noProof/>
        <w:sz w:val="18"/>
        <w:szCs w:val="18"/>
      </w:rPr>
    </w:pPr>
    <w:sdt>
      <w:sdtPr>
        <w:rPr>
          <w:rFonts w:ascii="Arial" w:hAnsi="Arial" w:cs="Arial"/>
          <w:sz w:val="18"/>
          <w:szCs w:val="18"/>
        </w:rPr>
        <w:id w:val="1597134535"/>
      </w:sdtPr>
      <w:sdtEndPr/>
      <w:sdtContent>
        <w:r w:rsidR="006744AB">
          <w:rPr>
            <w:rFonts w:ascii="Arial" w:hAnsi="Arial" w:cs="Arial"/>
            <w:sz w:val="18"/>
            <w:szCs w:val="18"/>
          </w:rPr>
          <w:t xml:space="preserve">Cadmium </w:t>
        </w:r>
        <w:r w:rsidR="0036615E">
          <w:rPr>
            <w:rFonts w:ascii="Arial" w:hAnsi="Arial" w:cs="Arial"/>
            <w:sz w:val="18"/>
            <w:szCs w:val="18"/>
          </w:rPr>
          <w:t>Copper A</w:t>
        </w:r>
        <w:r w:rsidR="00FE4059">
          <w:rPr>
            <w:rFonts w:ascii="Arial" w:hAnsi="Arial" w:cs="Arial"/>
            <w:sz w:val="18"/>
            <w:szCs w:val="18"/>
          </w:rPr>
          <w:t>lloy</w:t>
        </w:r>
      </w:sdtContent>
    </w:sdt>
    <w:sdt>
      <w:sdtPr>
        <w:rPr>
          <w:rFonts w:ascii="Arial" w:hAnsi="Arial" w:cs="Arial"/>
          <w:sz w:val="18"/>
          <w:szCs w:val="18"/>
        </w:rPr>
        <w:id w:val="1711599301"/>
        <w:docPartObj>
          <w:docPartGallery w:val="Page Numbers (Bottom of Page)"/>
          <w:docPartUnique/>
        </w:docPartObj>
      </w:sdtPr>
      <w:sdtEndPr>
        <w:rPr>
          <w:noProof/>
        </w:rPr>
      </w:sdtEndPr>
      <w:sdtContent>
        <w:r w:rsidR="006744AB" w:rsidRPr="00F909E2">
          <w:rPr>
            <w:rFonts w:ascii="Arial" w:hAnsi="Arial" w:cs="Arial"/>
            <w:sz w:val="18"/>
            <w:szCs w:val="18"/>
          </w:rPr>
          <w:tab/>
        </w:r>
        <w:r w:rsidR="005925DE">
          <w:rPr>
            <w:rFonts w:ascii="Arial" w:hAnsi="Arial"/>
            <w:bCs/>
            <w:sz w:val="18"/>
            <w:szCs w:val="18"/>
          </w:rPr>
          <w:t xml:space="preserve">Page </w:t>
        </w:r>
        <w:r w:rsidR="005925DE">
          <w:rPr>
            <w:rFonts w:ascii="Arial" w:hAnsi="Arial"/>
            <w:bCs/>
            <w:sz w:val="18"/>
            <w:szCs w:val="18"/>
          </w:rPr>
          <w:fldChar w:fldCharType="begin"/>
        </w:r>
        <w:r w:rsidR="005925DE">
          <w:rPr>
            <w:rFonts w:ascii="Arial" w:hAnsi="Arial"/>
            <w:bCs/>
            <w:sz w:val="18"/>
            <w:szCs w:val="18"/>
          </w:rPr>
          <w:instrText xml:space="preserve"> PAGE  \* Arabic  \* MERGEFORMAT </w:instrText>
        </w:r>
        <w:r w:rsidR="005925DE">
          <w:rPr>
            <w:rFonts w:ascii="Arial" w:hAnsi="Arial"/>
            <w:bCs/>
            <w:sz w:val="18"/>
            <w:szCs w:val="18"/>
          </w:rPr>
          <w:fldChar w:fldCharType="separate"/>
        </w:r>
        <w:r w:rsidR="005925DE">
          <w:rPr>
            <w:rFonts w:ascii="Arial" w:hAnsi="Arial"/>
            <w:bCs/>
            <w:noProof/>
            <w:sz w:val="18"/>
            <w:szCs w:val="18"/>
          </w:rPr>
          <w:t>5</w:t>
        </w:r>
        <w:r w:rsidR="005925DE">
          <w:rPr>
            <w:rFonts w:ascii="Arial" w:hAnsi="Arial"/>
            <w:bCs/>
            <w:sz w:val="18"/>
            <w:szCs w:val="18"/>
          </w:rPr>
          <w:fldChar w:fldCharType="end"/>
        </w:r>
        <w:r w:rsidR="005925DE">
          <w:rPr>
            <w:rFonts w:ascii="Arial" w:hAnsi="Arial"/>
            <w:sz w:val="18"/>
            <w:szCs w:val="18"/>
          </w:rPr>
          <w:t xml:space="preserve"> of </w:t>
        </w:r>
        <w:r w:rsidR="005925DE">
          <w:rPr>
            <w:rFonts w:ascii="Arial" w:hAnsi="Arial"/>
            <w:bCs/>
            <w:sz w:val="18"/>
            <w:szCs w:val="18"/>
          </w:rPr>
          <w:fldChar w:fldCharType="begin"/>
        </w:r>
        <w:r w:rsidR="005925DE">
          <w:rPr>
            <w:rFonts w:ascii="Arial" w:hAnsi="Arial"/>
            <w:bCs/>
            <w:sz w:val="18"/>
            <w:szCs w:val="18"/>
          </w:rPr>
          <w:instrText xml:space="preserve"> NUMPAGES  \* Arabic  \* MERGEFORMAT </w:instrText>
        </w:r>
        <w:r w:rsidR="005925DE">
          <w:rPr>
            <w:rFonts w:ascii="Arial" w:hAnsi="Arial"/>
            <w:bCs/>
            <w:sz w:val="18"/>
            <w:szCs w:val="18"/>
          </w:rPr>
          <w:fldChar w:fldCharType="separate"/>
        </w:r>
        <w:r w:rsidR="005925DE">
          <w:rPr>
            <w:rFonts w:ascii="Arial" w:hAnsi="Arial"/>
            <w:bCs/>
            <w:noProof/>
            <w:sz w:val="18"/>
            <w:szCs w:val="18"/>
          </w:rPr>
          <w:t>6</w:t>
        </w:r>
        <w:r w:rsidR="005925DE">
          <w:rPr>
            <w:rFonts w:ascii="Arial" w:hAnsi="Arial"/>
            <w:bCs/>
            <w:sz w:val="18"/>
            <w:szCs w:val="18"/>
          </w:rPr>
          <w:fldChar w:fldCharType="end"/>
        </w:r>
        <w:r w:rsidR="006744AB" w:rsidRPr="00F909E2">
          <w:rPr>
            <w:rFonts w:ascii="Arial" w:hAnsi="Arial" w:cs="Arial"/>
            <w:noProof/>
            <w:sz w:val="18"/>
            <w:szCs w:val="18"/>
          </w:rPr>
          <w:tab/>
        </w:r>
        <w:r w:rsidR="005925DE">
          <w:rPr>
            <w:rFonts w:ascii="Arial" w:hAnsi="Arial" w:cs="Arial"/>
            <w:noProof/>
            <w:sz w:val="18"/>
            <w:szCs w:val="18"/>
          </w:rPr>
          <w:t>Date 10/17/2017</w:t>
        </w:r>
      </w:sdtContent>
    </w:sdt>
  </w:p>
  <w:p w14:paraId="78299C41" w14:textId="77777777" w:rsidR="006744AB" w:rsidRDefault="006744AB">
    <w:pPr>
      <w:pStyle w:val="Footer"/>
      <w:rPr>
        <w:rFonts w:ascii="Arial" w:hAnsi="Arial" w:cs="Arial"/>
        <w:noProof/>
        <w:sz w:val="18"/>
        <w:szCs w:val="18"/>
      </w:rPr>
    </w:pPr>
  </w:p>
  <w:p w14:paraId="6F5C5090" w14:textId="55C3E8E3" w:rsidR="006744AB" w:rsidRPr="005925DE" w:rsidRDefault="005925DE" w:rsidP="005925DE">
    <w:pPr>
      <w:pStyle w:val="Footer"/>
      <w:tabs>
        <w:tab w:val="clear" w:pos="4680"/>
      </w:tabs>
      <w:rPr>
        <w:rFonts w:ascii="Arial" w:hAnsi="Arial"/>
        <w:noProof/>
        <w:color w:val="A6A6A6"/>
        <w:sz w:val="12"/>
        <w:szCs w:val="12"/>
      </w:rPr>
    </w:pPr>
    <w:bookmarkStart w:id="1" w:name="_Hlk494972341"/>
    <w:r>
      <w:rPr>
        <w:rFonts w:ascii="Arial" w:hAnsi="Arial"/>
        <w:noProof/>
        <w:color w:val="A6A6A6"/>
        <w:sz w:val="12"/>
        <w:szCs w:val="12"/>
      </w:rPr>
      <w:t>University of Georgia Office of Research Safety and Environmental Safety Division</w:t>
    </w:r>
    <w:r>
      <w:rPr>
        <w:rFonts w:ascii="Arial" w:hAnsi="Arial"/>
        <w:noProof/>
        <w:color w:val="A6A6A6"/>
        <w:sz w:val="12"/>
        <w:szCs w:val="12"/>
      </w:rPr>
      <w:tab/>
      <w:t>Written By</w:t>
    </w:r>
    <w:r>
      <w:rPr>
        <w:rFonts w:ascii="Arial" w:hAnsi="Arial"/>
        <w:noProof/>
        <w:color w:val="A6A6A6"/>
        <w:sz w:val="12"/>
        <w:szCs w:val="12"/>
        <w:u w:val="single"/>
      </w:rPr>
      <w:t xml:space="preserve">       </w:t>
    </w:r>
    <w:r>
      <w:rPr>
        <w:rFonts w:ascii="Arial" w:hAnsi="Arial"/>
        <w:noProof/>
        <w:color w:val="A6A6A6"/>
        <w:sz w:val="12"/>
        <w:szCs w:val="12"/>
      </w:rPr>
      <w:t>: Reviewed By</w:t>
    </w:r>
    <w:r>
      <w:rPr>
        <w:rFonts w:ascii="Arial" w:hAnsi="Arial"/>
        <w:noProof/>
        <w:color w:val="A6A6A6"/>
        <w:sz w:val="12"/>
        <w:szCs w:val="12"/>
        <w:u w:val="single"/>
      </w:rPr>
      <w:t xml:space="preserve">:       </w:t>
    </w:r>
    <w:r>
      <w:rPr>
        <w:rFonts w:ascii="Arial" w:hAnsi="Arial"/>
        <w:noProof/>
        <w:color w:val="BFBFBF"/>
        <w:sz w:val="12"/>
        <w:szCs w:val="12"/>
        <w:u w:val="single"/>
      </w:rPr>
      <w:t>.</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C0602" w14:textId="77777777" w:rsidR="00EA5CC8" w:rsidRDefault="00EA5CC8" w:rsidP="00E83E8B">
      <w:pPr>
        <w:spacing w:after="0" w:line="240" w:lineRule="auto"/>
      </w:pPr>
      <w:r>
        <w:separator/>
      </w:r>
    </w:p>
  </w:footnote>
  <w:footnote w:type="continuationSeparator" w:id="0">
    <w:p w14:paraId="137F51A5" w14:textId="77777777" w:rsidR="00EA5CC8" w:rsidRDefault="00EA5CC8"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D9DB1" w14:textId="3DD70271" w:rsidR="00B73CC1" w:rsidRDefault="005925DE" w:rsidP="00C76E8D">
    <w:pPr>
      <w:pStyle w:val="Header"/>
    </w:pPr>
    <w:r>
      <w:rPr>
        <w:noProof/>
      </w:rPr>
      <w:drawing>
        <wp:anchor distT="0" distB="0" distL="114300" distR="114300" simplePos="0" relativeHeight="251658240" behindDoc="0" locked="0" layoutInCell="1" allowOverlap="1" wp14:anchorId="4D996F15" wp14:editId="61503CDF">
          <wp:simplePos x="0" y="0"/>
          <wp:positionH relativeFrom="column">
            <wp:posOffset>-510540</wp:posOffset>
          </wp:positionH>
          <wp:positionV relativeFrom="paragraph">
            <wp:posOffset>160020</wp:posOffset>
          </wp:positionV>
          <wp:extent cx="2797810" cy="457200"/>
          <wp:effectExtent l="0" t="0" r="0" b="0"/>
          <wp:wrapNone/>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97810" cy="457200"/>
                  </a:xfrm>
                  <a:prstGeom prst="rect">
                    <a:avLst/>
                  </a:prstGeom>
                  <a:noFill/>
                  <a:ln>
                    <a:noFill/>
                  </a:ln>
                </pic:spPr>
              </pic:pic>
            </a:graphicData>
          </a:graphic>
        </wp:anchor>
      </w:drawing>
    </w:r>
  </w:p>
  <w:p w14:paraId="1028E2C3" w14:textId="5824967A" w:rsidR="006744AB" w:rsidRDefault="0067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6F"/>
    <w:rsid w:val="00087ACC"/>
    <w:rsid w:val="000B6958"/>
    <w:rsid w:val="000D5EF1"/>
    <w:rsid w:val="000F5131"/>
    <w:rsid w:val="00134868"/>
    <w:rsid w:val="001932B2"/>
    <w:rsid w:val="001C51C3"/>
    <w:rsid w:val="001D0366"/>
    <w:rsid w:val="00231E8B"/>
    <w:rsid w:val="0023240C"/>
    <w:rsid w:val="00263ED1"/>
    <w:rsid w:val="00265CA6"/>
    <w:rsid w:val="00293660"/>
    <w:rsid w:val="00315CB3"/>
    <w:rsid w:val="003258EA"/>
    <w:rsid w:val="0036506F"/>
    <w:rsid w:val="0036615E"/>
    <w:rsid w:val="00366414"/>
    <w:rsid w:val="00366DA6"/>
    <w:rsid w:val="003904D4"/>
    <w:rsid w:val="003950E9"/>
    <w:rsid w:val="003F564F"/>
    <w:rsid w:val="00426401"/>
    <w:rsid w:val="00427421"/>
    <w:rsid w:val="00471562"/>
    <w:rsid w:val="0052121D"/>
    <w:rsid w:val="00530E90"/>
    <w:rsid w:val="005925DE"/>
    <w:rsid w:val="005C15C1"/>
    <w:rsid w:val="00601848"/>
    <w:rsid w:val="00637757"/>
    <w:rsid w:val="00657ED6"/>
    <w:rsid w:val="006605B8"/>
    <w:rsid w:val="00672441"/>
    <w:rsid w:val="006744AB"/>
    <w:rsid w:val="00693D76"/>
    <w:rsid w:val="006A21EB"/>
    <w:rsid w:val="006D740B"/>
    <w:rsid w:val="007268C5"/>
    <w:rsid w:val="00734BB8"/>
    <w:rsid w:val="00754B21"/>
    <w:rsid w:val="00787432"/>
    <w:rsid w:val="007D58BC"/>
    <w:rsid w:val="00803871"/>
    <w:rsid w:val="008347F2"/>
    <w:rsid w:val="00834F63"/>
    <w:rsid w:val="00837AFC"/>
    <w:rsid w:val="0084116F"/>
    <w:rsid w:val="00850978"/>
    <w:rsid w:val="00866AE7"/>
    <w:rsid w:val="00891D4B"/>
    <w:rsid w:val="008A2498"/>
    <w:rsid w:val="008C4AEC"/>
    <w:rsid w:val="008F20EC"/>
    <w:rsid w:val="008F73D6"/>
    <w:rsid w:val="00917F75"/>
    <w:rsid w:val="009452B5"/>
    <w:rsid w:val="00952B71"/>
    <w:rsid w:val="009626FF"/>
    <w:rsid w:val="00972CE1"/>
    <w:rsid w:val="0098615C"/>
    <w:rsid w:val="00987262"/>
    <w:rsid w:val="009D370A"/>
    <w:rsid w:val="009F5503"/>
    <w:rsid w:val="00A119D1"/>
    <w:rsid w:val="00A52E06"/>
    <w:rsid w:val="00A874A1"/>
    <w:rsid w:val="00AF2415"/>
    <w:rsid w:val="00B029D7"/>
    <w:rsid w:val="00B048B3"/>
    <w:rsid w:val="00B33FF7"/>
    <w:rsid w:val="00B4188D"/>
    <w:rsid w:val="00B50CCA"/>
    <w:rsid w:val="00B6326D"/>
    <w:rsid w:val="00B73CC1"/>
    <w:rsid w:val="00B97A2B"/>
    <w:rsid w:val="00C060FA"/>
    <w:rsid w:val="00C406D4"/>
    <w:rsid w:val="00D00746"/>
    <w:rsid w:val="00D8294B"/>
    <w:rsid w:val="00DB70FD"/>
    <w:rsid w:val="00DC39EF"/>
    <w:rsid w:val="00E706C6"/>
    <w:rsid w:val="00E83E8B"/>
    <w:rsid w:val="00E842B3"/>
    <w:rsid w:val="00EA5CC8"/>
    <w:rsid w:val="00F212B5"/>
    <w:rsid w:val="00F264FB"/>
    <w:rsid w:val="00F70062"/>
    <w:rsid w:val="00F909E2"/>
    <w:rsid w:val="00F96647"/>
    <w:rsid w:val="00FB2D9F"/>
    <w:rsid w:val="00FB4DD8"/>
    <w:rsid w:val="00FE4059"/>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8496C9"/>
  <w15:docId w15:val="{615CA092-9675-4591-AE81-ADE0CF04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1010064762">
      <w:bodyDiv w:val="1"/>
      <w:marLeft w:val="0"/>
      <w:marRight w:val="0"/>
      <w:marTop w:val="0"/>
      <w:marBottom w:val="0"/>
      <w:divBdr>
        <w:top w:val="none" w:sz="0" w:space="0" w:color="auto"/>
        <w:left w:val="none" w:sz="0" w:space="0" w:color="auto"/>
        <w:bottom w:val="none" w:sz="0" w:space="0" w:color="auto"/>
        <w:right w:val="none" w:sz="0" w:space="0" w:color="auto"/>
      </w:divBdr>
    </w:div>
    <w:div w:id="1095710250">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450123492">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20059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d.uga.edu/sites/default/files/respiratoryprotection.pdf" TargetMode="External"/><Relationship Id="rId13" Type="http://schemas.openxmlformats.org/officeDocument/2006/relationships/hyperlink" Target="http://www.mapaglov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owabestglove.com/site/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safetyproducts.biz/page/74172" TargetMode="External"/><Relationship Id="rId5" Type="http://schemas.openxmlformats.org/officeDocument/2006/relationships/webSettings" Target="webSettings.xml"/><Relationship Id="rId15" Type="http://schemas.openxmlformats.org/officeDocument/2006/relationships/hyperlink" Target="https://esd.uga.edu" TargetMode="External"/><Relationship Id="rId10" Type="http://schemas.openxmlformats.org/officeDocument/2006/relationships/hyperlink" Target="http://www.ansellpro.com/download/Ansell_8thEditionChemicalResistanceGuide.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esearch.uga.edu/ohsp/" TargetMode="External"/><Relationship Id="rId14" Type="http://schemas.openxmlformats.org/officeDocument/2006/relationships/hyperlink" Target="http://research.uga.edu/docs/units/safety/manuals/Chemical-Laboratory-Safety-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0049CE242C4F0382CC45CC18C26619"/>
        <w:category>
          <w:name w:val="General"/>
          <w:gallery w:val="placeholder"/>
        </w:category>
        <w:types>
          <w:type w:val="bbPlcHdr"/>
        </w:types>
        <w:behaviors>
          <w:behavior w:val="content"/>
        </w:behaviors>
        <w:guid w:val="{F18F2238-87DC-476A-8EF3-8C7169582C56}"/>
      </w:docPartPr>
      <w:docPartBody>
        <w:p w:rsidR="005A70F7" w:rsidRDefault="00792D49">
          <w:pPr>
            <w:pStyle w:val="3B0049CE242C4F0382CC45CC18C26619"/>
          </w:pPr>
          <w:r w:rsidRPr="000B0719">
            <w:rPr>
              <w:rStyle w:val="PlaceholderText"/>
            </w:rPr>
            <w:t>Click here to enter text.</w:t>
          </w:r>
        </w:p>
      </w:docPartBody>
    </w:docPart>
    <w:docPart>
      <w:docPartPr>
        <w:name w:val="4B4AE2607A3245FDB77A75CB3002E153"/>
        <w:category>
          <w:name w:val="General"/>
          <w:gallery w:val="placeholder"/>
        </w:category>
        <w:types>
          <w:type w:val="bbPlcHdr"/>
        </w:types>
        <w:behaviors>
          <w:behavior w:val="content"/>
        </w:behaviors>
        <w:guid w:val="{26DC2251-AA31-450D-9193-36904A9BB119}"/>
      </w:docPartPr>
      <w:docPartBody>
        <w:p w:rsidR="005A70F7" w:rsidRDefault="00792D49">
          <w:pPr>
            <w:pStyle w:val="4B4AE2607A3245FDB77A75CB3002E153"/>
          </w:pPr>
          <w:r w:rsidRPr="000B0719">
            <w:rPr>
              <w:rStyle w:val="PlaceholderText"/>
            </w:rPr>
            <w:t>Click here to enter a date.</w:t>
          </w:r>
        </w:p>
      </w:docPartBody>
    </w:docPart>
    <w:docPart>
      <w:docPartPr>
        <w:name w:val="E3E6BA3BC2624F4383AB08D70D6EE85E"/>
        <w:category>
          <w:name w:val="General"/>
          <w:gallery w:val="placeholder"/>
        </w:category>
        <w:types>
          <w:type w:val="bbPlcHdr"/>
        </w:types>
        <w:behaviors>
          <w:behavior w:val="content"/>
        </w:behaviors>
        <w:guid w:val="{435A36F5-1D4C-410C-9CDF-44FBA07E2169}"/>
      </w:docPartPr>
      <w:docPartBody>
        <w:p w:rsidR="005A70F7" w:rsidRDefault="00792D49">
          <w:pPr>
            <w:pStyle w:val="E3E6BA3BC2624F4383AB08D70D6EE85E"/>
          </w:pPr>
          <w:r w:rsidRPr="000B0719">
            <w:rPr>
              <w:rStyle w:val="PlaceholderText"/>
            </w:rPr>
            <w:t>Click here to enter a date.</w:t>
          </w:r>
        </w:p>
      </w:docPartBody>
    </w:docPart>
    <w:docPart>
      <w:docPartPr>
        <w:name w:val="F3498239E3184173A90AD294B0E2DEFC"/>
        <w:category>
          <w:name w:val="General"/>
          <w:gallery w:val="placeholder"/>
        </w:category>
        <w:types>
          <w:type w:val="bbPlcHdr"/>
        </w:types>
        <w:behaviors>
          <w:behavior w:val="content"/>
        </w:behaviors>
        <w:guid w:val="{7A0533E1-5D40-4C88-AABF-BE1BBD8878BA}"/>
      </w:docPartPr>
      <w:docPartBody>
        <w:p w:rsidR="005A70F7" w:rsidRDefault="00792D49">
          <w:pPr>
            <w:pStyle w:val="F3498239E3184173A90AD294B0E2DEFC"/>
          </w:pPr>
          <w:r w:rsidRPr="000B0719">
            <w:rPr>
              <w:rStyle w:val="PlaceholderText"/>
            </w:rPr>
            <w:t>Click here to enter text.</w:t>
          </w:r>
        </w:p>
      </w:docPartBody>
    </w:docPart>
    <w:docPart>
      <w:docPartPr>
        <w:name w:val="97C941906C38411DA6E9419F1BED31A2"/>
        <w:category>
          <w:name w:val="General"/>
          <w:gallery w:val="placeholder"/>
        </w:category>
        <w:types>
          <w:type w:val="bbPlcHdr"/>
        </w:types>
        <w:behaviors>
          <w:behavior w:val="content"/>
        </w:behaviors>
        <w:guid w:val="{2A8AA1C2-D7DE-443F-8813-220B02647484}"/>
      </w:docPartPr>
      <w:docPartBody>
        <w:p w:rsidR="005A70F7" w:rsidRDefault="00792D49">
          <w:pPr>
            <w:pStyle w:val="97C941906C38411DA6E9419F1BED31A2"/>
          </w:pPr>
          <w:r w:rsidRPr="000B0719">
            <w:rPr>
              <w:rStyle w:val="PlaceholderText"/>
            </w:rPr>
            <w:t>Click here to enter text.</w:t>
          </w:r>
        </w:p>
      </w:docPartBody>
    </w:docPart>
    <w:docPart>
      <w:docPartPr>
        <w:name w:val="99262B7B4991435EB35742908E47231E"/>
        <w:category>
          <w:name w:val="General"/>
          <w:gallery w:val="placeholder"/>
        </w:category>
        <w:types>
          <w:type w:val="bbPlcHdr"/>
        </w:types>
        <w:behaviors>
          <w:behavior w:val="content"/>
        </w:behaviors>
        <w:guid w:val="{63C51437-60EF-4F3C-BE0B-B472F48F876D}"/>
      </w:docPartPr>
      <w:docPartBody>
        <w:p w:rsidR="005A70F7" w:rsidRDefault="00792D49">
          <w:pPr>
            <w:pStyle w:val="99262B7B4991435EB35742908E47231E"/>
          </w:pPr>
          <w:r w:rsidRPr="000B0719">
            <w:rPr>
              <w:rStyle w:val="PlaceholderText"/>
            </w:rPr>
            <w:t>Click here to enter text.</w:t>
          </w:r>
        </w:p>
      </w:docPartBody>
    </w:docPart>
    <w:docPart>
      <w:docPartPr>
        <w:name w:val="03ECFACB4B5A4583A0DD2BB38A1965A6"/>
        <w:category>
          <w:name w:val="General"/>
          <w:gallery w:val="placeholder"/>
        </w:category>
        <w:types>
          <w:type w:val="bbPlcHdr"/>
        </w:types>
        <w:behaviors>
          <w:behavior w:val="content"/>
        </w:behaviors>
        <w:guid w:val="{EC292EDF-907D-4C13-A2D7-700B94DEF8B3}"/>
      </w:docPartPr>
      <w:docPartBody>
        <w:p w:rsidR="005A70F7" w:rsidRDefault="00792D49">
          <w:pPr>
            <w:pStyle w:val="03ECFACB4B5A4583A0DD2BB38A1965A6"/>
          </w:pPr>
          <w:r w:rsidRPr="000B0719">
            <w:rPr>
              <w:rStyle w:val="PlaceholderText"/>
            </w:rPr>
            <w:t>Click here to enter text.</w:t>
          </w:r>
        </w:p>
      </w:docPartBody>
    </w:docPart>
    <w:docPart>
      <w:docPartPr>
        <w:name w:val="5391B8181C604922BA7104DD22BC4EF6"/>
        <w:category>
          <w:name w:val="General"/>
          <w:gallery w:val="placeholder"/>
        </w:category>
        <w:types>
          <w:type w:val="bbPlcHdr"/>
        </w:types>
        <w:behaviors>
          <w:behavior w:val="content"/>
        </w:behaviors>
        <w:guid w:val="{2B96B75C-E992-49D7-BEB8-AC1DC31D4D35}"/>
      </w:docPartPr>
      <w:docPartBody>
        <w:p w:rsidR="005A70F7" w:rsidRDefault="00792D49">
          <w:pPr>
            <w:pStyle w:val="5391B8181C604922BA7104DD22BC4EF6"/>
          </w:pPr>
          <w:r w:rsidRPr="000B0719">
            <w:rPr>
              <w:rStyle w:val="PlaceholderText"/>
            </w:rPr>
            <w:t>Click here to enter text.</w:t>
          </w:r>
        </w:p>
      </w:docPartBody>
    </w:docPart>
    <w:docPart>
      <w:docPartPr>
        <w:name w:val="CFE78C2BEBAF48738F6BEFBCCBB5E2D4"/>
        <w:category>
          <w:name w:val="General"/>
          <w:gallery w:val="placeholder"/>
        </w:category>
        <w:types>
          <w:type w:val="bbPlcHdr"/>
        </w:types>
        <w:behaviors>
          <w:behavior w:val="content"/>
        </w:behaviors>
        <w:guid w:val="{E7605F49-3FE4-49AB-9B36-219987C0A257}"/>
      </w:docPartPr>
      <w:docPartBody>
        <w:p w:rsidR="005A70F7" w:rsidRDefault="00792D49">
          <w:pPr>
            <w:pStyle w:val="CFE78C2BEBAF48738F6BEFBCCBB5E2D4"/>
          </w:pPr>
          <w:r w:rsidRPr="000B0719">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DE745F05-3168-4D4A-A8E8-E76892F01C44}"/>
      </w:docPartPr>
      <w:docPartBody>
        <w:p w:rsidR="00E44D33" w:rsidRDefault="005A70F7">
          <w:r w:rsidRPr="005D7F8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49"/>
    <w:rsid w:val="00015D93"/>
    <w:rsid w:val="000528BF"/>
    <w:rsid w:val="000F542F"/>
    <w:rsid w:val="000F69A7"/>
    <w:rsid w:val="001B5EBF"/>
    <w:rsid w:val="00260C72"/>
    <w:rsid w:val="003D001E"/>
    <w:rsid w:val="004F1CE5"/>
    <w:rsid w:val="005938EF"/>
    <w:rsid w:val="005A70F7"/>
    <w:rsid w:val="005B3D85"/>
    <w:rsid w:val="006606EC"/>
    <w:rsid w:val="006626C8"/>
    <w:rsid w:val="00664E38"/>
    <w:rsid w:val="00696754"/>
    <w:rsid w:val="006E0705"/>
    <w:rsid w:val="00701618"/>
    <w:rsid w:val="007211E0"/>
    <w:rsid w:val="007903C0"/>
    <w:rsid w:val="00792D49"/>
    <w:rsid w:val="00820CF8"/>
    <w:rsid w:val="008A650D"/>
    <w:rsid w:val="00966BD6"/>
    <w:rsid w:val="00A47F61"/>
    <w:rsid w:val="00A94EB8"/>
    <w:rsid w:val="00B010C8"/>
    <w:rsid w:val="00B81870"/>
    <w:rsid w:val="00BE53EC"/>
    <w:rsid w:val="00C445ED"/>
    <w:rsid w:val="00CA32D6"/>
    <w:rsid w:val="00CE6107"/>
    <w:rsid w:val="00D7087C"/>
    <w:rsid w:val="00D73B20"/>
    <w:rsid w:val="00DF3CCD"/>
    <w:rsid w:val="00E44D33"/>
    <w:rsid w:val="00EE384D"/>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3C0"/>
    <w:rPr>
      <w:color w:val="808080"/>
    </w:rPr>
  </w:style>
  <w:style w:type="paragraph" w:customStyle="1" w:styleId="3B0049CE242C4F0382CC45CC18C26619">
    <w:name w:val="3B0049CE242C4F0382CC45CC18C26619"/>
  </w:style>
  <w:style w:type="paragraph" w:customStyle="1" w:styleId="4B4AE2607A3245FDB77A75CB3002E153">
    <w:name w:val="4B4AE2607A3245FDB77A75CB3002E153"/>
  </w:style>
  <w:style w:type="paragraph" w:customStyle="1" w:styleId="E3E6BA3BC2624F4383AB08D70D6EE85E">
    <w:name w:val="E3E6BA3BC2624F4383AB08D70D6EE85E"/>
  </w:style>
  <w:style w:type="paragraph" w:customStyle="1" w:styleId="F3498239E3184173A90AD294B0E2DEFC">
    <w:name w:val="F3498239E3184173A90AD294B0E2DEFC"/>
  </w:style>
  <w:style w:type="paragraph" w:customStyle="1" w:styleId="97C941906C38411DA6E9419F1BED31A2">
    <w:name w:val="97C941906C38411DA6E9419F1BED31A2"/>
  </w:style>
  <w:style w:type="paragraph" w:customStyle="1" w:styleId="99262B7B4991435EB35742908E47231E">
    <w:name w:val="99262B7B4991435EB35742908E47231E"/>
  </w:style>
  <w:style w:type="paragraph" w:customStyle="1" w:styleId="03ECFACB4B5A4583A0DD2BB38A1965A6">
    <w:name w:val="03ECFACB4B5A4583A0DD2BB38A1965A6"/>
  </w:style>
  <w:style w:type="paragraph" w:customStyle="1" w:styleId="5391B8181C604922BA7104DD22BC4EF6">
    <w:name w:val="5391B8181C604922BA7104DD22BC4EF6"/>
  </w:style>
  <w:style w:type="paragraph" w:customStyle="1" w:styleId="CFE78C2BEBAF48738F6BEFBCCBB5E2D4">
    <w:name w:val="CFE78C2BEBAF48738F6BEFBCCBB5E2D4"/>
  </w:style>
  <w:style w:type="paragraph" w:customStyle="1" w:styleId="43FF04406142488C9C17DFB599E59D12">
    <w:name w:val="43FF04406142488C9C17DFB599E59D12"/>
  </w:style>
  <w:style w:type="paragraph" w:customStyle="1" w:styleId="2F65EA4513C44682AB713DAE5C7BC165">
    <w:name w:val="2F65EA4513C44682AB713DAE5C7BC165"/>
  </w:style>
  <w:style w:type="paragraph" w:customStyle="1" w:styleId="3F1B5F469FBD4B0CB658191A423D2D8C">
    <w:name w:val="3F1B5F469FBD4B0CB658191A423D2D8C"/>
  </w:style>
  <w:style w:type="paragraph" w:customStyle="1" w:styleId="84F7A69289074C75A99F2E240D7DCC2C">
    <w:name w:val="84F7A69289074C75A99F2E240D7DCC2C"/>
  </w:style>
  <w:style w:type="paragraph" w:customStyle="1" w:styleId="B70A1DB57BAE4FCFB3F49364429C9362">
    <w:name w:val="B70A1DB57BAE4FCFB3F49364429C9362"/>
  </w:style>
  <w:style w:type="paragraph" w:customStyle="1" w:styleId="EF12DEB6EA9F4BFABF90E7ED0A3450F9">
    <w:name w:val="EF12DEB6EA9F4BFABF90E7ED0A3450F9"/>
  </w:style>
  <w:style w:type="paragraph" w:customStyle="1" w:styleId="BCF3246540AE48EEB0ECD15FB07CD603">
    <w:name w:val="BCF3246540AE48EEB0ECD15FB07CD603"/>
  </w:style>
  <w:style w:type="paragraph" w:customStyle="1" w:styleId="52AE15D8448D465E9F5B4CF39A260512">
    <w:name w:val="52AE15D8448D465E9F5B4CF39A260512"/>
  </w:style>
  <w:style w:type="paragraph" w:customStyle="1" w:styleId="3435A2B81E2044F8997A6B0E17429093">
    <w:name w:val="3435A2B81E2044F8997A6B0E17429093"/>
  </w:style>
  <w:style w:type="paragraph" w:customStyle="1" w:styleId="C838F441725342F49EE091145889EC7A">
    <w:name w:val="C838F441725342F49EE091145889EC7A"/>
  </w:style>
  <w:style w:type="paragraph" w:customStyle="1" w:styleId="47A9D169052E4B5586638E1A0510821A">
    <w:name w:val="47A9D169052E4B5586638E1A0510821A"/>
  </w:style>
  <w:style w:type="paragraph" w:customStyle="1" w:styleId="2CF6B0FE04744A528C5F77E8C132E648">
    <w:name w:val="2CF6B0FE04744A528C5F77E8C132E648"/>
  </w:style>
  <w:style w:type="paragraph" w:customStyle="1" w:styleId="CBB81E9F213A404B85E6B68343CA37DD">
    <w:name w:val="CBB81E9F213A404B85E6B68343CA37DD"/>
  </w:style>
  <w:style w:type="paragraph" w:customStyle="1" w:styleId="1414100E074049979A77EADA4F3464BC">
    <w:name w:val="1414100E074049979A77EADA4F3464BC"/>
  </w:style>
  <w:style w:type="paragraph" w:customStyle="1" w:styleId="C1CBBF1ABF8843F6904A0332D426121F">
    <w:name w:val="C1CBBF1ABF8843F6904A0332D426121F"/>
  </w:style>
  <w:style w:type="paragraph" w:customStyle="1" w:styleId="7AA8040B831942F491C6C106F2EDAC4D">
    <w:name w:val="7AA8040B831942F491C6C106F2EDAC4D"/>
  </w:style>
  <w:style w:type="paragraph" w:customStyle="1" w:styleId="31991B02C63F4607AA497BAA73920D4F">
    <w:name w:val="31991B02C63F4607AA497BAA73920D4F"/>
  </w:style>
  <w:style w:type="paragraph" w:customStyle="1" w:styleId="6269C65966AA40A695E8D3D56E8A7755">
    <w:name w:val="6269C65966AA40A695E8D3D56E8A7755"/>
  </w:style>
  <w:style w:type="paragraph" w:customStyle="1" w:styleId="53D1F1CE38A246B1B7157D72907FFD8D">
    <w:name w:val="53D1F1CE38A246B1B7157D72907FFD8D"/>
  </w:style>
  <w:style w:type="paragraph" w:customStyle="1" w:styleId="3878A97CF1C54ACF940B490D6A50D049">
    <w:name w:val="3878A97CF1C54ACF940B490D6A50D049"/>
  </w:style>
  <w:style w:type="paragraph" w:customStyle="1" w:styleId="A03DF336EC974112A6AA787A793B664A">
    <w:name w:val="A03DF336EC974112A6AA787A793B664A"/>
  </w:style>
  <w:style w:type="paragraph" w:customStyle="1" w:styleId="DA3E9CA410444011806DC6AFF54BA71A">
    <w:name w:val="DA3E9CA410444011806DC6AFF54BA71A"/>
  </w:style>
  <w:style w:type="paragraph" w:customStyle="1" w:styleId="3722C88F0ACB4C79A97583F4625A41F1">
    <w:name w:val="3722C88F0ACB4C79A97583F4625A41F1"/>
  </w:style>
  <w:style w:type="paragraph" w:customStyle="1" w:styleId="4CFE0DA5C8F84C7DA0531C80D4631915">
    <w:name w:val="4CFE0DA5C8F84C7DA0531C80D4631915"/>
  </w:style>
  <w:style w:type="paragraph" w:customStyle="1" w:styleId="622D02A2F32C4E5A89486BDF9BF9140E">
    <w:name w:val="622D02A2F32C4E5A89486BDF9BF9140E"/>
  </w:style>
  <w:style w:type="paragraph" w:customStyle="1" w:styleId="24A80E5152A94AB58D4774472BBBF5E4">
    <w:name w:val="24A80E5152A94AB58D4774472BBBF5E4"/>
  </w:style>
  <w:style w:type="paragraph" w:customStyle="1" w:styleId="9AD6888CD2AF4BE880FA216ABBCA73D3">
    <w:name w:val="9AD6888CD2AF4BE880FA216ABBCA73D3"/>
  </w:style>
  <w:style w:type="paragraph" w:customStyle="1" w:styleId="06B574280EC64EED96AF062DD3EAD4B5">
    <w:name w:val="06B574280EC64EED96AF062DD3EAD4B5"/>
  </w:style>
  <w:style w:type="paragraph" w:customStyle="1" w:styleId="86E0D0EC3EC148AB81C44A40FF4B0138">
    <w:name w:val="86E0D0EC3EC148AB81C44A40FF4B0138"/>
  </w:style>
  <w:style w:type="paragraph" w:customStyle="1" w:styleId="A625DB30AA484ADFB3D26AA3CA9005C2">
    <w:name w:val="A625DB30AA484ADFB3D26AA3CA9005C2"/>
  </w:style>
  <w:style w:type="paragraph" w:customStyle="1" w:styleId="076485DD4CA0496482BDEC65FDA76B7C">
    <w:name w:val="076485DD4CA0496482BDEC65FDA76B7C"/>
  </w:style>
  <w:style w:type="paragraph" w:customStyle="1" w:styleId="0AECB6316C354A40B4DA972DB5E32BC6">
    <w:name w:val="0AECB6316C354A40B4DA972DB5E32BC6"/>
  </w:style>
  <w:style w:type="paragraph" w:customStyle="1" w:styleId="B8CAB2E1FE9A4BE5A235EE5F6EAFD0E2">
    <w:name w:val="B8CAB2E1FE9A4BE5A235EE5F6EAFD0E2"/>
  </w:style>
  <w:style w:type="paragraph" w:customStyle="1" w:styleId="67BD2338142B469896BC0737FF1E796A">
    <w:name w:val="67BD2338142B469896BC0737FF1E796A"/>
  </w:style>
  <w:style w:type="paragraph" w:customStyle="1" w:styleId="26F0D3D5EF0340C3B04CF45291DEF143">
    <w:name w:val="26F0D3D5EF0340C3B04CF45291DEF143"/>
  </w:style>
  <w:style w:type="paragraph" w:customStyle="1" w:styleId="E39CF6CEE7244FA49EFF841AB505E394">
    <w:name w:val="E39CF6CEE7244FA49EFF841AB505E394"/>
  </w:style>
  <w:style w:type="paragraph" w:customStyle="1" w:styleId="3503C62396CC4A758F313B83DA9F5431">
    <w:name w:val="3503C62396CC4A758F313B83DA9F5431"/>
  </w:style>
  <w:style w:type="paragraph" w:customStyle="1" w:styleId="DAA80870CF4B43D3BD149C3A6201B570">
    <w:name w:val="DAA80870CF4B43D3BD149C3A6201B570"/>
  </w:style>
  <w:style w:type="paragraph" w:customStyle="1" w:styleId="297C31F6A7044EEBB89EF7A603509205">
    <w:name w:val="297C31F6A7044EEBB89EF7A603509205"/>
    <w:rsid w:val="00E44D33"/>
  </w:style>
  <w:style w:type="paragraph" w:customStyle="1" w:styleId="8740DACF6E0F4E86BF8F031510AA658C">
    <w:name w:val="8740DACF6E0F4E86BF8F031510AA658C"/>
    <w:rsid w:val="00E44D33"/>
  </w:style>
  <w:style w:type="paragraph" w:customStyle="1" w:styleId="7324A5C4FB304F71A3B9230799410193">
    <w:name w:val="7324A5C4FB304F71A3B9230799410193"/>
    <w:rsid w:val="00B010C8"/>
  </w:style>
  <w:style w:type="paragraph" w:customStyle="1" w:styleId="9991EF683C244492A9D3749BE4DD2C45">
    <w:name w:val="9991EF683C244492A9D3749BE4DD2C45"/>
    <w:rsid w:val="00FF7C43"/>
  </w:style>
  <w:style w:type="paragraph" w:customStyle="1" w:styleId="C941973E14D749FCA34A3489839C1414">
    <w:name w:val="C941973E14D749FCA34A3489839C1414"/>
    <w:rsid w:val="00FF7C43"/>
  </w:style>
  <w:style w:type="paragraph" w:customStyle="1" w:styleId="C69064C7C96246F58B9525AC84B900BC">
    <w:name w:val="C69064C7C96246F58B9525AC84B900BC"/>
    <w:rsid w:val="00FF7C43"/>
  </w:style>
  <w:style w:type="paragraph" w:customStyle="1" w:styleId="9041F36D30EF4BC2B73C8B18BBB71867">
    <w:name w:val="9041F36D30EF4BC2B73C8B18BBB71867"/>
    <w:rsid w:val="00FF7C43"/>
  </w:style>
  <w:style w:type="paragraph" w:customStyle="1" w:styleId="588BB9C7CF1B41C599B61986428F8295">
    <w:name w:val="588BB9C7CF1B41C599B61986428F8295"/>
    <w:rsid w:val="00FF7C43"/>
  </w:style>
  <w:style w:type="paragraph" w:customStyle="1" w:styleId="55AB477B92394F0287854DD3A67F48C2">
    <w:name w:val="55AB477B92394F0287854DD3A67F48C2"/>
    <w:rsid w:val="00FF7C43"/>
  </w:style>
  <w:style w:type="paragraph" w:customStyle="1" w:styleId="D1F2DC835FAE40DC97A65B3DB6196DB8">
    <w:name w:val="D1F2DC835FAE40DC97A65B3DB6196DB8"/>
    <w:rsid w:val="00FF7C43"/>
  </w:style>
  <w:style w:type="paragraph" w:customStyle="1" w:styleId="F7FDE4A979A842CD9FE23129C5BA5068">
    <w:name w:val="F7FDE4A979A842CD9FE23129C5BA5068"/>
    <w:rsid w:val="00FF7C43"/>
  </w:style>
  <w:style w:type="paragraph" w:customStyle="1" w:styleId="FFB6504D77634426806C4C1C9F916117">
    <w:name w:val="FFB6504D77634426806C4C1C9F916117"/>
    <w:rsid w:val="00FF7C43"/>
  </w:style>
  <w:style w:type="paragraph" w:customStyle="1" w:styleId="0F72DD324F364D0C890391213647ACB2">
    <w:name w:val="0F72DD324F364D0C890391213647ACB2"/>
    <w:rsid w:val="00FF7C43"/>
  </w:style>
  <w:style w:type="paragraph" w:customStyle="1" w:styleId="9C4F79A6788C4DCBBCEF437CDE6BDC2D">
    <w:name w:val="9C4F79A6788C4DCBBCEF437CDE6BDC2D"/>
    <w:rsid w:val="00FF7C43"/>
  </w:style>
  <w:style w:type="paragraph" w:customStyle="1" w:styleId="89D9442AEB01433E9C7CA7E38EE202FB">
    <w:name w:val="89D9442AEB01433E9C7CA7E38EE202FB"/>
    <w:rsid w:val="00FF7C43"/>
  </w:style>
  <w:style w:type="paragraph" w:customStyle="1" w:styleId="36DD06DBA0EB458B8A289FA9E273F670">
    <w:name w:val="36DD06DBA0EB458B8A289FA9E273F670"/>
    <w:rsid w:val="00FF7C43"/>
  </w:style>
  <w:style w:type="paragraph" w:customStyle="1" w:styleId="7BD9057ABD644017B367915EF06207F0">
    <w:name w:val="7BD9057ABD644017B367915EF06207F0"/>
    <w:rsid w:val="00FF7C43"/>
  </w:style>
  <w:style w:type="paragraph" w:customStyle="1" w:styleId="EFEF6494F61243BCAAC3501B74E048B0">
    <w:name w:val="EFEF6494F61243BCAAC3501B74E048B0"/>
    <w:rsid w:val="00FF7C43"/>
  </w:style>
  <w:style w:type="paragraph" w:customStyle="1" w:styleId="52FEB99D7733445884733DA9D49E0CE8">
    <w:name w:val="52FEB99D7733445884733DA9D49E0CE8"/>
    <w:rsid w:val="00FF7C43"/>
  </w:style>
  <w:style w:type="paragraph" w:customStyle="1" w:styleId="F6A8E000EF9642D6B8BC343F0B50EA1E">
    <w:name w:val="F6A8E000EF9642D6B8BC343F0B50EA1E"/>
    <w:rsid w:val="00FF7C43"/>
  </w:style>
  <w:style w:type="paragraph" w:customStyle="1" w:styleId="9AC4B1A02CB34B869772EE7BBCAB68A8">
    <w:name w:val="9AC4B1A02CB34B869772EE7BBCAB68A8"/>
    <w:rsid w:val="00FF7C43"/>
  </w:style>
  <w:style w:type="paragraph" w:customStyle="1" w:styleId="735070ABF3A047568F89C8404B6F29DC">
    <w:name w:val="735070ABF3A047568F89C8404B6F29DC"/>
    <w:rsid w:val="00FF7C43"/>
  </w:style>
  <w:style w:type="paragraph" w:customStyle="1" w:styleId="A4D59F316796471D9E7243B711C8F9B0">
    <w:name w:val="A4D59F316796471D9E7243B711C8F9B0"/>
    <w:rsid w:val="00FF7C43"/>
  </w:style>
  <w:style w:type="paragraph" w:customStyle="1" w:styleId="F9A37AD15C8F46D08220AF5D369D20FF">
    <w:name w:val="F9A37AD15C8F46D08220AF5D369D20FF"/>
    <w:rsid w:val="00FF7C43"/>
  </w:style>
  <w:style w:type="paragraph" w:customStyle="1" w:styleId="BC184A28D3BC4C70865F49943670E5C9">
    <w:name w:val="BC184A28D3BC4C70865F49943670E5C9"/>
    <w:rsid w:val="00FF7C43"/>
  </w:style>
  <w:style w:type="paragraph" w:customStyle="1" w:styleId="B635DD6AE28E48F0A53BD7B0736B00BE">
    <w:name w:val="B635DD6AE28E48F0A53BD7B0736B00BE"/>
    <w:rsid w:val="00FF7C43"/>
  </w:style>
  <w:style w:type="paragraph" w:customStyle="1" w:styleId="C09174E3082F465DBBF3FC75D9F0ABA8">
    <w:name w:val="C09174E3082F465DBBF3FC75D9F0ABA8"/>
    <w:rsid w:val="00FF7C43"/>
  </w:style>
  <w:style w:type="paragraph" w:customStyle="1" w:styleId="D1DDAEFAD4A14D0B9AAE359C50BE681C">
    <w:name w:val="D1DDAEFAD4A14D0B9AAE359C50BE681C"/>
    <w:rsid w:val="00FF7C43"/>
  </w:style>
  <w:style w:type="paragraph" w:customStyle="1" w:styleId="A04BCFDF98384828A260D955124A642C">
    <w:name w:val="A04BCFDF98384828A260D955124A642C"/>
    <w:rsid w:val="00664E38"/>
  </w:style>
  <w:style w:type="paragraph" w:customStyle="1" w:styleId="E73C37EB9B4B406AB503AA4E62CE3022">
    <w:name w:val="E73C37EB9B4B406AB503AA4E62CE3022"/>
    <w:rsid w:val="000F69A7"/>
  </w:style>
  <w:style w:type="paragraph" w:customStyle="1" w:styleId="450F746A78B74553915A5AC5E2ACC16A">
    <w:name w:val="450F746A78B74553915A5AC5E2ACC16A"/>
    <w:rsid w:val="00BE53EC"/>
  </w:style>
  <w:style w:type="paragraph" w:customStyle="1" w:styleId="A18EE9B3D952409DBCB28236A07CAB0A">
    <w:name w:val="A18EE9B3D952409DBCB28236A07CAB0A"/>
    <w:rsid w:val="00B81870"/>
  </w:style>
  <w:style w:type="paragraph" w:customStyle="1" w:styleId="4883DB167FA53E48B8FF80D9E991B3E8">
    <w:name w:val="4883DB167FA53E48B8FF80D9E991B3E8"/>
    <w:rsid w:val="00A94EB8"/>
    <w:pPr>
      <w:spacing w:after="0" w:line="240" w:lineRule="auto"/>
    </w:pPr>
    <w:rPr>
      <w:sz w:val="24"/>
      <w:szCs w:val="24"/>
      <w:lang w:eastAsia="ja-JP"/>
    </w:rPr>
  </w:style>
  <w:style w:type="paragraph" w:customStyle="1" w:styleId="C883488E6DA7B84BB7E8353FF19E4219">
    <w:name w:val="C883488E6DA7B84BB7E8353FF19E4219"/>
    <w:rsid w:val="00A94EB8"/>
    <w:pPr>
      <w:spacing w:after="0" w:line="240" w:lineRule="auto"/>
    </w:pPr>
    <w:rPr>
      <w:sz w:val="24"/>
      <w:szCs w:val="24"/>
      <w:lang w:eastAsia="ja-JP"/>
    </w:rPr>
  </w:style>
  <w:style w:type="paragraph" w:customStyle="1" w:styleId="2331108CFD0E23439C27C50BCFD5A13E">
    <w:name w:val="2331108CFD0E23439C27C50BCFD5A13E"/>
    <w:rsid w:val="00A94EB8"/>
    <w:pPr>
      <w:spacing w:after="0" w:line="240" w:lineRule="auto"/>
    </w:pPr>
    <w:rPr>
      <w:sz w:val="24"/>
      <w:szCs w:val="24"/>
      <w:lang w:eastAsia="ja-JP"/>
    </w:rPr>
  </w:style>
  <w:style w:type="paragraph" w:customStyle="1" w:styleId="1EE8F9DE53C25B4CAF642D85A1C4E77B">
    <w:name w:val="1EE8F9DE53C25B4CAF642D85A1C4E77B"/>
    <w:rsid w:val="00A94EB8"/>
    <w:pPr>
      <w:spacing w:after="0" w:line="240" w:lineRule="auto"/>
    </w:pPr>
    <w:rPr>
      <w:sz w:val="24"/>
      <w:szCs w:val="24"/>
      <w:lang w:eastAsia="ja-JP"/>
    </w:rPr>
  </w:style>
  <w:style w:type="paragraph" w:customStyle="1" w:styleId="7C6802D45CEABA4FAF3C360F321FF7D0">
    <w:name w:val="7C6802D45CEABA4FAF3C360F321FF7D0"/>
    <w:rsid w:val="00A94EB8"/>
    <w:pPr>
      <w:spacing w:after="0" w:line="240" w:lineRule="auto"/>
    </w:pPr>
    <w:rPr>
      <w:sz w:val="24"/>
      <w:szCs w:val="24"/>
      <w:lang w:eastAsia="ja-JP"/>
    </w:rPr>
  </w:style>
  <w:style w:type="paragraph" w:customStyle="1" w:styleId="83996BB35B367747B6EB4C99D79CFA33">
    <w:name w:val="83996BB35B367747B6EB4C99D79CFA33"/>
    <w:rsid w:val="00A94EB8"/>
    <w:pPr>
      <w:spacing w:after="0" w:line="240" w:lineRule="auto"/>
    </w:pPr>
    <w:rPr>
      <w:sz w:val="24"/>
      <w:szCs w:val="24"/>
      <w:lang w:eastAsia="ja-JP"/>
    </w:rPr>
  </w:style>
  <w:style w:type="paragraph" w:customStyle="1" w:styleId="48CD78C850399042A38B551490336F18">
    <w:name w:val="48CD78C850399042A38B551490336F18"/>
    <w:rsid w:val="007903C0"/>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7222-27C6-4C12-AFD7-FAED90B7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Estey Theriault</dc:creator>
  <cp:lastModifiedBy>Vy Fields</cp:lastModifiedBy>
  <cp:revision>4</cp:revision>
  <cp:lastPrinted>2012-08-10T18:48:00Z</cp:lastPrinted>
  <dcterms:created xsi:type="dcterms:W3CDTF">2017-08-08T19:24:00Z</dcterms:created>
  <dcterms:modified xsi:type="dcterms:W3CDTF">2017-10-17T19:19:00Z</dcterms:modified>
</cp:coreProperties>
</file>