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521E0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920588" w:rsidRPr="00920588">
            <w:rPr>
              <w:rFonts w:ascii="Arial" w:hAnsi="Arial" w:cs="Arial"/>
              <w:sz w:val="36"/>
              <w:szCs w:val="36"/>
            </w:rPr>
            <w:t>Bo</w:t>
          </w:r>
          <w:bookmarkStart w:id="0" w:name="_GoBack"/>
          <w:bookmarkEnd w:id="0"/>
          <w:r w:rsidR="00920588" w:rsidRPr="00920588">
            <w:rPr>
              <w:rFonts w:ascii="Arial" w:hAnsi="Arial" w:cs="Arial"/>
              <w:sz w:val="36"/>
              <w:szCs w:val="36"/>
            </w:rPr>
            <w:t>rane dimethyl</w:t>
          </w:r>
          <w:r w:rsidR="004134EE">
            <w:rPr>
              <w:rFonts w:ascii="Arial" w:hAnsi="Arial" w:cs="Arial"/>
              <w:sz w:val="36"/>
              <w:szCs w:val="36"/>
            </w:rPr>
            <w:t xml:space="preserve"> </w:t>
          </w:r>
          <w:r w:rsidR="00920588" w:rsidRPr="00920588">
            <w:rPr>
              <w:rFonts w:ascii="Arial" w:hAnsi="Arial" w:cs="Arial"/>
              <w:sz w:val="36"/>
              <w:szCs w:val="36"/>
            </w:rPr>
            <w:t>sulfide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521E0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4B392E" w:rsidRPr="004B392E">
            <w:rPr>
              <w:rFonts w:ascii="Arial" w:hAnsi="Arial" w:cs="Arial"/>
              <w:sz w:val="20"/>
              <w:szCs w:val="20"/>
            </w:rPr>
            <w:t>Borane dimethyl</w:t>
          </w:r>
          <w:r w:rsidR="004134EE">
            <w:rPr>
              <w:rFonts w:ascii="Arial" w:hAnsi="Arial" w:cs="Arial"/>
              <w:sz w:val="20"/>
              <w:szCs w:val="20"/>
            </w:rPr>
            <w:t xml:space="preserve"> </w:t>
          </w:r>
          <w:r w:rsidR="004B392E" w:rsidRPr="004B392E">
            <w:rPr>
              <w:rFonts w:ascii="Arial" w:hAnsi="Arial" w:cs="Arial"/>
              <w:sz w:val="20"/>
              <w:szCs w:val="20"/>
            </w:rPr>
            <w:t>sulfide</w:t>
          </w:r>
          <w:r w:rsidR="00BF48FF">
            <w:rPr>
              <w:rFonts w:ascii="Arial" w:hAnsi="Arial" w:cs="Arial"/>
              <w:sz w:val="20"/>
              <w:szCs w:val="20"/>
            </w:rPr>
            <w:t xml:space="preserve"> (abbreviated BMS or DMSB)</w:t>
          </w:r>
          <w:r w:rsidR="00A00E75">
            <w:rPr>
              <w:rFonts w:ascii="Arial" w:hAnsi="Arial" w:cs="Arial"/>
              <w:sz w:val="20"/>
              <w:szCs w:val="20"/>
            </w:rPr>
            <w:t xml:space="preserve"> </w:t>
          </w:r>
          <w:r w:rsidR="00E56193">
            <w:rPr>
              <w:rFonts w:ascii="Arial" w:hAnsi="Arial" w:cs="Arial"/>
              <w:sz w:val="20"/>
              <w:szCs w:val="20"/>
            </w:rPr>
            <w:t>is</w:t>
          </w:r>
          <w:r w:rsidR="00A07851">
            <w:rPr>
              <w:rFonts w:ascii="Arial" w:hAnsi="Arial" w:cs="Arial"/>
              <w:sz w:val="20"/>
              <w:szCs w:val="20"/>
            </w:rPr>
            <w:t xml:space="preserve"> </w:t>
          </w:r>
          <w:r w:rsidR="00E56193">
            <w:rPr>
              <w:rFonts w:ascii="Arial" w:hAnsi="Arial" w:cs="Arial"/>
              <w:sz w:val="20"/>
              <w:szCs w:val="20"/>
            </w:rPr>
            <w:t>a highly flammable liquid with an unpleasant odor</w:t>
          </w:r>
          <w:r w:rsidR="00A07851">
            <w:rPr>
              <w:rFonts w:ascii="Arial" w:hAnsi="Arial" w:cs="Arial"/>
              <w:sz w:val="20"/>
              <w:szCs w:val="20"/>
            </w:rPr>
            <w:t>. Contact with water releases flammable gases which</w:t>
          </w:r>
          <w:r w:rsidR="00E56193">
            <w:rPr>
              <w:rFonts w:ascii="Arial" w:hAnsi="Arial" w:cs="Arial"/>
              <w:sz w:val="20"/>
              <w:szCs w:val="20"/>
            </w:rPr>
            <w:t xml:space="preserve"> may ignite spontaneously. It may be</w:t>
          </w:r>
          <w:r w:rsidR="00A07851">
            <w:rPr>
              <w:rFonts w:ascii="Arial" w:hAnsi="Arial" w:cs="Arial"/>
              <w:sz w:val="20"/>
              <w:szCs w:val="20"/>
            </w:rPr>
            <w:t xml:space="preserve"> harmful if</w:t>
          </w:r>
          <w:r w:rsidR="00BB4B44">
            <w:rPr>
              <w:rFonts w:ascii="Arial" w:hAnsi="Arial" w:cs="Arial"/>
              <w:sz w:val="20"/>
              <w:szCs w:val="20"/>
            </w:rPr>
            <w:t xml:space="preserve"> ingested, inhaled, or absorbed through the skin</w:t>
          </w:r>
          <w:r w:rsidR="004D58FC">
            <w:rPr>
              <w:rFonts w:ascii="Arial" w:hAnsi="Arial" w:cs="Arial"/>
              <w:sz w:val="20"/>
              <w:szCs w:val="20"/>
            </w:rPr>
            <w:t xml:space="preserve">. </w:t>
          </w:r>
          <w:r w:rsidR="00E56193">
            <w:rPr>
              <w:rFonts w:ascii="Arial" w:hAnsi="Arial" w:cs="Arial"/>
              <w:sz w:val="20"/>
              <w:szCs w:val="20"/>
            </w:rPr>
            <w:t>It can cause irritation</w:t>
          </w:r>
          <w:r w:rsidR="00BB4B44">
            <w:rPr>
              <w:rFonts w:ascii="Arial" w:hAnsi="Arial" w:cs="Arial"/>
              <w:sz w:val="20"/>
              <w:szCs w:val="20"/>
            </w:rPr>
            <w:t xml:space="preserve"> to the respiratory tract, </w:t>
          </w:r>
          <w:r w:rsidR="00A07851">
            <w:rPr>
              <w:rFonts w:ascii="Arial" w:hAnsi="Arial" w:cs="Arial"/>
              <w:sz w:val="20"/>
              <w:szCs w:val="20"/>
            </w:rPr>
            <w:t xml:space="preserve">digestive tract, </w:t>
          </w:r>
          <w:r w:rsidR="00BB4B44">
            <w:rPr>
              <w:rFonts w:ascii="Arial" w:hAnsi="Arial" w:cs="Arial"/>
              <w:sz w:val="20"/>
              <w:szCs w:val="20"/>
            </w:rPr>
            <w:t>skin, and eyes.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E56193">
            <w:rPr>
              <w:rFonts w:ascii="Arial" w:hAnsi="Arial" w:cs="Arial"/>
              <w:sz w:val="20"/>
              <w:szCs w:val="20"/>
            </w:rPr>
            <w:t>Borane dimethyl sulfide</w:t>
          </w:r>
          <w:r w:rsidR="00BB4B44">
            <w:rPr>
              <w:rFonts w:ascii="Arial" w:hAnsi="Arial" w:cs="Arial"/>
              <w:sz w:val="20"/>
              <w:szCs w:val="20"/>
            </w:rPr>
            <w:t xml:space="preserve"> </w:t>
          </w:r>
          <w:r w:rsidR="00A07851">
            <w:rPr>
              <w:rFonts w:ascii="Arial" w:hAnsi="Arial" w:cs="Arial"/>
              <w:sz w:val="20"/>
              <w:szCs w:val="20"/>
            </w:rPr>
            <w:t>i</w:t>
          </w:r>
          <w:r w:rsidR="00E56193">
            <w:rPr>
              <w:rFonts w:ascii="Arial" w:hAnsi="Arial" w:cs="Arial"/>
              <w:sz w:val="20"/>
              <w:szCs w:val="20"/>
            </w:rPr>
            <w:t>s commonly used in</w:t>
          </w:r>
          <w:r w:rsidR="00A07851">
            <w:rPr>
              <w:rFonts w:ascii="Arial" w:hAnsi="Arial" w:cs="Arial"/>
              <w:sz w:val="20"/>
              <w:szCs w:val="20"/>
            </w:rPr>
            <w:t xml:space="preserve"> organic chemistry </w:t>
          </w:r>
          <w:r w:rsidR="00E56193">
            <w:rPr>
              <w:rFonts w:ascii="Arial" w:hAnsi="Arial" w:cs="Arial"/>
              <w:sz w:val="20"/>
              <w:szCs w:val="20"/>
            </w:rPr>
            <w:t>as a borane source for hydroboration reduction reactions.</w:t>
          </w:r>
          <w:r w:rsidR="00BF48FF">
            <w:rPr>
              <w:rFonts w:ascii="Arial" w:hAnsi="Arial" w:cs="Arial"/>
              <w:sz w:val="20"/>
              <w:szCs w:val="20"/>
            </w:rPr>
            <w:t xml:space="preserve"> It is also a good reagent for the reduction of carboxylic acids to alcohols.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6C28FE" w:rsidRPr="006C28FE">
            <w:rPr>
              <w:rFonts w:ascii="Arial" w:hAnsi="Arial" w:cs="Arial"/>
              <w:sz w:val="20"/>
              <w:szCs w:val="20"/>
            </w:rPr>
            <w:t>13292-87-0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695363">
            <w:rPr>
              <w:rFonts w:ascii="Arial" w:hAnsi="Arial" w:cs="Arial"/>
              <w:b/>
              <w:sz w:val="20"/>
              <w:szCs w:val="20"/>
              <w:u w:val="single"/>
            </w:rPr>
            <w:t>Highly flammable, w</w:t>
          </w:r>
          <w:r w:rsidR="006C28FE">
            <w:rPr>
              <w:rFonts w:ascii="Arial" w:hAnsi="Arial" w:cs="Arial"/>
              <w:b/>
              <w:sz w:val="20"/>
              <w:szCs w:val="20"/>
              <w:u w:val="single"/>
            </w:rPr>
            <w:t>ater reactive,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6C28FE" w:rsidRPr="006C28FE">
            <w:rPr>
              <w:rFonts w:ascii="Arial" w:hAnsi="Arial" w:cs="Arial"/>
              <w:sz w:val="20"/>
              <w:szCs w:val="20"/>
            </w:rPr>
            <w:t>C</w:t>
          </w:r>
          <w:r w:rsidR="006C28FE" w:rsidRPr="006C28FE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6C28FE" w:rsidRPr="006C28FE">
            <w:rPr>
              <w:rFonts w:ascii="Arial" w:hAnsi="Arial" w:cs="Arial"/>
              <w:sz w:val="20"/>
              <w:szCs w:val="20"/>
            </w:rPr>
            <w:t>H</w:t>
          </w:r>
          <w:r w:rsidR="006C28FE" w:rsidRPr="006C28FE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6C28FE" w:rsidRPr="006C28FE">
            <w:rPr>
              <w:rFonts w:ascii="Arial" w:hAnsi="Arial" w:cs="Arial"/>
              <w:sz w:val="20"/>
              <w:szCs w:val="20"/>
            </w:rPr>
            <w:t>BS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C28FE">
            <w:rPr>
              <w:rFonts w:ascii="Arial" w:hAnsi="Arial" w:cs="Arial"/>
              <w:sz w:val="20"/>
              <w:szCs w:val="20"/>
            </w:rPr>
            <w:t>Colorless, 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6C28FE">
            <w:rPr>
              <w:rFonts w:ascii="Arial" w:hAnsi="Arial" w:cs="Arial"/>
              <w:sz w:val="20"/>
              <w:szCs w:val="20"/>
            </w:rPr>
            <w:t xml:space="preserve">44 </w:t>
          </w:r>
          <w:r w:rsidR="00B7558C">
            <w:rPr>
              <w:rFonts w:ascii="Arial" w:hAnsi="Arial" w:cs="Arial"/>
              <w:sz w:val="20"/>
              <w:szCs w:val="20"/>
            </w:rPr>
            <w:t>°</w:t>
          </w:r>
          <w:r w:rsidR="006C28FE">
            <w:rPr>
              <w:rFonts w:ascii="Arial" w:hAnsi="Arial" w:cs="Arial"/>
              <w:sz w:val="20"/>
              <w:szCs w:val="20"/>
            </w:rPr>
            <w:t>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8525B3" w:rsidRDefault="004B392E" w:rsidP="00D11EBC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4B392E">
                <w:rPr>
                  <w:rFonts w:ascii="Arial" w:hAnsi="Arial" w:cs="Arial"/>
                  <w:sz w:val="20"/>
                  <w:szCs w:val="20"/>
                </w:rPr>
                <w:t>Borane dimethyl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B392E">
                <w:rPr>
                  <w:rFonts w:ascii="Arial" w:hAnsi="Arial" w:cs="Arial"/>
                  <w:sz w:val="20"/>
                  <w:szCs w:val="20"/>
                </w:rPr>
                <w:t>sulfide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C77674">
                <w:rPr>
                  <w:rFonts w:ascii="Arial" w:hAnsi="Arial" w:cs="Arial"/>
                  <w:sz w:val="20"/>
                  <w:szCs w:val="20"/>
                </w:rPr>
                <w:t>highly flammable liquid and vapor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 Contact with </w:t>
              </w:r>
              <w:r w:rsidR="00C77674">
                <w:rPr>
                  <w:rFonts w:ascii="Arial" w:hAnsi="Arial" w:cs="Arial"/>
                  <w:sz w:val="20"/>
                  <w:szCs w:val="20"/>
                </w:rPr>
                <w:t>water releases flammable gases which may ignite spontaneously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34E29">
                <w:rPr>
                  <w:rFonts w:ascii="Arial" w:hAnsi="Arial" w:cs="Arial"/>
                  <w:sz w:val="20"/>
                  <w:szCs w:val="20"/>
                </w:rPr>
                <w:t>Vapors may form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 xml:space="preserve"> an</w:t>
              </w:r>
              <w:r w:rsidR="00034E29">
                <w:rPr>
                  <w:rFonts w:ascii="Arial" w:hAnsi="Arial" w:cs="Arial"/>
                  <w:sz w:val="20"/>
                  <w:szCs w:val="20"/>
                </w:rPr>
                <w:t xml:space="preserve"> explosive mixture with air. 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>Handle under inert gas and protect from moisture.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>It may be</w:t>
              </w:r>
              <w:r w:rsidR="00A8097C">
                <w:rPr>
                  <w:rFonts w:ascii="Arial" w:hAnsi="Arial" w:cs="Arial"/>
                  <w:sz w:val="20"/>
                  <w:szCs w:val="20"/>
                </w:rPr>
                <w:t xml:space="preserve"> harmful if ingested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 xml:space="preserve"> or absorbed through the skin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>. It may cause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22827">
                <w:rPr>
                  <w:rFonts w:ascii="Arial" w:hAnsi="Arial" w:cs="Arial"/>
                  <w:sz w:val="20"/>
                  <w:szCs w:val="20"/>
                </w:rPr>
                <w:t>digestive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 xml:space="preserve"> tract</w:t>
              </w:r>
              <w:r w:rsidR="00822827">
                <w:rPr>
                  <w:rFonts w:ascii="Arial" w:hAnsi="Arial" w:cs="Arial"/>
                  <w:sz w:val="20"/>
                  <w:szCs w:val="20"/>
                </w:rPr>
                <w:t xml:space="preserve">, respiratory tract, 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>skin</w:t>
              </w:r>
              <w:r w:rsidR="00822827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 xml:space="preserve"> and eye irritation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E56193">
                <w:rPr>
                  <w:rFonts w:ascii="Arial" w:hAnsi="Arial" w:cs="Arial"/>
                  <w:sz w:val="20"/>
                  <w:szCs w:val="20"/>
                </w:rPr>
                <w:t>Eye contact may result in permanent damage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Symptoms of exposure 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>include</w:t>
              </w:r>
              <w:r w:rsidR="00E56193">
                <w:rPr>
                  <w:rFonts w:ascii="Arial" w:hAnsi="Arial" w:cs="Arial"/>
                  <w:sz w:val="20"/>
                  <w:szCs w:val="20"/>
                </w:rPr>
                <w:t xml:space="preserve"> abdominal pain,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>headache,</w:t>
              </w:r>
              <w:r w:rsidR="00D11EBC">
                <w:rPr>
                  <w:rFonts w:ascii="Arial" w:hAnsi="Arial" w:cs="Arial"/>
                  <w:sz w:val="20"/>
                  <w:szCs w:val="20"/>
                </w:rPr>
                <w:t xml:space="preserve"> n</w:t>
              </w:r>
              <w:r w:rsidR="00D11EBC" w:rsidRPr="00D11EBC">
                <w:rPr>
                  <w:rFonts w:ascii="Arial" w:hAnsi="Arial" w:cs="Arial"/>
                  <w:sz w:val="20"/>
                  <w:szCs w:val="20"/>
                </w:rPr>
                <w:t>ausea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E56193">
                <w:rPr>
                  <w:rFonts w:ascii="Arial" w:hAnsi="Arial" w:cs="Arial"/>
                  <w:sz w:val="20"/>
                  <w:szCs w:val="20"/>
                </w:rPr>
                <w:t xml:space="preserve"> diarrhea,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 xml:space="preserve"> and vomiting.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56193">
                <w:rPr>
                  <w:rFonts w:ascii="Arial" w:hAnsi="Arial" w:cs="Arial"/>
                  <w:sz w:val="20"/>
                  <w:szCs w:val="20"/>
                </w:rPr>
                <w:t>Boron affects the central nervous system. Sulfides show variable toxicity. May cause pulmonary edema, coma, and possibly death.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521E0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</w:t>
      </w:r>
      <w:r w:rsidR="004134EE">
        <w:rPr>
          <w:rFonts w:ascii="Arial" w:hAnsi="Arial" w:cs="Arial"/>
          <w:sz w:val="20"/>
          <w:szCs w:val="20"/>
        </w:rPr>
        <w:t>e controls have been exhausted)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(PEL) has exceeded or when there is a possibility that PEL will be exce</w:t>
      </w:r>
      <w:r w:rsidR="004134EE">
        <w:rPr>
          <w:rFonts w:ascii="Arial" w:hAnsi="Arial" w:cs="Arial"/>
          <w:sz w:val="20"/>
          <w:szCs w:val="20"/>
        </w:rPr>
        <w:t>eded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Regulations </w:t>
      </w:r>
      <w:r w:rsidR="004134EE">
        <w:rPr>
          <w:rFonts w:ascii="Arial" w:hAnsi="Arial" w:cs="Arial"/>
          <w:sz w:val="20"/>
          <w:szCs w:val="20"/>
        </w:rPr>
        <w:t>require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An employer re</w:t>
      </w:r>
      <w:r w:rsidR="004134EE">
        <w:rPr>
          <w:rFonts w:ascii="Arial" w:hAnsi="Arial" w:cs="Arial"/>
          <w:sz w:val="20"/>
          <w:szCs w:val="20"/>
        </w:rPr>
        <w:t>quires the use of a respirator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717250" w:rsidRDefault="00717250" w:rsidP="004134EE">
      <w:pPr>
        <w:pStyle w:val="NoSpacing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265CA6" w:rsidRDefault="003F564F" w:rsidP="004134E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521E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4B392E">
            <w:rPr>
              <w:rFonts w:ascii="Arial" w:hAnsi="Arial" w:cs="Arial"/>
              <w:sz w:val="20"/>
              <w:szCs w:val="20"/>
            </w:rPr>
            <w:t>b</w:t>
          </w:r>
          <w:r w:rsidR="004B392E" w:rsidRPr="004B392E">
            <w:rPr>
              <w:rFonts w:ascii="Arial" w:hAnsi="Arial" w:cs="Arial"/>
              <w:sz w:val="20"/>
              <w:szCs w:val="20"/>
            </w:rPr>
            <w:t>orane dimethyl</w:t>
          </w:r>
          <w:r w:rsidR="004B392E">
            <w:rPr>
              <w:rFonts w:ascii="Arial" w:hAnsi="Arial" w:cs="Arial"/>
              <w:sz w:val="20"/>
              <w:szCs w:val="20"/>
            </w:rPr>
            <w:t xml:space="preserve"> </w:t>
          </w:r>
          <w:r w:rsidR="004B392E" w:rsidRPr="004B392E">
            <w:rPr>
              <w:rFonts w:ascii="Arial" w:hAnsi="Arial" w:cs="Arial"/>
              <w:sz w:val="20"/>
              <w:szCs w:val="20"/>
            </w:rPr>
            <w:t>sulfide</w:t>
          </w:r>
          <w:r w:rsidR="004B392E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521E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21E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21E0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521E0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4134E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521E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4134EE">
                        <w:rPr>
                          <w:rFonts w:ascii="Arial" w:hAnsi="Arial" w:cs="Arial"/>
                          <w:sz w:val="20"/>
                          <w:szCs w:val="20"/>
                        </w:rPr>
                        <w:t>ANSI-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safety glasses/goggle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521E0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</w:t>
                      </w:r>
                      <w:r w:rsidR="00CF418C">
                        <w:rPr>
                          <w:rFonts w:ascii="Arial" w:hAnsi="Arial" w:cs="Arial"/>
                          <w:sz w:val="20"/>
                          <w:szCs w:val="20"/>
                        </w:rPr>
                        <w:t>y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made of anti</w:t>
                      </w:r>
                      <w:r w:rsidR="00CF418C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850C9">
                        <w:rPr>
                          <w:rFonts w:ascii="Arial" w:hAnsi="Arial" w:cs="Arial"/>
                          <w:sz w:val="20"/>
                          <w:szCs w:val="20"/>
                        </w:rPr>
                        <w:t>static material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71725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521E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521E0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122338379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223383800"/>
                            </w:sdtPr>
                            <w:sdtEndPr/>
                            <w:sdtContent>
                              <w:r w:rsidR="006C28F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Borane dimethyl sulfide</w:t>
                              </w:r>
                              <w:r w:rsidR="002E425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should be used in a glove box or in a closed system in a certified chemical fume hood.</w:t>
                              </w:r>
                            </w:sdtContent>
                          </w:sdt>
                        </w:sdtContent>
                      </w:sdt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521E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521E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>. Consult a physician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2E425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521E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 plenty of water for at least 15 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>. Consult a physician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521E0E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</w:t>
              </w:r>
              <w:r w:rsidR="004134EE">
                <w:rPr>
                  <w:rFonts w:ascii="Arial" w:hAnsi="Arial" w:cs="Arial"/>
                  <w:sz w:val="20"/>
                  <w:szCs w:val="20"/>
                </w:rPr>
                <w:t>NOT</w:t>
              </w:r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>R</w:t>
              </w:r>
              <w:r w:rsidR="00695363">
                <w:rPr>
                  <w:rFonts w:ascii="Arial" w:hAnsi="Arial" w:cs="Arial"/>
                  <w:sz w:val="20"/>
                  <w:szCs w:val="20"/>
                </w:rPr>
                <w:t xml:space="preserve">inse mouth </w:t>
              </w:r>
              <w:r w:rsidR="006C28FE">
                <w:rPr>
                  <w:rFonts w:ascii="Arial" w:hAnsi="Arial" w:cs="Arial"/>
                  <w:sz w:val="20"/>
                  <w:szCs w:val="20"/>
                </w:rPr>
                <w:t>with water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521E0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</w:t>
              </w:r>
              <w:r w:rsidR="002E4253">
                <w:rPr>
                  <w:rFonts w:ascii="Arial" w:hAnsi="Arial" w:cs="Arial"/>
                  <w:bCs/>
                  <w:sz w:val="20"/>
                  <w:szCs w:val="20"/>
                </w:rPr>
                <w:t xml:space="preserve">Use spark-proof </w:t>
              </w:r>
              <w:r w:rsidR="00451D69">
                <w:rPr>
                  <w:rFonts w:ascii="Arial" w:hAnsi="Arial" w:cs="Arial"/>
                  <w:bCs/>
                  <w:sz w:val="20"/>
                  <w:szCs w:val="20"/>
                </w:rPr>
                <w:t xml:space="preserve">tools </w:t>
              </w:r>
              <w:r w:rsidR="002E4253">
                <w:rPr>
                  <w:rFonts w:ascii="Arial" w:hAnsi="Arial" w:cs="Arial"/>
                  <w:bCs/>
                  <w:sz w:val="20"/>
                  <w:szCs w:val="20"/>
                </w:rPr>
                <w:t>and explosion-proof equipment.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Provide adequate exhaust ventilation.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 xml:space="preserve">heat and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</w:t>
              </w:r>
              <w:r w:rsidR="004134EE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- No smoking.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034E29">
                <w:rPr>
                  <w:rFonts w:ascii="Arial" w:hAnsi="Arial" w:cs="Arial"/>
                  <w:bCs/>
                  <w:sz w:val="20"/>
                  <w:szCs w:val="20"/>
                </w:rPr>
                <w:t xml:space="preserve">Prevent </w:t>
              </w:r>
              <w:r w:rsidR="002E4253">
                <w:rPr>
                  <w:rFonts w:ascii="Arial" w:hAnsi="Arial" w:cs="Arial"/>
                  <w:bCs/>
                  <w:sz w:val="20"/>
                  <w:szCs w:val="20"/>
                </w:rPr>
                <w:t>the build-up of electrostatic charge.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</w:t>
      </w:r>
      <w:r w:rsidR="00034E29">
        <w:rPr>
          <w:rFonts w:ascii="Arial" w:hAnsi="Arial" w:cs="Arial"/>
          <w:sz w:val="20"/>
          <w:szCs w:val="20"/>
        </w:rPr>
        <w:t xml:space="preserve"> Opened containers must be carefully resealed and kept upright to prevent leakage</w:t>
      </w:r>
      <w:r w:rsidR="00394FF5">
        <w:rPr>
          <w:rFonts w:ascii="Arial" w:hAnsi="Arial" w:cs="Arial"/>
          <w:sz w:val="20"/>
          <w:szCs w:val="20"/>
        </w:rPr>
        <w:t>.</w:t>
      </w:r>
      <w:r w:rsidR="00034E29">
        <w:rPr>
          <w:rFonts w:ascii="Arial" w:hAnsi="Arial" w:cs="Arial"/>
          <w:sz w:val="20"/>
          <w:szCs w:val="20"/>
        </w:rPr>
        <w:t xml:space="preserve"> Never allow contact with water. Handle and store under inert gas. </w:t>
      </w:r>
      <w:r w:rsidR="006C28FE">
        <w:rPr>
          <w:rFonts w:ascii="Arial" w:hAnsi="Arial" w:cs="Arial"/>
          <w:sz w:val="20"/>
          <w:szCs w:val="20"/>
        </w:rPr>
        <w:t>Air</w:t>
      </w:r>
      <w:r w:rsidR="0019145C">
        <w:rPr>
          <w:rFonts w:ascii="Arial" w:hAnsi="Arial" w:cs="Arial"/>
          <w:sz w:val="20"/>
          <w:szCs w:val="20"/>
        </w:rPr>
        <w:t xml:space="preserve"> (moisture)</w:t>
      </w:r>
      <w:r w:rsidR="006C28FE">
        <w:rPr>
          <w:rFonts w:ascii="Arial" w:hAnsi="Arial" w:cs="Arial"/>
          <w:sz w:val="20"/>
          <w:szCs w:val="20"/>
        </w:rPr>
        <w:t>-sensitive</w:t>
      </w:r>
      <w:r w:rsidR="00034E29">
        <w:rPr>
          <w:rFonts w:ascii="Arial" w:hAnsi="Arial" w:cs="Arial"/>
          <w:sz w:val="20"/>
          <w:szCs w:val="20"/>
        </w:rPr>
        <w:t>.</w:t>
      </w:r>
      <w:r w:rsidR="00070654">
        <w:rPr>
          <w:rFonts w:ascii="Arial" w:hAnsi="Arial" w:cs="Arial"/>
          <w:sz w:val="20"/>
          <w:szCs w:val="20"/>
        </w:rPr>
        <w:t xml:space="preserve"> </w:t>
      </w:r>
      <w:r w:rsidR="006C28FE">
        <w:rPr>
          <w:rFonts w:ascii="Arial" w:hAnsi="Arial" w:cs="Arial"/>
          <w:sz w:val="20"/>
          <w:szCs w:val="20"/>
        </w:rPr>
        <w:t xml:space="preserve">Recommended storage temperature is 2-8 °C. </w:t>
      </w:r>
      <w:r w:rsidR="00695363">
        <w:rPr>
          <w:rFonts w:ascii="Arial" w:hAnsi="Arial" w:cs="Arial"/>
          <w:sz w:val="20"/>
          <w:szCs w:val="20"/>
        </w:rPr>
        <w:t xml:space="preserve">Store in flammables area. </w:t>
      </w:r>
      <w:r w:rsidR="00070654">
        <w:rPr>
          <w:rFonts w:ascii="Arial" w:hAnsi="Arial" w:cs="Arial"/>
          <w:sz w:val="20"/>
          <w:szCs w:val="20"/>
        </w:rPr>
        <w:t>In</w:t>
      </w:r>
      <w:r w:rsidR="00F73077">
        <w:rPr>
          <w:rFonts w:ascii="Arial" w:hAnsi="Arial" w:cs="Arial"/>
          <w:sz w:val="20"/>
          <w:szCs w:val="20"/>
        </w:rPr>
        <w:t>compatible with</w:t>
      </w:r>
      <w:r w:rsidR="00625ABF">
        <w:rPr>
          <w:rFonts w:ascii="Arial" w:hAnsi="Arial" w:cs="Arial"/>
          <w:sz w:val="20"/>
          <w:szCs w:val="20"/>
        </w:rPr>
        <w:t xml:space="preserve"> </w:t>
      </w:r>
      <w:r w:rsidR="00034E29">
        <w:rPr>
          <w:rFonts w:ascii="Arial" w:hAnsi="Arial" w:cs="Arial"/>
          <w:sz w:val="20"/>
          <w:szCs w:val="20"/>
        </w:rPr>
        <w:t>oxidizing agents</w:t>
      </w:r>
      <w:r w:rsidR="00E56193">
        <w:rPr>
          <w:rFonts w:ascii="Arial" w:hAnsi="Arial" w:cs="Arial"/>
          <w:sz w:val="20"/>
          <w:szCs w:val="20"/>
        </w:rPr>
        <w:t xml:space="preserve"> and acids</w:t>
      </w:r>
      <w:r w:rsidR="00EC58FB">
        <w:rPr>
          <w:rFonts w:ascii="Arial" w:hAnsi="Arial" w:cs="Arial"/>
          <w:sz w:val="20"/>
          <w:szCs w:val="20"/>
        </w:rPr>
        <w:t>.</w:t>
      </w:r>
    </w:p>
    <w:p w:rsidR="00717250" w:rsidRDefault="00717250" w:rsidP="007172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717250" w:rsidRDefault="00717250" w:rsidP="0071725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717250" w:rsidRDefault="00717250" w:rsidP="007172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134EE" w:rsidRDefault="004134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17250" w:rsidRDefault="00717250" w:rsidP="00717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717250" w:rsidRDefault="00717250" w:rsidP="00717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717250" w:rsidRDefault="00717250" w:rsidP="00717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717250" w:rsidRDefault="00717250" w:rsidP="007172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7250" w:rsidRDefault="00717250" w:rsidP="0071725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717250" w:rsidRDefault="00717250" w:rsidP="004134EE">
      <w:pPr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4134EE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</w:t>
      </w:r>
      <w:r w:rsidR="004134EE">
        <w:rPr>
          <w:rFonts w:ascii="Arial" w:hAnsi="Arial" w:cs="Arial"/>
          <w:sz w:val="20"/>
          <w:szCs w:val="20"/>
        </w:rPr>
        <w:t>al and Laboratory Safety Manual.</w:t>
      </w:r>
    </w:p>
    <w:p w:rsidR="00717250" w:rsidRDefault="00717250" w:rsidP="007172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717250" w:rsidRDefault="00717250" w:rsidP="007172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717250" w:rsidRDefault="00717250" w:rsidP="0071725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17250" w:rsidRDefault="00717250" w:rsidP="00717250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17250" w:rsidRPr="00803871" w:rsidRDefault="00717250" w:rsidP="007172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471562" w:rsidRDefault="00521E0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16F20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 with inert material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516F2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521E0E" w:rsidRDefault="00521E0E" w:rsidP="00C406D4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521E0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521E0E" w:rsidRDefault="00521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lastRenderedPageBreak/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4B392E">
            <w:rPr>
              <w:rFonts w:ascii="Arial" w:hAnsi="Arial" w:cs="Arial"/>
              <w:sz w:val="20"/>
              <w:szCs w:val="20"/>
            </w:rPr>
            <w:t>b</w:t>
          </w:r>
          <w:r w:rsidR="004B392E" w:rsidRPr="004B392E">
            <w:rPr>
              <w:rFonts w:ascii="Arial" w:hAnsi="Arial" w:cs="Arial"/>
              <w:sz w:val="20"/>
              <w:szCs w:val="20"/>
            </w:rPr>
            <w:t>orane dimethyl</w:t>
          </w:r>
          <w:r w:rsidR="004B392E">
            <w:rPr>
              <w:rFonts w:ascii="Arial" w:hAnsi="Arial" w:cs="Arial"/>
              <w:sz w:val="20"/>
              <w:szCs w:val="20"/>
            </w:rPr>
            <w:t xml:space="preserve"> </w:t>
          </w:r>
          <w:r w:rsidR="004B392E" w:rsidRPr="004B392E">
            <w:rPr>
              <w:rFonts w:ascii="Arial" w:hAnsi="Arial" w:cs="Arial"/>
              <w:sz w:val="20"/>
              <w:szCs w:val="20"/>
            </w:rPr>
            <w:t>sulfide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521E0E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250" w:rsidRDefault="00717250" w:rsidP="0071725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</w:t>
      </w:r>
      <w:r w:rsidR="00521E0E">
        <w:rPr>
          <w:rFonts w:ascii="Arial" w:hAnsi="Arial" w:cs="Arial"/>
          <w:sz w:val="20"/>
          <w:szCs w:val="20"/>
        </w:rPr>
        <w:t>S provided by the manufacturer.</w:t>
      </w:r>
    </w:p>
    <w:p w:rsidR="00717250" w:rsidRDefault="00717250" w:rsidP="0071725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7250" w:rsidRDefault="00717250" w:rsidP="0071725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521E0E">
        <w:rPr>
          <w:rFonts w:ascii="Arial" w:hAnsi="Arial" w:cs="Arial"/>
          <w:sz w:val="20"/>
          <w:szCs w:val="20"/>
        </w:rPr>
        <w:t>ing within the last 12 months.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521E0E" w:rsidRDefault="00521E0E" w:rsidP="00521E0E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521E0E" w:rsidRDefault="00521E0E" w:rsidP="00521E0E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521E0E" w:rsidRDefault="00521E0E" w:rsidP="00521E0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717250" w:rsidRDefault="00717250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40" w:rsidRDefault="00DD2240" w:rsidP="00E83E8B">
      <w:pPr>
        <w:spacing w:after="0" w:line="240" w:lineRule="auto"/>
      </w:pPr>
      <w:r>
        <w:separator/>
      </w:r>
    </w:p>
  </w:endnote>
  <w:endnote w:type="continuationSeparator" w:id="0">
    <w:p w:rsidR="00DD2240" w:rsidRDefault="00DD2240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93" w:rsidRDefault="00521E0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56193" w:rsidRPr="004134EE">
          <w:rPr>
            <w:rFonts w:ascii="Arial" w:hAnsi="Arial" w:cs="Arial"/>
            <w:sz w:val="18"/>
            <w:szCs w:val="18"/>
          </w:rPr>
          <w:t>Borane dimethyl</w:t>
        </w:r>
        <w:r w:rsidR="004134EE">
          <w:rPr>
            <w:rFonts w:ascii="Arial" w:hAnsi="Arial" w:cs="Arial"/>
            <w:sz w:val="18"/>
            <w:szCs w:val="18"/>
          </w:rPr>
          <w:t xml:space="preserve"> </w:t>
        </w:r>
        <w:r w:rsidR="00E56193" w:rsidRPr="004134EE">
          <w:rPr>
            <w:rFonts w:ascii="Arial" w:hAnsi="Arial" w:cs="Arial"/>
            <w:sz w:val="18"/>
            <w:szCs w:val="18"/>
          </w:rPr>
          <w:t>sulfide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6193" w:rsidRPr="00F909E2">
          <w:rPr>
            <w:rFonts w:ascii="Arial" w:hAnsi="Arial" w:cs="Arial"/>
            <w:sz w:val="18"/>
            <w:szCs w:val="18"/>
          </w:rPr>
          <w:tab/>
        </w:r>
        <w:r w:rsidR="004134EE" w:rsidRPr="004134EE">
          <w:rPr>
            <w:rFonts w:ascii="Arial" w:hAnsi="Arial"/>
            <w:bCs/>
            <w:sz w:val="18"/>
            <w:szCs w:val="18"/>
          </w:rPr>
          <w:t xml:space="preserve">Page </w:t>
        </w:r>
        <w:r w:rsidR="004134EE" w:rsidRPr="004134EE">
          <w:rPr>
            <w:rFonts w:ascii="Arial" w:hAnsi="Arial"/>
            <w:bCs/>
            <w:sz w:val="18"/>
            <w:szCs w:val="18"/>
          </w:rPr>
          <w:fldChar w:fldCharType="begin"/>
        </w:r>
        <w:r w:rsidR="004134EE" w:rsidRPr="004134EE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4134EE" w:rsidRPr="004134EE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4134EE" w:rsidRPr="004134EE">
          <w:rPr>
            <w:rFonts w:ascii="Arial" w:hAnsi="Arial"/>
            <w:bCs/>
            <w:sz w:val="18"/>
            <w:szCs w:val="18"/>
          </w:rPr>
          <w:fldChar w:fldCharType="end"/>
        </w:r>
        <w:r w:rsidR="004134EE" w:rsidRPr="004134EE">
          <w:rPr>
            <w:rFonts w:ascii="Arial" w:hAnsi="Arial"/>
            <w:sz w:val="18"/>
            <w:szCs w:val="18"/>
          </w:rPr>
          <w:t xml:space="preserve"> of </w:t>
        </w:r>
        <w:r w:rsidR="004134EE" w:rsidRPr="004134EE">
          <w:rPr>
            <w:rFonts w:ascii="Arial" w:hAnsi="Arial"/>
            <w:bCs/>
            <w:sz w:val="18"/>
            <w:szCs w:val="18"/>
          </w:rPr>
          <w:fldChar w:fldCharType="begin"/>
        </w:r>
        <w:r w:rsidR="004134EE" w:rsidRPr="004134EE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4134EE" w:rsidRPr="004134EE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4134EE" w:rsidRPr="004134EE">
          <w:rPr>
            <w:rFonts w:ascii="Arial" w:hAnsi="Arial"/>
            <w:bCs/>
            <w:sz w:val="18"/>
            <w:szCs w:val="18"/>
          </w:rPr>
          <w:fldChar w:fldCharType="end"/>
        </w:r>
        <w:r w:rsidR="00E56193" w:rsidRPr="004134EE">
          <w:rPr>
            <w:rFonts w:ascii="Arial" w:hAnsi="Arial" w:cs="Arial"/>
            <w:noProof/>
            <w:sz w:val="18"/>
            <w:szCs w:val="18"/>
          </w:rPr>
          <w:tab/>
        </w:r>
        <w:r w:rsidR="004134EE" w:rsidRPr="004134EE">
          <w:rPr>
            <w:rFonts w:ascii="Arial" w:hAnsi="Arial" w:cs="Arial"/>
            <w:noProof/>
            <w:sz w:val="18"/>
            <w:szCs w:val="18"/>
          </w:rPr>
          <w:t>Date: 10/19/2017</w:t>
        </w:r>
      </w:sdtContent>
    </w:sdt>
  </w:p>
  <w:p w:rsidR="00E56193" w:rsidRDefault="00E56193">
    <w:pPr>
      <w:pStyle w:val="Footer"/>
      <w:rPr>
        <w:rFonts w:ascii="Arial" w:hAnsi="Arial" w:cs="Arial"/>
        <w:noProof/>
        <w:sz w:val="18"/>
        <w:szCs w:val="18"/>
      </w:rPr>
    </w:pPr>
  </w:p>
  <w:p w:rsidR="00E56193" w:rsidRPr="00972CE1" w:rsidRDefault="004134EE" w:rsidP="004134EE">
    <w:pPr>
      <w:pStyle w:val="Footer"/>
      <w:tabs>
        <w:tab w:val="clear" w:pos="4680"/>
      </w:tabs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1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40" w:rsidRDefault="00DD2240" w:rsidP="00E83E8B">
      <w:pPr>
        <w:spacing w:after="0" w:line="240" w:lineRule="auto"/>
      </w:pPr>
      <w:r>
        <w:separator/>
      </w:r>
    </w:p>
  </w:footnote>
  <w:footnote w:type="continuationSeparator" w:id="0">
    <w:p w:rsidR="00DD2240" w:rsidRDefault="00DD2240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93" w:rsidRDefault="00E56193">
    <w:pPr>
      <w:pStyle w:val="Header"/>
    </w:pPr>
    <w:r>
      <w:ptab w:relativeTo="indent" w:alignment="left" w:leader="none"/>
    </w:r>
    <w:r>
      <w:ptab w:relativeTo="margin" w:alignment="left" w:leader="none"/>
    </w:r>
  </w:p>
  <w:p w:rsidR="00E56193" w:rsidRDefault="00E56193">
    <w:pPr>
      <w:pStyle w:val="Header"/>
    </w:pPr>
    <w:r>
      <w:rPr>
        <w:noProof/>
      </w:rPr>
      <w:ptab w:relativeTo="margin" w:alignment="left" w:leader="none"/>
    </w:r>
    <w:r w:rsidR="00717250" w:rsidRPr="00717250">
      <w:rPr>
        <w:noProof/>
      </w:rPr>
      <w:t xml:space="preserve"> </w:t>
    </w:r>
    <w:r w:rsidR="004134EE">
      <w:rPr>
        <w:noProof/>
      </w:rPr>
      <w:drawing>
        <wp:anchor distT="0" distB="0" distL="114300" distR="114300" simplePos="0" relativeHeight="251659264" behindDoc="0" locked="0" layoutInCell="1" allowOverlap="1" wp14:anchorId="73C9B977" wp14:editId="1CDD0ACF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5C68"/>
    <w:rsid w:val="00034E29"/>
    <w:rsid w:val="00070654"/>
    <w:rsid w:val="000B6958"/>
    <w:rsid w:val="000D5EF1"/>
    <w:rsid w:val="000F5131"/>
    <w:rsid w:val="00103101"/>
    <w:rsid w:val="00111964"/>
    <w:rsid w:val="001311C9"/>
    <w:rsid w:val="00176FF5"/>
    <w:rsid w:val="0019145C"/>
    <w:rsid w:val="001932B2"/>
    <w:rsid w:val="00197C63"/>
    <w:rsid w:val="001D0366"/>
    <w:rsid w:val="00263ED1"/>
    <w:rsid w:val="00265CA6"/>
    <w:rsid w:val="002E4253"/>
    <w:rsid w:val="00347639"/>
    <w:rsid w:val="00352B1D"/>
    <w:rsid w:val="00366414"/>
    <w:rsid w:val="00366DA6"/>
    <w:rsid w:val="003732F5"/>
    <w:rsid w:val="003904D4"/>
    <w:rsid w:val="00394FF5"/>
    <w:rsid w:val="003950E9"/>
    <w:rsid w:val="003A17A1"/>
    <w:rsid w:val="003C08F8"/>
    <w:rsid w:val="003F564F"/>
    <w:rsid w:val="004134EE"/>
    <w:rsid w:val="00426401"/>
    <w:rsid w:val="00427421"/>
    <w:rsid w:val="00451D69"/>
    <w:rsid w:val="00471562"/>
    <w:rsid w:val="004B392E"/>
    <w:rsid w:val="004B3B05"/>
    <w:rsid w:val="004D58FC"/>
    <w:rsid w:val="004F4C66"/>
    <w:rsid w:val="005040C1"/>
    <w:rsid w:val="00516F20"/>
    <w:rsid w:val="0052121D"/>
    <w:rsid w:val="00521E0E"/>
    <w:rsid w:val="005259C4"/>
    <w:rsid w:val="00530E90"/>
    <w:rsid w:val="00550153"/>
    <w:rsid w:val="00595E86"/>
    <w:rsid w:val="00625ABF"/>
    <w:rsid w:val="00637757"/>
    <w:rsid w:val="006511AD"/>
    <w:rsid w:val="00656EB1"/>
    <w:rsid w:val="00657ED6"/>
    <w:rsid w:val="00672441"/>
    <w:rsid w:val="00693D76"/>
    <w:rsid w:val="00695363"/>
    <w:rsid w:val="006B120E"/>
    <w:rsid w:val="006C1BA1"/>
    <w:rsid w:val="006C28FE"/>
    <w:rsid w:val="0070158C"/>
    <w:rsid w:val="007156BD"/>
    <w:rsid w:val="00717250"/>
    <w:rsid w:val="007268C5"/>
    <w:rsid w:val="00734BB8"/>
    <w:rsid w:val="00787432"/>
    <w:rsid w:val="007C7779"/>
    <w:rsid w:val="007C7B87"/>
    <w:rsid w:val="007D58BC"/>
    <w:rsid w:val="007E1135"/>
    <w:rsid w:val="007E2FC8"/>
    <w:rsid w:val="00803871"/>
    <w:rsid w:val="00812F6A"/>
    <w:rsid w:val="00821408"/>
    <w:rsid w:val="00822827"/>
    <w:rsid w:val="00837AFC"/>
    <w:rsid w:val="0084116F"/>
    <w:rsid w:val="00850978"/>
    <w:rsid w:val="008525B3"/>
    <w:rsid w:val="00866AE7"/>
    <w:rsid w:val="0086744B"/>
    <w:rsid w:val="00873EF0"/>
    <w:rsid w:val="0087777D"/>
    <w:rsid w:val="008850C9"/>
    <w:rsid w:val="00891D4B"/>
    <w:rsid w:val="00892630"/>
    <w:rsid w:val="008A2498"/>
    <w:rsid w:val="008E17F4"/>
    <w:rsid w:val="008E3BC5"/>
    <w:rsid w:val="008F73D6"/>
    <w:rsid w:val="00917F75"/>
    <w:rsid w:val="00920588"/>
    <w:rsid w:val="009452B5"/>
    <w:rsid w:val="00952B71"/>
    <w:rsid w:val="00972CE1"/>
    <w:rsid w:val="00987262"/>
    <w:rsid w:val="009C0B85"/>
    <w:rsid w:val="009D370A"/>
    <w:rsid w:val="009F5503"/>
    <w:rsid w:val="00A00E75"/>
    <w:rsid w:val="00A07851"/>
    <w:rsid w:val="00A119D1"/>
    <w:rsid w:val="00A52E06"/>
    <w:rsid w:val="00A8097C"/>
    <w:rsid w:val="00A874A1"/>
    <w:rsid w:val="00A9234B"/>
    <w:rsid w:val="00AF2BCC"/>
    <w:rsid w:val="00B10652"/>
    <w:rsid w:val="00B4188D"/>
    <w:rsid w:val="00B42CB2"/>
    <w:rsid w:val="00B50CCA"/>
    <w:rsid w:val="00B6326D"/>
    <w:rsid w:val="00B7558C"/>
    <w:rsid w:val="00BB4B44"/>
    <w:rsid w:val="00BB7A0C"/>
    <w:rsid w:val="00BE0B60"/>
    <w:rsid w:val="00BF48FF"/>
    <w:rsid w:val="00C060FA"/>
    <w:rsid w:val="00C0761A"/>
    <w:rsid w:val="00C102E9"/>
    <w:rsid w:val="00C211CF"/>
    <w:rsid w:val="00C406D4"/>
    <w:rsid w:val="00C77674"/>
    <w:rsid w:val="00CA6E2E"/>
    <w:rsid w:val="00CF418C"/>
    <w:rsid w:val="00D00746"/>
    <w:rsid w:val="00D11EBC"/>
    <w:rsid w:val="00D8294B"/>
    <w:rsid w:val="00DA3849"/>
    <w:rsid w:val="00DB70FD"/>
    <w:rsid w:val="00DC39EF"/>
    <w:rsid w:val="00DD2240"/>
    <w:rsid w:val="00E350B9"/>
    <w:rsid w:val="00E56193"/>
    <w:rsid w:val="00E706C6"/>
    <w:rsid w:val="00E83E8B"/>
    <w:rsid w:val="00E842B3"/>
    <w:rsid w:val="00EC58FB"/>
    <w:rsid w:val="00F143F8"/>
    <w:rsid w:val="00F212B5"/>
    <w:rsid w:val="00F73077"/>
    <w:rsid w:val="00F909E2"/>
    <w:rsid w:val="00F96647"/>
    <w:rsid w:val="00FB4DD8"/>
    <w:rsid w:val="00FB7615"/>
    <w:rsid w:val="00FC65AC"/>
    <w:rsid w:val="00FF1B3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6AF5A21"/>
  <w15:docId w15:val="{C6F76BAB-2580-4385-9894-FBFA4FBE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5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2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A8E"/>
    <w:rsid w:val="00015D93"/>
    <w:rsid w:val="000528BF"/>
    <w:rsid w:val="000F542F"/>
    <w:rsid w:val="000F69A7"/>
    <w:rsid w:val="001400E9"/>
    <w:rsid w:val="001B5EBF"/>
    <w:rsid w:val="00260C72"/>
    <w:rsid w:val="003C7F53"/>
    <w:rsid w:val="00476C63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70318"/>
    <w:rsid w:val="00787381"/>
    <w:rsid w:val="00792D49"/>
    <w:rsid w:val="00810383"/>
    <w:rsid w:val="00817385"/>
    <w:rsid w:val="008A650D"/>
    <w:rsid w:val="008B38A3"/>
    <w:rsid w:val="008B4714"/>
    <w:rsid w:val="00966BD6"/>
    <w:rsid w:val="009D5EF6"/>
    <w:rsid w:val="00B010C8"/>
    <w:rsid w:val="00B81870"/>
    <w:rsid w:val="00BE406A"/>
    <w:rsid w:val="00BE53EC"/>
    <w:rsid w:val="00C445ED"/>
    <w:rsid w:val="00CA32D6"/>
    <w:rsid w:val="00D7087C"/>
    <w:rsid w:val="00DF3CCD"/>
    <w:rsid w:val="00E44D33"/>
    <w:rsid w:val="00EE384D"/>
    <w:rsid w:val="00F84DC4"/>
    <w:rsid w:val="00F85B07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3C7F53"/>
  </w:style>
  <w:style w:type="paragraph" w:customStyle="1" w:styleId="4B4AE2607A3245FDB77A75CB3002E153">
    <w:name w:val="4B4AE2607A3245FDB77A75CB3002E153"/>
    <w:rsid w:val="003C7F53"/>
  </w:style>
  <w:style w:type="paragraph" w:customStyle="1" w:styleId="E3E6BA3BC2624F4383AB08D70D6EE85E">
    <w:name w:val="E3E6BA3BC2624F4383AB08D70D6EE85E"/>
    <w:rsid w:val="003C7F53"/>
  </w:style>
  <w:style w:type="paragraph" w:customStyle="1" w:styleId="F3498239E3184173A90AD294B0E2DEFC">
    <w:name w:val="F3498239E3184173A90AD294B0E2DEFC"/>
    <w:rsid w:val="003C7F53"/>
  </w:style>
  <w:style w:type="paragraph" w:customStyle="1" w:styleId="97C941906C38411DA6E9419F1BED31A2">
    <w:name w:val="97C941906C38411DA6E9419F1BED31A2"/>
    <w:rsid w:val="003C7F53"/>
  </w:style>
  <w:style w:type="paragraph" w:customStyle="1" w:styleId="99262B7B4991435EB35742908E47231E">
    <w:name w:val="99262B7B4991435EB35742908E47231E"/>
    <w:rsid w:val="003C7F53"/>
  </w:style>
  <w:style w:type="paragraph" w:customStyle="1" w:styleId="03ECFACB4B5A4583A0DD2BB38A1965A6">
    <w:name w:val="03ECFACB4B5A4583A0DD2BB38A1965A6"/>
    <w:rsid w:val="003C7F53"/>
  </w:style>
  <w:style w:type="paragraph" w:customStyle="1" w:styleId="5391B8181C604922BA7104DD22BC4EF6">
    <w:name w:val="5391B8181C604922BA7104DD22BC4EF6"/>
    <w:rsid w:val="003C7F53"/>
  </w:style>
  <w:style w:type="paragraph" w:customStyle="1" w:styleId="CFE78C2BEBAF48738F6BEFBCCBB5E2D4">
    <w:name w:val="CFE78C2BEBAF48738F6BEFBCCBB5E2D4"/>
    <w:rsid w:val="003C7F53"/>
  </w:style>
  <w:style w:type="paragraph" w:customStyle="1" w:styleId="43FF04406142488C9C17DFB599E59D12">
    <w:name w:val="43FF04406142488C9C17DFB599E59D12"/>
    <w:rsid w:val="003C7F53"/>
  </w:style>
  <w:style w:type="paragraph" w:customStyle="1" w:styleId="2F65EA4513C44682AB713DAE5C7BC165">
    <w:name w:val="2F65EA4513C44682AB713DAE5C7BC165"/>
    <w:rsid w:val="003C7F53"/>
  </w:style>
  <w:style w:type="paragraph" w:customStyle="1" w:styleId="3F1B5F469FBD4B0CB658191A423D2D8C">
    <w:name w:val="3F1B5F469FBD4B0CB658191A423D2D8C"/>
    <w:rsid w:val="003C7F53"/>
  </w:style>
  <w:style w:type="paragraph" w:customStyle="1" w:styleId="84F7A69289074C75A99F2E240D7DCC2C">
    <w:name w:val="84F7A69289074C75A99F2E240D7DCC2C"/>
    <w:rsid w:val="003C7F53"/>
  </w:style>
  <w:style w:type="paragraph" w:customStyle="1" w:styleId="B70A1DB57BAE4FCFB3F49364429C9362">
    <w:name w:val="B70A1DB57BAE4FCFB3F49364429C9362"/>
    <w:rsid w:val="003C7F53"/>
  </w:style>
  <w:style w:type="paragraph" w:customStyle="1" w:styleId="EF12DEB6EA9F4BFABF90E7ED0A3450F9">
    <w:name w:val="EF12DEB6EA9F4BFABF90E7ED0A3450F9"/>
    <w:rsid w:val="003C7F53"/>
  </w:style>
  <w:style w:type="paragraph" w:customStyle="1" w:styleId="BCF3246540AE48EEB0ECD15FB07CD603">
    <w:name w:val="BCF3246540AE48EEB0ECD15FB07CD603"/>
    <w:rsid w:val="003C7F53"/>
  </w:style>
  <w:style w:type="paragraph" w:customStyle="1" w:styleId="52AE15D8448D465E9F5B4CF39A260512">
    <w:name w:val="52AE15D8448D465E9F5B4CF39A260512"/>
    <w:rsid w:val="003C7F53"/>
  </w:style>
  <w:style w:type="paragraph" w:customStyle="1" w:styleId="3435A2B81E2044F8997A6B0E17429093">
    <w:name w:val="3435A2B81E2044F8997A6B0E17429093"/>
    <w:rsid w:val="003C7F53"/>
  </w:style>
  <w:style w:type="paragraph" w:customStyle="1" w:styleId="C838F441725342F49EE091145889EC7A">
    <w:name w:val="C838F441725342F49EE091145889EC7A"/>
    <w:rsid w:val="003C7F53"/>
  </w:style>
  <w:style w:type="paragraph" w:customStyle="1" w:styleId="47A9D169052E4B5586638E1A0510821A">
    <w:name w:val="47A9D169052E4B5586638E1A0510821A"/>
    <w:rsid w:val="003C7F53"/>
  </w:style>
  <w:style w:type="paragraph" w:customStyle="1" w:styleId="2CF6B0FE04744A528C5F77E8C132E648">
    <w:name w:val="2CF6B0FE04744A528C5F77E8C132E648"/>
    <w:rsid w:val="003C7F53"/>
  </w:style>
  <w:style w:type="paragraph" w:customStyle="1" w:styleId="CBB81E9F213A404B85E6B68343CA37DD">
    <w:name w:val="CBB81E9F213A404B85E6B68343CA37DD"/>
    <w:rsid w:val="003C7F53"/>
  </w:style>
  <w:style w:type="paragraph" w:customStyle="1" w:styleId="1414100E074049979A77EADA4F3464BC">
    <w:name w:val="1414100E074049979A77EADA4F3464BC"/>
    <w:rsid w:val="003C7F53"/>
  </w:style>
  <w:style w:type="paragraph" w:customStyle="1" w:styleId="C1CBBF1ABF8843F6904A0332D426121F">
    <w:name w:val="C1CBBF1ABF8843F6904A0332D426121F"/>
    <w:rsid w:val="003C7F53"/>
  </w:style>
  <w:style w:type="paragraph" w:customStyle="1" w:styleId="7AA8040B831942F491C6C106F2EDAC4D">
    <w:name w:val="7AA8040B831942F491C6C106F2EDAC4D"/>
    <w:rsid w:val="003C7F53"/>
  </w:style>
  <w:style w:type="paragraph" w:customStyle="1" w:styleId="31991B02C63F4607AA497BAA73920D4F">
    <w:name w:val="31991B02C63F4607AA497BAA73920D4F"/>
    <w:rsid w:val="003C7F53"/>
  </w:style>
  <w:style w:type="paragraph" w:customStyle="1" w:styleId="6269C65966AA40A695E8D3D56E8A7755">
    <w:name w:val="6269C65966AA40A695E8D3D56E8A7755"/>
    <w:rsid w:val="003C7F53"/>
  </w:style>
  <w:style w:type="paragraph" w:customStyle="1" w:styleId="53D1F1CE38A246B1B7157D72907FFD8D">
    <w:name w:val="53D1F1CE38A246B1B7157D72907FFD8D"/>
    <w:rsid w:val="003C7F53"/>
  </w:style>
  <w:style w:type="paragraph" w:customStyle="1" w:styleId="3878A97CF1C54ACF940B490D6A50D049">
    <w:name w:val="3878A97CF1C54ACF940B490D6A50D049"/>
    <w:rsid w:val="003C7F53"/>
  </w:style>
  <w:style w:type="paragraph" w:customStyle="1" w:styleId="A03DF336EC974112A6AA787A793B664A">
    <w:name w:val="A03DF336EC974112A6AA787A793B664A"/>
    <w:rsid w:val="003C7F53"/>
  </w:style>
  <w:style w:type="paragraph" w:customStyle="1" w:styleId="DA3E9CA410444011806DC6AFF54BA71A">
    <w:name w:val="DA3E9CA410444011806DC6AFF54BA71A"/>
    <w:rsid w:val="003C7F53"/>
  </w:style>
  <w:style w:type="paragraph" w:customStyle="1" w:styleId="3722C88F0ACB4C79A97583F4625A41F1">
    <w:name w:val="3722C88F0ACB4C79A97583F4625A41F1"/>
    <w:rsid w:val="003C7F53"/>
  </w:style>
  <w:style w:type="paragraph" w:customStyle="1" w:styleId="4CFE0DA5C8F84C7DA0531C80D4631915">
    <w:name w:val="4CFE0DA5C8F84C7DA0531C80D4631915"/>
    <w:rsid w:val="003C7F53"/>
  </w:style>
  <w:style w:type="paragraph" w:customStyle="1" w:styleId="622D02A2F32C4E5A89486BDF9BF9140E">
    <w:name w:val="622D02A2F32C4E5A89486BDF9BF9140E"/>
    <w:rsid w:val="003C7F53"/>
  </w:style>
  <w:style w:type="paragraph" w:customStyle="1" w:styleId="24A80E5152A94AB58D4774472BBBF5E4">
    <w:name w:val="24A80E5152A94AB58D4774472BBBF5E4"/>
    <w:rsid w:val="003C7F53"/>
  </w:style>
  <w:style w:type="paragraph" w:customStyle="1" w:styleId="9AD6888CD2AF4BE880FA216ABBCA73D3">
    <w:name w:val="9AD6888CD2AF4BE880FA216ABBCA73D3"/>
    <w:rsid w:val="003C7F53"/>
  </w:style>
  <w:style w:type="paragraph" w:customStyle="1" w:styleId="06B574280EC64EED96AF062DD3EAD4B5">
    <w:name w:val="06B574280EC64EED96AF062DD3EAD4B5"/>
    <w:rsid w:val="003C7F53"/>
  </w:style>
  <w:style w:type="paragraph" w:customStyle="1" w:styleId="86E0D0EC3EC148AB81C44A40FF4B0138">
    <w:name w:val="86E0D0EC3EC148AB81C44A40FF4B0138"/>
    <w:rsid w:val="003C7F53"/>
  </w:style>
  <w:style w:type="paragraph" w:customStyle="1" w:styleId="A625DB30AA484ADFB3D26AA3CA9005C2">
    <w:name w:val="A625DB30AA484ADFB3D26AA3CA9005C2"/>
    <w:rsid w:val="003C7F53"/>
  </w:style>
  <w:style w:type="paragraph" w:customStyle="1" w:styleId="076485DD4CA0496482BDEC65FDA76B7C">
    <w:name w:val="076485DD4CA0496482BDEC65FDA76B7C"/>
    <w:rsid w:val="003C7F53"/>
  </w:style>
  <w:style w:type="paragraph" w:customStyle="1" w:styleId="0AECB6316C354A40B4DA972DB5E32BC6">
    <w:name w:val="0AECB6316C354A40B4DA972DB5E32BC6"/>
    <w:rsid w:val="003C7F53"/>
  </w:style>
  <w:style w:type="paragraph" w:customStyle="1" w:styleId="B8CAB2E1FE9A4BE5A235EE5F6EAFD0E2">
    <w:name w:val="B8CAB2E1FE9A4BE5A235EE5F6EAFD0E2"/>
    <w:rsid w:val="003C7F53"/>
  </w:style>
  <w:style w:type="paragraph" w:customStyle="1" w:styleId="67BD2338142B469896BC0737FF1E796A">
    <w:name w:val="67BD2338142B469896BC0737FF1E796A"/>
    <w:rsid w:val="003C7F53"/>
  </w:style>
  <w:style w:type="paragraph" w:customStyle="1" w:styleId="26F0D3D5EF0340C3B04CF45291DEF143">
    <w:name w:val="26F0D3D5EF0340C3B04CF45291DEF143"/>
    <w:rsid w:val="003C7F53"/>
  </w:style>
  <w:style w:type="paragraph" w:customStyle="1" w:styleId="E39CF6CEE7244FA49EFF841AB505E394">
    <w:name w:val="E39CF6CEE7244FA49EFF841AB505E394"/>
    <w:rsid w:val="003C7F53"/>
  </w:style>
  <w:style w:type="paragraph" w:customStyle="1" w:styleId="3503C62396CC4A758F313B83DA9F5431">
    <w:name w:val="3503C62396CC4A758F313B83DA9F5431"/>
    <w:rsid w:val="003C7F53"/>
  </w:style>
  <w:style w:type="paragraph" w:customStyle="1" w:styleId="DAA80870CF4B43D3BD149C3A6201B570">
    <w:name w:val="DAA80870CF4B43D3BD149C3A6201B570"/>
    <w:rsid w:val="003C7F53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1E1A5-C07D-4F05-8DE0-28261A4D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4</cp:revision>
  <cp:lastPrinted>2012-08-10T18:48:00Z</cp:lastPrinted>
  <dcterms:created xsi:type="dcterms:W3CDTF">2017-08-09T17:39:00Z</dcterms:created>
  <dcterms:modified xsi:type="dcterms:W3CDTF">2017-10-19T16:42:00Z</dcterms:modified>
</cp:coreProperties>
</file>