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FE7CE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9676B">
                <w:rPr>
                  <w:rFonts w:ascii="Arial" w:hAnsi="Arial" w:cs="Arial"/>
                  <w:sz w:val="36"/>
                  <w:szCs w:val="36"/>
                </w:rPr>
                <w:t xml:space="preserve">Beryllium </w:t>
              </w:r>
              <w:r>
                <w:rPr>
                  <w:rFonts w:ascii="Arial" w:hAnsi="Arial" w:cs="Arial"/>
                  <w:sz w:val="36"/>
                  <w:szCs w:val="36"/>
                </w:rPr>
                <w:t>c</w:t>
              </w:r>
              <w:r w:rsidR="004846C8">
                <w:rPr>
                  <w:rFonts w:ascii="Arial" w:hAnsi="Arial" w:cs="Arial"/>
                  <w:sz w:val="36"/>
                  <w:szCs w:val="36"/>
                </w:rPr>
                <w:t>ompounds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712776363"/>
                    </w:sdtPr>
                    <w:sdtEndPr/>
                    <w:sdtContent>
                      <w:r w:rsidR="004407C6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712776362"/>
            </w:sdtPr>
            <w:sdtEndPr/>
            <w:sdtContent>
              <w:r w:rsidR="004407C6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E7CE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90AF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Beryllium</w:t>
                              </w:r>
                              <w:r w:rsidR="00DC19D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compounds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853D5E">
            <w:rPr>
              <w:rFonts w:ascii="Arial" w:hAnsi="Arial" w:cs="Arial"/>
              <w:sz w:val="20"/>
              <w:szCs w:val="20"/>
            </w:rPr>
            <w:t>are</w:t>
          </w:r>
          <w:r w:rsidR="00674D94">
            <w:rPr>
              <w:rFonts w:ascii="Arial" w:hAnsi="Arial" w:cs="Arial"/>
              <w:sz w:val="20"/>
              <w:szCs w:val="20"/>
            </w:rPr>
            <w:t xml:space="preserve"> classified by IARC as Group 1, </w:t>
          </w:r>
          <w:r w:rsidR="00754F33">
            <w:rPr>
              <w:rFonts w:ascii="Arial" w:hAnsi="Arial" w:cs="Arial"/>
              <w:sz w:val="20"/>
              <w:szCs w:val="20"/>
            </w:rPr>
            <w:t>carci</w:t>
          </w:r>
          <w:r w:rsidR="00853D5E">
            <w:rPr>
              <w:rFonts w:ascii="Arial" w:hAnsi="Arial" w:cs="Arial"/>
              <w:sz w:val="20"/>
              <w:szCs w:val="20"/>
            </w:rPr>
            <w:t>nogenic to humans. They are toxic if ingested, inhaled, or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7948B9">
            <w:rPr>
              <w:rFonts w:ascii="Arial" w:hAnsi="Arial" w:cs="Arial"/>
              <w:sz w:val="20"/>
              <w:szCs w:val="20"/>
            </w:rPr>
            <w:t>absorbed through the skin</w:t>
          </w:r>
          <w:r w:rsidR="00215722">
            <w:rPr>
              <w:rFonts w:ascii="Arial" w:hAnsi="Arial" w:cs="Arial"/>
              <w:sz w:val="20"/>
              <w:szCs w:val="20"/>
            </w:rPr>
            <w:t>.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853D5E">
            <w:rPr>
              <w:rFonts w:ascii="Arial" w:hAnsi="Arial" w:cs="Arial"/>
              <w:sz w:val="20"/>
              <w:szCs w:val="20"/>
            </w:rPr>
            <w:t>They may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853D5E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</w:t>
          </w:r>
          <w:r w:rsidR="00853D5E">
            <w:rPr>
              <w:rFonts w:ascii="Arial" w:hAnsi="Arial" w:cs="Arial"/>
              <w:sz w:val="20"/>
              <w:szCs w:val="20"/>
            </w:rPr>
            <w:t>gastrointestinal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674D94">
            <w:rPr>
              <w:rFonts w:ascii="Arial" w:hAnsi="Arial" w:cs="Arial"/>
              <w:sz w:val="20"/>
              <w:szCs w:val="20"/>
            </w:rPr>
            <w:t xml:space="preserve"> Beryllium is a lightweight, brittle alkaline earth metal</w:t>
          </w:r>
          <w:r w:rsidR="00853D5E">
            <w:rPr>
              <w:rFonts w:ascii="Arial" w:hAnsi="Arial" w:cs="Arial"/>
              <w:sz w:val="20"/>
              <w:szCs w:val="20"/>
            </w:rPr>
            <w:t xml:space="preserve"> with atomic number 4. It</w:t>
          </w:r>
          <w:r w:rsidR="00674D94">
            <w:rPr>
              <w:rFonts w:ascii="Arial" w:hAnsi="Arial" w:cs="Arial"/>
              <w:sz w:val="20"/>
              <w:szCs w:val="20"/>
            </w:rPr>
            <w:t xml:space="preserve"> is usually alloyed with other metals such as copper, aluminum, iron, and nickel to increase hardness</w:t>
          </w:r>
          <w:r w:rsidR="00255215">
            <w:rPr>
              <w:rFonts w:ascii="Arial" w:hAnsi="Arial" w:cs="Arial"/>
              <w:sz w:val="20"/>
              <w:szCs w:val="20"/>
            </w:rPr>
            <w:t>, thermal and electrical conductivity,</w:t>
          </w:r>
          <w:r w:rsidR="00674D94">
            <w:rPr>
              <w:rFonts w:ascii="Arial" w:hAnsi="Arial" w:cs="Arial"/>
              <w:sz w:val="20"/>
              <w:szCs w:val="20"/>
            </w:rPr>
            <w:t xml:space="preserve"> and resistance to corrosion. </w:t>
          </w:r>
          <w:r w:rsidR="00853D5E">
            <w:rPr>
              <w:rFonts w:ascii="Arial" w:hAnsi="Arial" w:cs="Arial"/>
              <w:sz w:val="20"/>
              <w:szCs w:val="20"/>
            </w:rPr>
            <w:t xml:space="preserve">Beryllium compounds are </w:t>
          </w:r>
          <w:r w:rsidR="007A74BB">
            <w:rPr>
              <w:rFonts w:ascii="Arial" w:hAnsi="Arial" w:cs="Arial"/>
              <w:sz w:val="20"/>
              <w:szCs w:val="20"/>
            </w:rPr>
            <w:t>used</w:t>
          </w:r>
          <w:r w:rsidR="00853D5E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in </w:t>
          </w:r>
          <w:r w:rsidR="007A74BB">
            <w:rPr>
              <w:rFonts w:ascii="Arial" w:hAnsi="Arial" w:cs="Arial"/>
              <w:sz w:val="20"/>
              <w:szCs w:val="20"/>
            </w:rPr>
            <w:t xml:space="preserve">the </w:t>
          </w:r>
          <w:r w:rsidR="00674D94">
            <w:rPr>
              <w:rFonts w:ascii="Arial" w:hAnsi="Arial" w:cs="Arial"/>
              <w:sz w:val="20"/>
              <w:szCs w:val="20"/>
            </w:rPr>
            <w:t>electronics</w:t>
          </w:r>
          <w:r w:rsidR="007A74BB">
            <w:rPr>
              <w:rFonts w:ascii="Arial" w:hAnsi="Arial" w:cs="Arial"/>
              <w:sz w:val="20"/>
              <w:szCs w:val="20"/>
            </w:rPr>
            <w:t>, automotive, military, and aerospace industries</w:t>
          </w:r>
          <w:r w:rsidR="00674D9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C19D1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A0C71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C19D1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C19D1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C1639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C19D1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FE7CE3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r w:rsidR="006A476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Beryllium </w:t>
                                          </w:r>
                                          <w:r w:rsidR="004407C6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compounds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7F3460">
                <w:rPr>
                  <w:rFonts w:ascii="Arial" w:hAnsi="Arial" w:cs="Arial"/>
                  <w:sz w:val="20"/>
                  <w:szCs w:val="20"/>
                </w:rPr>
                <w:t>are</w:t>
              </w:r>
              <w:r w:rsidR="001A0C71">
                <w:rPr>
                  <w:rFonts w:ascii="Arial" w:hAnsi="Arial" w:cs="Arial"/>
                  <w:sz w:val="20"/>
                  <w:szCs w:val="20"/>
                </w:rPr>
                <w:t xml:space="preserve"> classified by IARC as Group 1,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carcinogenic to humans</w:t>
              </w:r>
              <w:r w:rsidR="00230472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065C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B3B7E">
                <w:rPr>
                  <w:rFonts w:ascii="Arial" w:hAnsi="Arial" w:cs="Arial"/>
                  <w:sz w:val="20"/>
                  <w:szCs w:val="20"/>
                </w:rPr>
                <w:t>They are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B3B7E">
                <w:rPr>
                  <w:rFonts w:ascii="Arial" w:hAnsi="Arial" w:cs="Arial"/>
                  <w:sz w:val="20"/>
                  <w:szCs w:val="20"/>
                </w:rPr>
                <w:t xml:space="preserve">toxic if ingested, inhaled, or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absorbed through the skin. </w:t>
              </w:r>
              <w:r w:rsidR="00FB3B7E">
                <w:rPr>
                  <w:rFonts w:ascii="Arial" w:hAnsi="Arial" w:cs="Arial"/>
                  <w:sz w:val="20"/>
                  <w:szCs w:val="20"/>
                </w:rPr>
                <w:t>They may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DC1639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DC1639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 with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C1639">
                <w:rPr>
                  <w:rFonts w:ascii="Arial" w:hAnsi="Arial" w:cs="Arial"/>
                  <w:sz w:val="20"/>
                  <w:szCs w:val="20"/>
                </w:rPr>
                <w:t>Symptoms of exposure include coughing, shortness of breath, loss of appetite, fatigue,</w:t>
              </w:r>
              <w:r w:rsidR="00780EB9">
                <w:rPr>
                  <w:rFonts w:ascii="Arial" w:hAnsi="Arial" w:cs="Arial"/>
                  <w:sz w:val="20"/>
                  <w:szCs w:val="20"/>
                </w:rPr>
                <w:t xml:space="preserve"> allerg</w:t>
              </w:r>
              <w:r w:rsidR="00572CBC">
                <w:rPr>
                  <w:rFonts w:ascii="Arial" w:hAnsi="Arial" w:cs="Arial"/>
                  <w:sz w:val="20"/>
                  <w:szCs w:val="20"/>
                </w:rPr>
                <w:t>ic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skin </w:t>
              </w:r>
              <w:r w:rsidR="00572CBC">
                <w:rPr>
                  <w:rFonts w:ascii="Arial" w:hAnsi="Arial" w:cs="Arial"/>
                  <w:sz w:val="20"/>
                  <w:szCs w:val="20"/>
                </w:rPr>
                <w:t>reaction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>, dermatitis, rhinitis, chronic skin ulcers, nasopharyngiti</w:t>
              </w:r>
              <w:r w:rsidR="007F3460">
                <w:rPr>
                  <w:rFonts w:ascii="Arial" w:hAnsi="Arial" w:cs="Arial"/>
                  <w:sz w:val="20"/>
                  <w:szCs w:val="20"/>
                </w:rPr>
                <w:t xml:space="preserve">s, bronchitis, pneumonitis, 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>fever</w:t>
              </w:r>
              <w:r w:rsidR="007F3460">
                <w:rPr>
                  <w:rFonts w:ascii="Arial" w:hAnsi="Arial" w:cs="Arial"/>
                  <w:sz w:val="20"/>
                  <w:szCs w:val="20"/>
                </w:rPr>
                <w:t>, anorexia, chest pain, and cyanosis</w:t>
              </w:r>
              <w:r w:rsidR="00FB3A1A">
                <w:rPr>
                  <w:rFonts w:ascii="Arial" w:hAnsi="Arial" w:cs="Arial"/>
                  <w:sz w:val="20"/>
                  <w:szCs w:val="20"/>
                </w:rPr>
                <w:t>. Cardiac and respiratory failure may occur leading to death. Chronic exposure</w:t>
              </w:r>
              <w:r w:rsidR="007F3460">
                <w:rPr>
                  <w:rFonts w:ascii="Arial" w:hAnsi="Arial" w:cs="Arial"/>
                  <w:sz w:val="20"/>
                  <w:szCs w:val="20"/>
                </w:rPr>
                <w:t xml:space="preserve"> may cause delayed lung disease and berylliosis</w:t>
              </w:r>
              <w:r w:rsidR="001409D2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Beryllium </w:t>
              </w:r>
              <w:r w:rsidR="007F3460">
                <w:rPr>
                  <w:rFonts w:ascii="Arial" w:hAnsi="Arial" w:cs="Arial"/>
                  <w:sz w:val="20"/>
                  <w:szCs w:val="20"/>
                </w:rPr>
                <w:t>compounds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F3460">
                <w:rPr>
                  <w:rFonts w:ascii="Arial" w:hAnsi="Arial" w:cs="Arial"/>
                  <w:sz w:val="20"/>
                  <w:szCs w:val="20"/>
                </w:rPr>
                <w:t>have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 xml:space="preserve"> a permiss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ible exposure limit (PEL) of </w:t>
              </w:r>
              <w:r w:rsidR="00FE27CA">
                <w:rPr>
                  <w:rFonts w:ascii="Arial" w:hAnsi="Arial" w:cs="Arial"/>
                  <w:sz w:val="20"/>
                  <w:szCs w:val="20"/>
                </w:rPr>
                <w:t>0.00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 xml:space="preserve"> mg/m</w:t>
              </w:r>
              <w:r w:rsidR="00E13B39" w:rsidRPr="00E13B3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C157D">
                <w:rPr>
                  <w:rFonts w:ascii="Arial" w:hAnsi="Arial" w:cs="Arial"/>
                  <w:sz w:val="20"/>
                  <w:szCs w:val="20"/>
                </w:rPr>
                <w:t xml:space="preserve"> Please refer to the MSDS of the specific chemical for safe handling and additional hazards.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FE7CE3" w:rsidRDefault="003F564F" w:rsidP="00212ED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CE3">
        <w:rPr>
          <w:rFonts w:ascii="Arial" w:hAnsi="Arial" w:cs="Arial"/>
          <w:sz w:val="20"/>
          <w:szCs w:val="20"/>
        </w:rPr>
        <w:t>As a last line of defense (i.e., after engineering and administrative controls have been exhausted</w:t>
      </w:r>
      <w:proofErr w:type="gramStart"/>
      <w:r w:rsidRPr="00FE7CE3">
        <w:rPr>
          <w:rFonts w:ascii="Arial" w:hAnsi="Arial" w:cs="Arial"/>
          <w:sz w:val="20"/>
          <w:szCs w:val="20"/>
        </w:rPr>
        <w:t>).When</w:t>
      </w:r>
      <w:proofErr w:type="gramEnd"/>
      <w:r w:rsidRPr="00FE7CE3">
        <w:rPr>
          <w:rFonts w:ascii="Arial" w:hAnsi="Arial" w:cs="Arial"/>
          <w:sz w:val="20"/>
          <w:szCs w:val="20"/>
        </w:rPr>
        <w:t xml:space="preserve"> Permissible Exposure Limit (PEL) has exceeded or when there is a possibi</w:t>
      </w:r>
      <w:r w:rsidR="00FE7CE3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FE7CE3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requir</w:t>
      </w:r>
      <w:r w:rsidR="00FE7CE3">
        <w:rPr>
          <w:rFonts w:ascii="Arial" w:hAnsi="Arial" w:cs="Arial"/>
          <w:sz w:val="20"/>
          <w:szCs w:val="20"/>
        </w:rPr>
        <w:t>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716546" w:rsidRDefault="00716546" w:rsidP="00FE7CE3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FE7CE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FE7CE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r w:rsidR="00FE7CE3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B</w:t>
                                          </w:r>
                                          <w:r w:rsidR="006A476D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 xml:space="preserve">eryllium </w:t>
                                          </w:r>
                                          <w:r w:rsidR="004407C6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compounds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E7CE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7CE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7CE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7CE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FE7CE3" w:rsidRDefault="00FE7C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FE7CE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FE7CE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690AF4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FE7CE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DC19D1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DC1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716546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FE7CE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FE7CE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C19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DC19D1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FE7CE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FE7CE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764C4C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FE7CE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FE7CE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E7CE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DC19D1">
        <w:rPr>
          <w:rFonts w:ascii="Arial" w:hAnsi="Arial" w:cs="Arial"/>
          <w:sz w:val="20"/>
          <w:szCs w:val="20"/>
        </w:rPr>
        <w:t xml:space="preserve"> Keep away from sources of ignition- No smoking. Prevent build-up of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DC19D1">
        <w:rPr>
          <w:rFonts w:ascii="Arial" w:hAnsi="Arial" w:cs="Arial"/>
          <w:sz w:val="20"/>
          <w:szCs w:val="20"/>
        </w:rPr>
        <w:t>Store away from incompatible materials</w:t>
      </w:r>
      <w:r w:rsidR="007B027B">
        <w:rPr>
          <w:rFonts w:ascii="Arial" w:hAnsi="Arial" w:cs="Arial"/>
          <w:sz w:val="20"/>
          <w:szCs w:val="20"/>
        </w:rPr>
        <w:t>.</w:t>
      </w:r>
    </w:p>
    <w:p w:rsidR="00716546" w:rsidRDefault="00716546" w:rsidP="007165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16546" w:rsidRDefault="00716546" w:rsidP="0071654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716546" w:rsidRDefault="00716546" w:rsidP="0071654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16546" w:rsidRDefault="00716546" w:rsidP="00716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16546" w:rsidRDefault="00716546" w:rsidP="00716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16546" w:rsidRDefault="00716546" w:rsidP="00716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16546" w:rsidRDefault="00716546" w:rsidP="0071654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16546" w:rsidRDefault="00716546" w:rsidP="00FE7CE3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E7CE3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FE7CE3">
        <w:rPr>
          <w:rFonts w:ascii="Arial" w:hAnsi="Arial" w:cs="Arial"/>
          <w:sz w:val="20"/>
          <w:szCs w:val="20"/>
        </w:rPr>
        <w:t>al and Laboratory Safety Manual.</w:t>
      </w:r>
    </w:p>
    <w:p w:rsidR="00716546" w:rsidRDefault="00716546" w:rsidP="007165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16546" w:rsidRDefault="00716546" w:rsidP="00716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716546" w:rsidRDefault="00716546" w:rsidP="0071654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16546" w:rsidRDefault="00716546" w:rsidP="0071654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16546" w:rsidRPr="00716546" w:rsidRDefault="00716546" w:rsidP="00C406D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FE7CE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30337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E7CE3" w:rsidRDefault="00FE7CE3" w:rsidP="00C406D4">
      <w:pPr>
        <w:rPr>
          <w:rFonts w:ascii="Arial" w:eastAsia="Calibri" w:hAnsi="Arial" w:cs="Arial"/>
          <w:sz w:val="20"/>
          <w:szCs w:val="20"/>
        </w:rPr>
      </w:pPr>
      <w:r w:rsidRPr="00FE7CE3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FE7CE3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FE7CE3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E7CE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r w:rsidR="00FE7CE3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B</w:t>
                                          </w:r>
                                          <w:r w:rsidR="004407C6"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t>eryllium compounds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546" w:rsidRDefault="00716546" w:rsidP="0071654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716546" w:rsidRDefault="00716546" w:rsidP="007165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6546" w:rsidRDefault="00716546" w:rsidP="0071654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FE7CE3" w:rsidRDefault="00FE7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16546" w:rsidRDefault="00716546" w:rsidP="0071654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716546" w:rsidRDefault="00716546" w:rsidP="0071654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16546" w:rsidRDefault="00716546" w:rsidP="0071654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16546" w:rsidRDefault="0071654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62" w:rsidRDefault="00DC3562" w:rsidP="00E83E8B">
      <w:pPr>
        <w:spacing w:after="0" w:line="240" w:lineRule="auto"/>
      </w:pPr>
      <w:r>
        <w:separator/>
      </w:r>
    </w:p>
  </w:endnote>
  <w:endnote w:type="continuationSeparator" w:id="0">
    <w:p w:rsidR="00DC3562" w:rsidRDefault="00DC356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60" w:rsidRDefault="00FE7CE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r w:rsidR="007F3460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Beryllium compounds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F3460" w:rsidRPr="00F909E2">
          <w:rPr>
            <w:rFonts w:ascii="Arial" w:hAnsi="Arial" w:cs="Arial"/>
            <w:sz w:val="18"/>
            <w:szCs w:val="18"/>
          </w:rPr>
          <w:tab/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1</w:t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FE7CE3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FE7CE3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7F3460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:rsidR="007F3460" w:rsidRDefault="007F3460">
    <w:pPr>
      <w:pStyle w:val="Footer"/>
      <w:rPr>
        <w:rFonts w:ascii="Arial" w:hAnsi="Arial" w:cs="Arial"/>
        <w:noProof/>
        <w:sz w:val="18"/>
        <w:szCs w:val="18"/>
      </w:rPr>
    </w:pPr>
  </w:p>
  <w:p w:rsidR="007F3460" w:rsidRPr="00972CE1" w:rsidRDefault="00FE7CE3" w:rsidP="00FE7CE3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62" w:rsidRDefault="00DC3562" w:rsidP="00E83E8B">
      <w:pPr>
        <w:spacing w:after="0" w:line="240" w:lineRule="auto"/>
      </w:pPr>
      <w:r>
        <w:separator/>
      </w:r>
    </w:p>
  </w:footnote>
  <w:footnote w:type="continuationSeparator" w:id="0">
    <w:p w:rsidR="00DC3562" w:rsidRDefault="00DC356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60" w:rsidRDefault="007F3460">
    <w:pPr>
      <w:pStyle w:val="Header"/>
    </w:pPr>
    <w:r>
      <w:ptab w:relativeTo="indent" w:alignment="left" w:leader="none"/>
    </w:r>
    <w:r>
      <w:ptab w:relativeTo="margin" w:alignment="left" w:leader="none"/>
    </w:r>
  </w:p>
  <w:p w:rsidR="007F3460" w:rsidRDefault="007F3460">
    <w:pPr>
      <w:pStyle w:val="Header"/>
    </w:pPr>
    <w:r>
      <w:rPr>
        <w:noProof/>
      </w:rPr>
      <w:ptab w:relativeTo="margin" w:alignment="left" w:leader="none"/>
    </w:r>
    <w:r w:rsidR="00716546" w:rsidRPr="00716546">
      <w:rPr>
        <w:noProof/>
      </w:rPr>
      <w:t xml:space="preserve"> </w:t>
    </w:r>
    <w:r w:rsidR="00FE7CE3">
      <w:rPr>
        <w:noProof/>
      </w:rPr>
      <w:drawing>
        <wp:anchor distT="0" distB="0" distL="114300" distR="114300" simplePos="0" relativeHeight="251659264" behindDoc="0" locked="0" layoutInCell="1" allowOverlap="1" wp14:anchorId="5CAC1327" wp14:editId="50679EB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77D91"/>
    <w:rsid w:val="00086C99"/>
    <w:rsid w:val="000925EA"/>
    <w:rsid w:val="000B4916"/>
    <w:rsid w:val="000B6958"/>
    <w:rsid w:val="000D5EF1"/>
    <w:rsid w:val="000F5131"/>
    <w:rsid w:val="00101525"/>
    <w:rsid w:val="00136FBD"/>
    <w:rsid w:val="001409D2"/>
    <w:rsid w:val="00144D72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55215"/>
    <w:rsid w:val="00263ED1"/>
    <w:rsid w:val="00265CA6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97048"/>
    <w:rsid w:val="003F564F"/>
    <w:rsid w:val="0041655D"/>
    <w:rsid w:val="00417361"/>
    <w:rsid w:val="00426401"/>
    <w:rsid w:val="00427421"/>
    <w:rsid w:val="004407C6"/>
    <w:rsid w:val="0045145C"/>
    <w:rsid w:val="004606E8"/>
    <w:rsid w:val="00466412"/>
    <w:rsid w:val="00471562"/>
    <w:rsid w:val="00480E12"/>
    <w:rsid w:val="004846C8"/>
    <w:rsid w:val="004D5373"/>
    <w:rsid w:val="004E621D"/>
    <w:rsid w:val="004E6D71"/>
    <w:rsid w:val="004F00F7"/>
    <w:rsid w:val="00506A59"/>
    <w:rsid w:val="0052121D"/>
    <w:rsid w:val="00522862"/>
    <w:rsid w:val="00530E90"/>
    <w:rsid w:val="005607A6"/>
    <w:rsid w:val="00572CBC"/>
    <w:rsid w:val="00585B92"/>
    <w:rsid w:val="005F4E74"/>
    <w:rsid w:val="00637757"/>
    <w:rsid w:val="00646F83"/>
    <w:rsid w:val="00657ED6"/>
    <w:rsid w:val="00672441"/>
    <w:rsid w:val="00674D94"/>
    <w:rsid w:val="00690AF4"/>
    <w:rsid w:val="00693D76"/>
    <w:rsid w:val="006A476D"/>
    <w:rsid w:val="006A5194"/>
    <w:rsid w:val="006F154A"/>
    <w:rsid w:val="00707001"/>
    <w:rsid w:val="00716546"/>
    <w:rsid w:val="007268C5"/>
    <w:rsid w:val="00734BB8"/>
    <w:rsid w:val="00754F33"/>
    <w:rsid w:val="00764C4C"/>
    <w:rsid w:val="007655C3"/>
    <w:rsid w:val="00766198"/>
    <w:rsid w:val="007733F7"/>
    <w:rsid w:val="00775A50"/>
    <w:rsid w:val="00780EB9"/>
    <w:rsid w:val="00787432"/>
    <w:rsid w:val="007948B9"/>
    <w:rsid w:val="00794BA9"/>
    <w:rsid w:val="007A74BB"/>
    <w:rsid w:val="007B027B"/>
    <w:rsid w:val="007C424F"/>
    <w:rsid w:val="007D0987"/>
    <w:rsid w:val="007D58BC"/>
    <w:rsid w:val="007E0055"/>
    <w:rsid w:val="007F1DB4"/>
    <w:rsid w:val="007F3460"/>
    <w:rsid w:val="007F654E"/>
    <w:rsid w:val="00803871"/>
    <w:rsid w:val="008168DD"/>
    <w:rsid w:val="00837AFC"/>
    <w:rsid w:val="0084116F"/>
    <w:rsid w:val="00850978"/>
    <w:rsid w:val="00853D5E"/>
    <w:rsid w:val="00866AE7"/>
    <w:rsid w:val="008706E6"/>
    <w:rsid w:val="00874FAC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260A6"/>
    <w:rsid w:val="00930337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676B"/>
    <w:rsid w:val="00AF4FD3"/>
    <w:rsid w:val="00AF5310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3BD2"/>
    <w:rsid w:val="00C2738D"/>
    <w:rsid w:val="00C358F4"/>
    <w:rsid w:val="00C36455"/>
    <w:rsid w:val="00C406D4"/>
    <w:rsid w:val="00C65712"/>
    <w:rsid w:val="00C757A4"/>
    <w:rsid w:val="00CA41A4"/>
    <w:rsid w:val="00CC7E19"/>
    <w:rsid w:val="00D00746"/>
    <w:rsid w:val="00D16BA4"/>
    <w:rsid w:val="00D21841"/>
    <w:rsid w:val="00D375D0"/>
    <w:rsid w:val="00D5621A"/>
    <w:rsid w:val="00D57E5A"/>
    <w:rsid w:val="00D6168C"/>
    <w:rsid w:val="00D8294B"/>
    <w:rsid w:val="00D82FEB"/>
    <w:rsid w:val="00D85D98"/>
    <w:rsid w:val="00DB70FD"/>
    <w:rsid w:val="00DC157D"/>
    <w:rsid w:val="00DC1639"/>
    <w:rsid w:val="00DC19D1"/>
    <w:rsid w:val="00DC3562"/>
    <w:rsid w:val="00DC39EF"/>
    <w:rsid w:val="00DD6C8F"/>
    <w:rsid w:val="00E00AF6"/>
    <w:rsid w:val="00E065C6"/>
    <w:rsid w:val="00E13ADC"/>
    <w:rsid w:val="00E13B39"/>
    <w:rsid w:val="00E13CE0"/>
    <w:rsid w:val="00E4696A"/>
    <w:rsid w:val="00E706C6"/>
    <w:rsid w:val="00E83E8B"/>
    <w:rsid w:val="00E842B3"/>
    <w:rsid w:val="00E93704"/>
    <w:rsid w:val="00F02D08"/>
    <w:rsid w:val="00F07C45"/>
    <w:rsid w:val="00F124AF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909E2"/>
    <w:rsid w:val="00F96647"/>
    <w:rsid w:val="00FA7DD0"/>
    <w:rsid w:val="00FB3A1A"/>
    <w:rsid w:val="00FB3B7E"/>
    <w:rsid w:val="00FB4DD8"/>
    <w:rsid w:val="00FE27CA"/>
    <w:rsid w:val="00FE6621"/>
    <w:rsid w:val="00FE7CE3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F7B07B"/>
  <w15:docId w15:val="{3924E81A-ACFB-41E5-896D-3964CC2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17CFF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8C286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C5A85"/>
    <w:rsid w:val="00CE5088"/>
    <w:rsid w:val="00D4024C"/>
    <w:rsid w:val="00D7087C"/>
    <w:rsid w:val="00DD5D93"/>
    <w:rsid w:val="00DF3CCD"/>
    <w:rsid w:val="00E44D33"/>
    <w:rsid w:val="00E674A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D703-E562-4D35-B3BC-0B433EE9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2017-08-08T16:26:00Z</dcterms:created>
  <dcterms:modified xsi:type="dcterms:W3CDTF">2017-10-16T20:07:00Z</dcterms:modified>
</cp:coreProperties>
</file>