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1C69779" w:rsidR="00F909E2" w:rsidRPr="008C4AEC" w:rsidRDefault="00E7283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9D704C">
            <w:rPr>
              <w:rFonts w:ascii="Arial" w:hAnsi="Arial" w:cs="Arial"/>
              <w:sz w:val="36"/>
              <w:szCs w:val="36"/>
            </w:rPr>
            <w:t>Benz</w:t>
          </w:r>
          <w:bookmarkStart w:id="0" w:name="_GoBack"/>
          <w:bookmarkEnd w:id="0"/>
          <w:r w:rsidR="009D704C">
            <w:rPr>
              <w:rFonts w:ascii="Arial" w:hAnsi="Arial" w:cs="Arial"/>
              <w:sz w:val="36"/>
              <w:szCs w:val="36"/>
            </w:rPr>
            <w:t xml:space="preserve">yl </w:t>
          </w:r>
          <w:proofErr w:type="spellStart"/>
          <w:r w:rsidR="009D704C">
            <w:rPr>
              <w:rFonts w:ascii="Arial" w:hAnsi="Arial" w:cs="Arial"/>
              <w:sz w:val="36"/>
              <w:szCs w:val="36"/>
            </w:rPr>
            <w:t>a</w:t>
          </w:r>
          <w:r w:rsidR="002E0D97">
            <w:rPr>
              <w:rFonts w:ascii="Arial" w:hAnsi="Arial" w:cs="Arial"/>
              <w:sz w:val="36"/>
              <w:szCs w:val="36"/>
            </w:rPr>
            <w:t>zide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AADE9E7" w14:textId="0767C3D8" w:rsidR="009D704C" w:rsidRDefault="002E0D97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Benzyl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azide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azides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are </w:t>
              </w:r>
              <w:bookmarkStart w:id="1" w:name="_Hlk495926432"/>
              <w:r w:rsidR="009D704C" w:rsidRPr="009D704C">
                <w:rPr>
                  <w:rFonts w:ascii="Arial" w:hAnsi="Arial" w:cs="Arial"/>
                  <w:b/>
                  <w:sz w:val="20"/>
                  <w:szCs w:val="20"/>
                </w:rPr>
                <w:t>flammable and toxic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an </w:t>
              </w:r>
              <w:r w:rsidRPr="002E0D97">
                <w:rPr>
                  <w:rFonts w:ascii="Arial" w:hAnsi="Arial" w:cs="Arial"/>
                  <w:b/>
                  <w:sz w:val="20"/>
                  <w:szCs w:val="20"/>
                </w:rPr>
                <w:t xml:space="preserve">irritant </w:t>
              </w:r>
              <w:bookmarkEnd w:id="1"/>
              <w:r w:rsidRPr="002E0D97">
                <w:rPr>
                  <w:rFonts w:ascii="Arial" w:hAnsi="Arial" w:cs="Arial"/>
                  <w:sz w:val="20"/>
                  <w:szCs w:val="20"/>
                </w:rPr>
                <w:t>to eyes, skin, mucous membranes and respiratory system. Harmful by ingestion, inhalation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>or skin absorption.</w:t>
              </w:r>
              <w:r w:rsidRPr="002E0D97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663E492A" w14:textId="77777777" w:rsidR="009D704C" w:rsidRDefault="002E0D97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Benzyl </w:t>
              </w:r>
              <w:proofErr w:type="spellStart"/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azide</w:t>
              </w:r>
              <w:proofErr w:type="spellEnd"/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is also a potential </w:t>
              </w:r>
              <w:r w:rsidRPr="009D704C">
                <w:rPr>
                  <w:rFonts w:ascii="Arial" w:eastAsia="Times New Roman" w:hAnsi="Arial" w:cs="Arial"/>
                  <w:b/>
                  <w:color w:val="222222"/>
                  <w:sz w:val="20"/>
                  <w:szCs w:val="20"/>
                  <w:shd w:val="clear" w:color="auto" w:fill="FFFFFF"/>
                </w:rPr>
                <w:t>carcinogen.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2FE1BA67" w14:textId="7E89B149" w:rsidR="00352F12" w:rsidRDefault="002E0D97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Causes organ damage through prolonged or repeated exposure. </w:t>
              </w:r>
            </w:p>
            <w:p w14:paraId="41620191" w14:textId="6EA9C9CB" w:rsidR="00CD010E" w:rsidRPr="002E0D97" w:rsidRDefault="002E0D97" w:rsidP="00E72835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May be harmful if inhaled,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 xml:space="preserve">absorbed through skin. Causes skin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>eye irritation.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>Harmful if swallowed.</w:t>
              </w:r>
            </w:p>
          </w:sdtContent>
        </w:sdt>
      </w:sdtContent>
    </w:sdt>
    <w:p w14:paraId="34B99607" w14:textId="77777777" w:rsidR="00E72835" w:rsidRDefault="00E728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3DBDC84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7CE3BC06" w:rsidR="00C406D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2E0D97" w:rsidRPr="002E0D97">
        <w:rPr>
          <w:rFonts w:ascii="Arial" w:hAnsi="Arial" w:cs="Arial"/>
          <w:sz w:val="20"/>
          <w:szCs w:val="20"/>
        </w:rPr>
        <w:t>622-79-7</w:t>
      </w:r>
    </w:p>
    <w:p w14:paraId="4B8FE3B1" w14:textId="692CA0C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763CA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9D704C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6A1EDDF5" w14:textId="510373C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352F12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352F12" w:rsidRPr="00E16183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2E0D97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CH</w:t>
              </w:r>
              <w:r w:rsidR="002E0D97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2E0D97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</w:sdtContent>
          </w:sdt>
        </w:sdtContent>
      </w:sdt>
    </w:p>
    <w:p w14:paraId="3D35E5FB" w14:textId="06AF6171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72835">
            <w:rPr>
              <w:rFonts w:ascii="Arial" w:hAnsi="Arial" w:cs="Arial"/>
              <w:sz w:val="20"/>
              <w:szCs w:val="20"/>
            </w:rPr>
            <w:t>L</w:t>
          </w:r>
          <w:r w:rsidR="002E0D97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3DDBEF5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E0D97">
            <w:rPr>
              <w:rFonts w:ascii="Arial" w:hAnsi="Arial" w:cs="Arial"/>
              <w:sz w:val="20"/>
              <w:szCs w:val="20"/>
            </w:rPr>
            <w:t xml:space="preserve">Colorless to light brown </w:t>
          </w:r>
        </w:sdtContent>
      </w:sdt>
    </w:p>
    <w:p w14:paraId="2FA811C2" w14:textId="4CA6A59A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82-85°C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EA881A6" w14:textId="64947548" w:rsidR="009D704C" w:rsidRDefault="002E0D97" w:rsidP="002E0D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Benzyl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azide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azides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72835">
                        <w:rPr>
                          <w:rFonts w:ascii="Arial" w:hAnsi="Arial" w:cs="Arial"/>
                          <w:sz w:val="20"/>
                          <w:szCs w:val="20"/>
                        </w:rPr>
                        <w:t>are</w:t>
                      </w:r>
                      <w:r w:rsidR="009D7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72835" w:rsidRPr="009D7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 and toxic</w:t>
                      </w:r>
                      <w:r w:rsidR="00E728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an </w:t>
                      </w:r>
                      <w:r w:rsidR="00E72835" w:rsidRPr="002E0D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eyes, skin, mucous membranes and respiratory system. </w:t>
                      </w:r>
                      <w:r w:rsidR="009D704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Avoid heat and shock or friction</w:t>
                      </w:r>
                      <w:r w:rsidR="00E7283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FA13E91" w14:textId="77777777" w:rsidR="009D704C" w:rsidRDefault="002E0D97" w:rsidP="002E0D97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>Harmful by ingestion, inhalation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skin absorption. Causes skin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>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0D9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21A83DBD" w14:textId="77777777" w:rsidR="009D704C" w:rsidRDefault="002E0D97" w:rsidP="002E0D97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Benzyl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azide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is also a potential </w:t>
                      </w:r>
                      <w:r w:rsidRPr="009D704C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carcinogen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5CB959D1" w14:textId="16D9F43B" w:rsidR="00987262" w:rsidRPr="002A11BF" w:rsidRDefault="002E0D97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Causes organ damage through prolonged or repeated exposure.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2025C8F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</w:t>
      </w:r>
      <w:r w:rsidR="00E72835">
        <w:rPr>
          <w:rFonts w:ascii="Arial" w:hAnsi="Arial" w:cs="Arial"/>
          <w:sz w:val="20"/>
          <w:szCs w:val="20"/>
        </w:rPr>
        <w:t xml:space="preserve"> been exhausted)</w:t>
      </w:r>
    </w:p>
    <w:p w14:paraId="24400AEE" w14:textId="35EF6E7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E72835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32E82BD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E72835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1867750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E72835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2A4654A" w14:textId="7E12F9FD" w:rsidR="003F564F" w:rsidRDefault="00C0511D" w:rsidP="00E72835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14:paraId="07CE9CA2" w14:textId="77777777" w:rsidR="003F564F" w:rsidRPr="00265CA6" w:rsidRDefault="003F564F" w:rsidP="00E7283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8DF9568" w:rsidR="003F564F" w:rsidRPr="00265CA6" w:rsidRDefault="00E7283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</w:sdtContent>
          </w:sdt>
        </w:p>
      </w:sdtContent>
    </w:sdt>
    <w:p w14:paraId="033C73DD" w14:textId="49317E5E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2E0D97">
        <w:rPr>
          <w:rFonts w:ascii="Arial" w:hAnsi="Arial" w:cs="Arial"/>
          <w:sz w:val="20"/>
          <w:szCs w:val="20"/>
        </w:rPr>
        <w:t xml:space="preserve">Benzyl </w:t>
      </w:r>
      <w:proofErr w:type="spellStart"/>
      <w:r w:rsidR="00E72835">
        <w:rPr>
          <w:rFonts w:ascii="Arial" w:hAnsi="Arial" w:cs="Arial"/>
          <w:sz w:val="20"/>
          <w:szCs w:val="20"/>
        </w:rPr>
        <w:t>a</w:t>
      </w:r>
      <w:r w:rsidR="002E0D97">
        <w:rPr>
          <w:rFonts w:ascii="Arial" w:hAnsi="Arial" w:cs="Arial"/>
          <w:sz w:val="20"/>
          <w:szCs w:val="20"/>
        </w:rPr>
        <w:t>zide</w:t>
      </w:r>
      <w:proofErr w:type="spellEnd"/>
      <w:r w:rsidR="00E72835">
        <w:rPr>
          <w:rFonts w:ascii="Arial" w:hAnsi="Arial" w:cs="Arial"/>
          <w:sz w:val="20"/>
          <w:szCs w:val="20"/>
        </w:rPr>
        <w:t>.</w:t>
      </w:r>
    </w:p>
    <w:p w14:paraId="7E4B2253" w14:textId="77777777" w:rsidR="00E72835" w:rsidRDefault="00E7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F1E73BE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E7283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7283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7283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7283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7283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0394DDB" w:rsidR="003F564F" w:rsidRPr="00265CA6" w:rsidRDefault="00E7283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B9E94B" w:rsidR="003F564F" w:rsidRPr="00265CA6" w:rsidRDefault="00E7283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0832632D" w:rsidR="00C406D4" w:rsidRPr="00F909E2" w:rsidRDefault="00E7283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1C5D146" w:rsidR="003F564F" w:rsidRPr="003F564F" w:rsidRDefault="00E7283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7283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7283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06E6252F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730354041"/>
      </w:sdtPr>
      <w:sdtContent>
        <w:p w14:paraId="79F75975" w14:textId="77777777" w:rsidR="00E72835" w:rsidRDefault="00E72835" w:rsidP="00E7283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Pr="00E72835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</w:p>
        <w:p w14:paraId="75EAF5D1" w14:textId="212FE98C" w:rsidR="00C406D4" w:rsidRPr="00471562" w:rsidRDefault="00E72835" w:rsidP="00E72835">
          <w:pPr>
            <w:rPr>
              <w:rFonts w:ascii="Arial" w:hAnsi="Arial" w:cs="Arial"/>
              <w:sz w:val="20"/>
              <w:szCs w:val="20"/>
            </w:rPr>
          </w:pPr>
          <w:r w:rsidRPr="00E72835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Pr="00352F12">
            <w:rPr>
              <w:rFonts w:ascii="Arial" w:hAnsi="Arial" w:cs="Arial"/>
              <w:sz w:val="20"/>
              <w:szCs w:val="20"/>
            </w:rPr>
            <w:t>Flammable materials should be stored in a separate s</w:t>
          </w:r>
          <w:r>
            <w:rPr>
              <w:rFonts w:ascii="Arial" w:hAnsi="Arial" w:cs="Arial"/>
              <w:sz w:val="20"/>
              <w:szCs w:val="20"/>
            </w:rPr>
            <w:t xml:space="preserve">afety storage cabinet or room.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 xml:space="preserve">a cool, dry, and well-ventilated area. Keep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>heat sources and in a flame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8C4B9E">
            <w:rPr>
              <w:rFonts w:ascii="Arial" w:hAnsi="Arial" w:cs="Arial"/>
              <w:sz w:val="20"/>
              <w:szCs w:val="20"/>
            </w:rPr>
            <w:t xml:space="preserve">proof area. </w:t>
          </w:r>
          <w:r>
            <w:rPr>
              <w:rFonts w:ascii="Arial" w:hAnsi="Arial" w:cs="Arial"/>
              <w:sz w:val="20"/>
              <w:szCs w:val="20"/>
            </w:rPr>
            <w:t>Keep cool and protect from sunlight.</w:t>
          </w:r>
        </w:p>
      </w:sdtContent>
    </w:sdt>
    <w:p w14:paraId="420C7721" w14:textId="77777777" w:rsidR="00C0511D" w:rsidRDefault="00C0511D" w:rsidP="00C05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3431476" w14:textId="77777777" w:rsidR="00C0511D" w:rsidRDefault="00C0511D" w:rsidP="00C0511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F74ED26" w14:textId="77777777" w:rsidR="00C0511D" w:rsidRDefault="00C0511D" w:rsidP="00C0511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3BAB56D" w14:textId="77777777" w:rsidR="00C0511D" w:rsidRDefault="00C0511D" w:rsidP="00C0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CCF02B8" w14:textId="77777777" w:rsidR="00C0511D" w:rsidRDefault="00C0511D" w:rsidP="00C0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A82AE2" w14:textId="77777777" w:rsidR="00C0511D" w:rsidRDefault="00C0511D" w:rsidP="00C0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A81D201" w14:textId="77777777" w:rsidR="00C0511D" w:rsidRDefault="00C0511D" w:rsidP="00C051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624927" w14:textId="77777777" w:rsidR="00C0511D" w:rsidRDefault="00C0511D" w:rsidP="00C0511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25BB693C" w14:textId="53A6EC12" w:rsidR="00C0511D" w:rsidRDefault="00C0511D" w:rsidP="00E72835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7283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E72835">
        <w:rPr>
          <w:rFonts w:ascii="Arial" w:hAnsi="Arial" w:cs="Arial"/>
          <w:sz w:val="20"/>
          <w:szCs w:val="20"/>
        </w:rPr>
        <w:t>al and Laboratory Safety Manual.</w:t>
      </w:r>
    </w:p>
    <w:p w14:paraId="21C0EBC7" w14:textId="77777777" w:rsidR="00C0511D" w:rsidRDefault="00C0511D" w:rsidP="00C051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12207FD" w14:textId="049C81F1" w:rsidR="00C0511D" w:rsidRDefault="00C0511D" w:rsidP="00C0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E7283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11992E75" w:rsidR="00C406D4" w:rsidRPr="00265CA6" w:rsidRDefault="00C0511D" w:rsidP="00C0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05EB2D1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C967B52" w14:textId="77777777" w:rsidR="00C0511D" w:rsidRDefault="00C0511D" w:rsidP="00C051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405FFD0" w14:textId="77777777" w:rsidR="00C0511D" w:rsidRDefault="00C0511D" w:rsidP="00C051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BCCE5AB" w:rsidR="00471562" w:rsidRDefault="00E7283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9D7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Benzyl </w:t>
                      </w:r>
                      <w:proofErr w:type="spellStart"/>
                      <w:r w:rsidR="009D704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>zide</w:t>
                      </w:r>
                      <w:proofErr w:type="spellEnd"/>
                      <w:r w:rsidR="00352F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511D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D023670" w14:textId="77777777" w:rsidR="00E72835" w:rsidRDefault="00E72835" w:rsidP="00C406D4">
      <w:pPr>
        <w:rPr>
          <w:rFonts w:ascii="Arial" w:eastAsia="Calibri" w:hAnsi="Arial" w:cs="Arial"/>
          <w:sz w:val="20"/>
          <w:szCs w:val="20"/>
        </w:rPr>
      </w:pPr>
      <w:r w:rsidRPr="00E72835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E7283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E72835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9CF0F68" w14:textId="77777777" w:rsidR="00E72835" w:rsidRDefault="00E7283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60A1C9FE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7283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A14F95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9D704C">
        <w:rPr>
          <w:rFonts w:ascii="Arial" w:hAnsi="Arial" w:cs="Arial"/>
          <w:sz w:val="20"/>
          <w:szCs w:val="20"/>
        </w:rPr>
        <w:t xml:space="preserve">Benzyl </w:t>
      </w:r>
      <w:proofErr w:type="spellStart"/>
      <w:r w:rsidR="009D704C">
        <w:rPr>
          <w:rFonts w:ascii="Arial" w:hAnsi="Arial" w:cs="Arial"/>
          <w:sz w:val="20"/>
          <w:szCs w:val="20"/>
        </w:rPr>
        <w:t>a</w:t>
      </w:r>
      <w:r w:rsidR="002E0D97">
        <w:rPr>
          <w:rFonts w:ascii="Arial" w:hAnsi="Arial" w:cs="Arial"/>
          <w:sz w:val="20"/>
          <w:szCs w:val="20"/>
        </w:rPr>
        <w:t>zide</w:t>
      </w:r>
      <w:proofErr w:type="spellEnd"/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5C1D1" w14:textId="75C62B1A" w:rsidR="00C0511D" w:rsidRDefault="00C0511D" w:rsidP="00C051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741959C5" w14:textId="77777777" w:rsidR="00C0511D" w:rsidRDefault="00C0511D" w:rsidP="00C05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5DB86" w14:textId="19A0AEEB" w:rsidR="00C0511D" w:rsidRDefault="00C0511D" w:rsidP="00C051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14:paraId="01E4C2F9" w14:textId="4173C0B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456FCC1" w14:textId="77777777" w:rsidR="00C0511D" w:rsidRDefault="00C0511D" w:rsidP="00C0511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82B437E" w14:textId="77777777" w:rsidR="00C0511D" w:rsidRDefault="00C0511D" w:rsidP="00C0511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EC90845" w14:textId="77777777" w:rsidR="00C0511D" w:rsidRDefault="00C0511D" w:rsidP="00C0511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0B55C44" w14:textId="77777777" w:rsidR="00C0511D" w:rsidRDefault="00C0511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71D0" w14:textId="77777777" w:rsidR="002369A3" w:rsidRDefault="002369A3" w:rsidP="00E83E8B">
      <w:pPr>
        <w:spacing w:after="0" w:line="240" w:lineRule="auto"/>
      </w:pPr>
      <w:r>
        <w:separator/>
      </w:r>
    </w:p>
  </w:endnote>
  <w:endnote w:type="continuationSeparator" w:id="0">
    <w:p w14:paraId="4D14DBA5" w14:textId="77777777" w:rsidR="002369A3" w:rsidRDefault="002369A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07F1F0B" w:rsidR="00972CE1" w:rsidRDefault="00E7283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D704C">
          <w:rPr>
            <w:rFonts w:ascii="Arial" w:hAnsi="Arial" w:cs="Arial"/>
            <w:sz w:val="20"/>
            <w:szCs w:val="20"/>
          </w:rPr>
          <w:t xml:space="preserve">Benzyl </w:t>
        </w:r>
        <w:proofErr w:type="spellStart"/>
        <w:r w:rsidR="009D704C">
          <w:rPr>
            <w:rFonts w:ascii="Arial" w:hAnsi="Arial" w:cs="Arial"/>
            <w:sz w:val="20"/>
            <w:szCs w:val="20"/>
          </w:rPr>
          <w:t>a</w:t>
        </w:r>
        <w:r w:rsidR="002E0D97">
          <w:rPr>
            <w:rFonts w:ascii="Arial" w:hAnsi="Arial" w:cs="Arial"/>
            <w:sz w:val="20"/>
            <w:szCs w:val="20"/>
          </w:rPr>
          <w:t>zide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E72835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E72835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A75204C" w:rsidR="00972CE1" w:rsidRPr="00972CE1" w:rsidRDefault="00E72835" w:rsidP="00E7283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C416" w14:textId="77777777" w:rsidR="002369A3" w:rsidRDefault="002369A3" w:rsidP="00E83E8B">
      <w:pPr>
        <w:spacing w:after="0" w:line="240" w:lineRule="auto"/>
      </w:pPr>
      <w:r>
        <w:separator/>
      </w:r>
    </w:p>
  </w:footnote>
  <w:footnote w:type="continuationSeparator" w:id="0">
    <w:p w14:paraId="33E360E8" w14:textId="77777777" w:rsidR="002369A3" w:rsidRDefault="002369A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468514B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C0511D" w:rsidRPr="00C0511D">
      <w:rPr>
        <w:noProof/>
      </w:rPr>
      <w:t xml:space="preserve"> </w:t>
    </w:r>
    <w:r w:rsidR="00E72835">
      <w:rPr>
        <w:noProof/>
      </w:rPr>
      <w:drawing>
        <wp:anchor distT="0" distB="0" distL="114300" distR="114300" simplePos="0" relativeHeight="251659264" behindDoc="0" locked="0" layoutInCell="1" allowOverlap="1" wp14:anchorId="7A78CB21" wp14:editId="6D501DB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3882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F2415"/>
    <w:rsid w:val="00B4188D"/>
    <w:rsid w:val="00B50CCA"/>
    <w:rsid w:val="00B6326D"/>
    <w:rsid w:val="00C0511D"/>
    <w:rsid w:val="00C060FA"/>
    <w:rsid w:val="00C406D4"/>
    <w:rsid w:val="00CD010E"/>
    <w:rsid w:val="00D00746"/>
    <w:rsid w:val="00D8294B"/>
    <w:rsid w:val="00DA21D9"/>
    <w:rsid w:val="00DB70FD"/>
    <w:rsid w:val="00DC39EF"/>
    <w:rsid w:val="00E10CA5"/>
    <w:rsid w:val="00E706C6"/>
    <w:rsid w:val="00E72835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CAF2E30E-B5D3-41B0-B3AB-576520B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0CF2-AF89-40AE-95F4-0D7E5BE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2017-08-07T20:23:00Z</dcterms:created>
  <dcterms:modified xsi:type="dcterms:W3CDTF">2017-10-16T18:18:00Z</dcterms:modified>
</cp:coreProperties>
</file>