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130DA1" w:rsidRDefault="00130DA1" w:rsidP="00FB4DD8">
      <w:pPr>
        <w:jc w:val="center"/>
        <w:rPr>
          <w:rFonts w:ascii="Arial" w:hAnsi="Arial" w:cs="Arial"/>
          <w:b/>
          <w:sz w:val="36"/>
          <w:szCs w:val="36"/>
        </w:rPr>
      </w:pPr>
      <w:r>
        <w:rPr>
          <w:rFonts w:ascii="Arial" w:hAnsi="Arial" w:cs="Arial"/>
          <w:b/>
          <w:sz w:val="36"/>
          <w:szCs w:val="36"/>
        </w:rPr>
        <w:t>Benzoyl Peroxide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30DA1">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130DA1">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130DA1" w:rsidRPr="00130DA1" w:rsidRDefault="00130DA1" w:rsidP="00130DA1">
      <w:pPr>
        <w:pStyle w:val="NormalWeb"/>
        <w:spacing w:line="210" w:lineRule="atLeast"/>
        <w:rPr>
          <w:rFonts w:ascii="Arial" w:hAnsi="Arial" w:cs="Arial"/>
          <w:color w:val="000000"/>
          <w:sz w:val="20"/>
          <w:szCs w:val="20"/>
        </w:rPr>
      </w:pPr>
      <w:r w:rsidRPr="00130DA1">
        <w:rPr>
          <w:rStyle w:val="Strong"/>
          <w:rFonts w:ascii="Arial" w:hAnsi="Arial" w:cs="Arial"/>
          <w:b w:val="0"/>
          <w:sz w:val="20"/>
          <w:szCs w:val="20"/>
        </w:rPr>
        <w:t xml:space="preserve">Benzoyl </w:t>
      </w:r>
      <w:r w:rsidR="00852A7A">
        <w:rPr>
          <w:rStyle w:val="Strong"/>
          <w:rFonts w:ascii="Arial" w:hAnsi="Arial" w:cs="Arial"/>
          <w:b w:val="0"/>
          <w:sz w:val="20"/>
          <w:szCs w:val="20"/>
        </w:rPr>
        <w:t>p</w:t>
      </w:r>
      <w:r w:rsidRPr="00130DA1">
        <w:rPr>
          <w:rStyle w:val="Strong"/>
          <w:rFonts w:ascii="Arial" w:hAnsi="Arial" w:cs="Arial"/>
          <w:b w:val="0"/>
          <w:sz w:val="20"/>
          <w:szCs w:val="20"/>
        </w:rPr>
        <w:t>eroxide</w:t>
      </w:r>
      <w:r w:rsidR="00576B01">
        <w:rPr>
          <w:rStyle w:val="Strong"/>
          <w:rFonts w:ascii="Arial" w:hAnsi="Arial" w:cs="Arial"/>
          <w:b w:val="0"/>
          <w:sz w:val="20"/>
          <w:szCs w:val="20"/>
        </w:rPr>
        <w:t>,</w:t>
      </w:r>
      <w:r w:rsidR="001576D2">
        <w:rPr>
          <w:rStyle w:val="Strong"/>
          <w:rFonts w:ascii="Arial" w:hAnsi="Arial" w:cs="Arial"/>
          <w:b w:val="0"/>
          <w:sz w:val="20"/>
          <w:szCs w:val="20"/>
        </w:rPr>
        <w:t xml:space="preserve"> also known as </w:t>
      </w:r>
      <w:r w:rsidR="00576B01">
        <w:rPr>
          <w:rStyle w:val="Strong"/>
          <w:rFonts w:ascii="Arial" w:hAnsi="Arial" w:cs="Arial"/>
          <w:b w:val="0"/>
          <w:sz w:val="20"/>
          <w:szCs w:val="20"/>
        </w:rPr>
        <w:t>D</w:t>
      </w:r>
      <w:r w:rsidR="001576D2">
        <w:rPr>
          <w:rStyle w:val="Strong"/>
          <w:rFonts w:ascii="Arial" w:hAnsi="Arial" w:cs="Arial"/>
          <w:b w:val="0"/>
          <w:sz w:val="20"/>
          <w:szCs w:val="20"/>
        </w:rPr>
        <w:t>ibenzoyl peroxide</w:t>
      </w:r>
      <w:r w:rsidR="00576B01">
        <w:rPr>
          <w:rStyle w:val="Strong"/>
          <w:rFonts w:ascii="Arial" w:hAnsi="Arial" w:cs="Arial"/>
          <w:b w:val="0"/>
          <w:sz w:val="20"/>
          <w:szCs w:val="20"/>
        </w:rPr>
        <w:t>,</w:t>
      </w:r>
      <w:r w:rsidRPr="00130DA1">
        <w:rPr>
          <w:rFonts w:ascii="Arial" w:hAnsi="Arial" w:cs="Arial"/>
          <w:sz w:val="20"/>
          <w:szCs w:val="20"/>
        </w:rPr>
        <w:t xml:space="preserve"> is a strong oxidizer and a </w:t>
      </w:r>
      <w:r w:rsidR="00852A7A">
        <w:rPr>
          <w:rFonts w:ascii="Arial" w:hAnsi="Arial" w:cs="Arial"/>
          <w:sz w:val="20"/>
          <w:szCs w:val="20"/>
        </w:rPr>
        <w:t>p</w:t>
      </w:r>
      <w:r w:rsidRPr="00130DA1">
        <w:rPr>
          <w:rFonts w:ascii="Arial" w:hAnsi="Arial" w:cs="Arial"/>
          <w:sz w:val="20"/>
          <w:szCs w:val="20"/>
        </w:rPr>
        <w:t xml:space="preserve">otentially </w:t>
      </w:r>
      <w:r w:rsidR="00852A7A">
        <w:rPr>
          <w:rFonts w:ascii="Arial" w:hAnsi="Arial" w:cs="Arial"/>
          <w:sz w:val="20"/>
          <w:szCs w:val="20"/>
        </w:rPr>
        <w:t>e</w:t>
      </w:r>
      <w:r w:rsidRPr="00130DA1">
        <w:rPr>
          <w:rFonts w:ascii="Arial" w:hAnsi="Arial" w:cs="Arial"/>
          <w:sz w:val="20"/>
          <w:szCs w:val="20"/>
        </w:rPr>
        <w:t xml:space="preserve">xplosive </w:t>
      </w:r>
      <w:r w:rsidR="00852A7A">
        <w:rPr>
          <w:rFonts w:ascii="Arial" w:hAnsi="Arial" w:cs="Arial"/>
          <w:sz w:val="20"/>
          <w:szCs w:val="20"/>
        </w:rPr>
        <w:t>c</w:t>
      </w:r>
      <w:r w:rsidRPr="00130DA1">
        <w:rPr>
          <w:rFonts w:ascii="Arial" w:hAnsi="Arial" w:cs="Arial"/>
          <w:sz w:val="20"/>
          <w:szCs w:val="20"/>
        </w:rPr>
        <w:t xml:space="preserve">hemical (PEC). </w:t>
      </w:r>
      <w:r w:rsidR="00852A7A">
        <w:rPr>
          <w:rFonts w:ascii="Arial" w:hAnsi="Arial" w:cs="Arial"/>
          <w:sz w:val="20"/>
          <w:szCs w:val="20"/>
        </w:rPr>
        <w:t>It is used as a radical initiator to induce polymerizations. It can be used in acne treatme</w:t>
      </w:r>
      <w:r w:rsidR="00210510">
        <w:rPr>
          <w:rFonts w:ascii="Arial" w:hAnsi="Arial" w:cs="Arial"/>
          <w:sz w:val="20"/>
          <w:szCs w:val="20"/>
        </w:rPr>
        <w:t>nt as a peeling agent and can be used in the preparation of flour.</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852A7A">
        <w:rPr>
          <w:rFonts w:ascii="Arial" w:hAnsi="Arial" w:cs="Arial"/>
          <w:sz w:val="20"/>
          <w:szCs w:val="20"/>
        </w:rPr>
        <w:t>CAS#:</w:t>
      </w:r>
      <w:r w:rsidRPr="00F909E2">
        <w:rPr>
          <w:rFonts w:ascii="Arial" w:hAnsi="Arial" w:cs="Arial"/>
          <w:sz w:val="20"/>
          <w:szCs w:val="20"/>
        </w:rPr>
        <w:t xml:space="preserve"> </w:t>
      </w:r>
      <w:sdt>
        <w:sdtPr>
          <w:rPr>
            <w:rFonts w:ascii="Arial" w:hAnsi="Arial" w:cs="Arial"/>
            <w:sz w:val="20"/>
            <w:szCs w:val="20"/>
          </w:rPr>
          <w:id w:val="891776189"/>
          <w:placeholder>
            <w:docPart w:val="2F65EA4513C44682AB713DAE5C7BC165"/>
          </w:placeholder>
        </w:sdtPr>
        <w:sdtEndPr/>
        <w:sdtContent>
          <w:r w:rsidR="00852A7A" w:rsidRPr="00852A7A">
            <w:rPr>
              <w:rFonts w:ascii="Arial" w:hAnsi="Arial" w:cs="Arial"/>
              <w:sz w:val="20"/>
              <w:szCs w:val="20"/>
            </w:rPr>
            <w:t>94-36-0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852A7A">
        <w:rPr>
          <w:rFonts w:ascii="Arial" w:hAnsi="Arial" w:cs="Arial"/>
          <w:b/>
          <w:sz w:val="20"/>
          <w:szCs w:val="20"/>
          <w:u w:val="single"/>
        </w:rPr>
        <w:t>Oxidizer</w:t>
      </w:r>
      <w:r w:rsidR="00852A7A" w:rsidRPr="00852A7A">
        <w:rPr>
          <w:rFonts w:ascii="Arial" w:hAnsi="Arial" w:cs="Arial"/>
          <w:b/>
          <w:sz w:val="20"/>
          <w:szCs w:val="20"/>
          <w:u w:val="single"/>
        </w:rPr>
        <w:t>, potentially explosive chemical (PEC)</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130DA1" w:rsidRPr="00130DA1">
        <w:rPr>
          <w:rFonts w:ascii="CourierCE" w:hAnsi="CourierCE" w:cs="CourierCE"/>
          <w:sz w:val="20"/>
          <w:szCs w:val="20"/>
        </w:rPr>
        <w:t>C</w:t>
      </w:r>
      <w:r w:rsidR="00130DA1" w:rsidRPr="00130DA1">
        <w:rPr>
          <w:rFonts w:ascii="CourierCE" w:hAnsi="CourierCE" w:cs="CourierCE"/>
          <w:sz w:val="20"/>
          <w:szCs w:val="20"/>
          <w:vertAlign w:val="subscript"/>
        </w:rPr>
        <w:t>14</w:t>
      </w:r>
      <w:r w:rsidR="00130DA1" w:rsidRPr="00130DA1">
        <w:rPr>
          <w:rFonts w:ascii="CourierCE" w:hAnsi="CourierCE" w:cs="CourierCE"/>
          <w:sz w:val="20"/>
          <w:szCs w:val="20"/>
        </w:rPr>
        <w:t>H</w:t>
      </w:r>
      <w:r w:rsidR="00130DA1" w:rsidRPr="00130DA1">
        <w:rPr>
          <w:rFonts w:ascii="CourierCE" w:hAnsi="CourierCE" w:cs="CourierCE"/>
          <w:sz w:val="20"/>
          <w:szCs w:val="20"/>
          <w:vertAlign w:val="subscript"/>
        </w:rPr>
        <w:t>10</w:t>
      </w:r>
      <w:r w:rsidR="00130DA1" w:rsidRPr="00130DA1">
        <w:rPr>
          <w:rFonts w:ascii="CourierCE" w:hAnsi="CourierCE" w:cs="CourierCE"/>
          <w:sz w:val="20"/>
          <w:szCs w:val="20"/>
        </w:rPr>
        <w:t>O</w:t>
      </w:r>
      <w:r w:rsidR="00130DA1" w:rsidRPr="00130DA1">
        <w:rPr>
          <w:rFonts w:ascii="CourierCE" w:hAnsi="CourierCE" w:cs="CourierCE"/>
          <w:sz w:val="20"/>
          <w:szCs w:val="20"/>
          <w:vertAlign w:val="subscript"/>
        </w:rPr>
        <w:t>4</w:t>
      </w:r>
    </w:p>
    <w:p w:rsidR="00130DA1" w:rsidRDefault="00D8294B" w:rsidP="00C406D4">
      <w:pPr>
        <w:rPr>
          <w:rFonts w:ascii="Arial" w:hAnsi="Arial" w:cs="Arial"/>
          <w:sz w:val="20"/>
          <w:szCs w:val="20"/>
        </w:rPr>
      </w:pPr>
      <w:r w:rsidRPr="00F909E2">
        <w:rPr>
          <w:rFonts w:ascii="Arial" w:hAnsi="Arial" w:cs="Arial"/>
          <w:sz w:val="20"/>
          <w:szCs w:val="20"/>
        </w:rPr>
        <w:t xml:space="preserve">Form (physical state): </w:t>
      </w:r>
      <w:r w:rsidR="00130DA1">
        <w:rPr>
          <w:rFonts w:ascii="Arial" w:hAnsi="Arial" w:cs="Arial"/>
          <w:sz w:val="20"/>
          <w:szCs w:val="20"/>
        </w:rPr>
        <w:t>Solid</w:t>
      </w:r>
    </w:p>
    <w:p w:rsidR="00130DA1" w:rsidRDefault="00D8294B" w:rsidP="00C406D4">
      <w:pPr>
        <w:rPr>
          <w:rFonts w:ascii="Arial" w:hAnsi="Arial" w:cs="Arial"/>
          <w:sz w:val="20"/>
          <w:szCs w:val="20"/>
        </w:rPr>
      </w:pPr>
      <w:r w:rsidRPr="00F909E2">
        <w:rPr>
          <w:rFonts w:ascii="Arial" w:hAnsi="Arial" w:cs="Arial"/>
          <w:sz w:val="20"/>
          <w:szCs w:val="20"/>
        </w:rPr>
        <w:lastRenderedPageBreak/>
        <w:t xml:space="preserve">Color: </w:t>
      </w:r>
      <w:r w:rsidR="00130DA1">
        <w:rPr>
          <w:rFonts w:ascii="Arial" w:hAnsi="Arial" w:cs="Arial"/>
          <w:sz w:val="20"/>
          <w:szCs w:val="20"/>
        </w:rPr>
        <w:t>White</w:t>
      </w:r>
    </w:p>
    <w:p w:rsidR="00C406D4" w:rsidRPr="001576D2" w:rsidRDefault="001576D2" w:rsidP="00C406D4">
      <w:pPr>
        <w:rPr>
          <w:rFonts w:ascii="Arial" w:hAnsi="Arial" w:cs="Arial"/>
          <w:sz w:val="20"/>
          <w:szCs w:val="20"/>
        </w:rPr>
      </w:pPr>
      <w:r>
        <w:rPr>
          <w:rFonts w:ascii="Arial" w:hAnsi="Arial" w:cs="Arial"/>
          <w:sz w:val="20"/>
          <w:szCs w:val="20"/>
        </w:rPr>
        <w:t>Melting</w:t>
      </w:r>
      <w:r w:rsidR="00C406D4" w:rsidRPr="00852A7A">
        <w:rPr>
          <w:rFonts w:ascii="Arial" w:hAnsi="Arial" w:cs="Arial"/>
          <w:sz w:val="20"/>
          <w:szCs w:val="20"/>
        </w:rPr>
        <w:t xml:space="preserve"> point</w:t>
      </w:r>
      <w:r w:rsidR="00C406D4" w:rsidRPr="00F909E2">
        <w:rPr>
          <w:rFonts w:ascii="Arial" w:hAnsi="Arial" w:cs="Arial"/>
          <w:sz w:val="20"/>
          <w:szCs w:val="20"/>
        </w:rPr>
        <w:t xml:space="preserve">: </w:t>
      </w:r>
      <w:r>
        <w:rPr>
          <w:rFonts w:ascii="Arial" w:hAnsi="Arial" w:cs="Arial"/>
          <w:sz w:val="20"/>
          <w:szCs w:val="20"/>
        </w:rPr>
        <w:t>103-105</w:t>
      </w:r>
      <w:r>
        <w:rPr>
          <w:rFonts w:ascii="Arial" w:hAnsi="Arial" w:cs="Arial"/>
          <w:sz w:val="20"/>
          <w:szCs w:val="20"/>
          <w:vertAlign w:val="superscript"/>
        </w:rPr>
        <w:t>o</w:t>
      </w:r>
      <w:r>
        <w:rPr>
          <w:rFonts w:ascii="Arial" w:hAnsi="Arial" w:cs="Arial"/>
          <w:sz w:val="20"/>
          <w:szCs w:val="20"/>
        </w:rPr>
        <w:t>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130DA1" w:rsidRDefault="00210510" w:rsidP="00576B01">
          <w:pPr>
            <w:autoSpaceDE w:val="0"/>
            <w:autoSpaceDN w:val="0"/>
            <w:adjustRightInd w:val="0"/>
            <w:spacing w:after="0"/>
            <w:rPr>
              <w:rFonts w:ascii="Arial" w:hAnsi="Arial" w:cs="Arial"/>
              <w:b/>
              <w:sz w:val="20"/>
              <w:szCs w:val="20"/>
            </w:rPr>
          </w:pPr>
          <w:r w:rsidRPr="00210510">
            <w:rPr>
              <w:rFonts w:ascii="Arial" w:hAnsi="Arial" w:cs="Arial"/>
              <w:sz w:val="20"/>
              <w:szCs w:val="20"/>
            </w:rPr>
            <w:t xml:space="preserve">May cause skin </w:t>
          </w:r>
          <w:r w:rsidR="00FA22ED">
            <w:rPr>
              <w:rFonts w:ascii="Arial" w:hAnsi="Arial" w:cs="Arial"/>
              <w:sz w:val="20"/>
              <w:szCs w:val="20"/>
            </w:rPr>
            <w:t xml:space="preserve">and eye irritation. </w:t>
          </w:r>
          <w:r w:rsidRPr="00210510">
            <w:rPr>
              <w:rFonts w:ascii="Arial" w:hAnsi="Arial" w:cs="Arial"/>
              <w:sz w:val="20"/>
              <w:szCs w:val="20"/>
            </w:rPr>
            <w:t>May be harmful if absorb</w:t>
          </w:r>
          <w:r w:rsidR="00FA22ED">
            <w:rPr>
              <w:rFonts w:ascii="Arial" w:hAnsi="Arial" w:cs="Arial"/>
              <w:sz w:val="20"/>
              <w:szCs w:val="20"/>
            </w:rPr>
            <w:t xml:space="preserve">ed through the skin. Readily absorbed through skin. </w:t>
          </w:r>
          <w:r w:rsidRPr="00210510">
            <w:rPr>
              <w:rFonts w:ascii="Arial" w:hAnsi="Arial" w:cs="Arial"/>
              <w:sz w:val="20"/>
              <w:szCs w:val="20"/>
            </w:rPr>
            <w:t>May be harm</w:t>
          </w:r>
          <w:r w:rsidR="00FA22ED">
            <w:rPr>
              <w:rFonts w:ascii="Arial" w:hAnsi="Arial" w:cs="Arial"/>
              <w:sz w:val="20"/>
              <w:szCs w:val="20"/>
            </w:rPr>
            <w:t xml:space="preserve">ful if inhaled. Material may be </w:t>
          </w:r>
          <w:r w:rsidRPr="00210510">
            <w:rPr>
              <w:rFonts w:ascii="Arial" w:hAnsi="Arial" w:cs="Arial"/>
              <w:sz w:val="20"/>
              <w:szCs w:val="20"/>
            </w:rPr>
            <w:t>irritating to mucous membran</w:t>
          </w:r>
          <w:r w:rsidR="00FA22ED">
            <w:rPr>
              <w:rFonts w:ascii="Arial" w:hAnsi="Arial" w:cs="Arial"/>
              <w:sz w:val="20"/>
              <w:szCs w:val="20"/>
            </w:rPr>
            <w:t xml:space="preserve">es and upper respiratory tract. </w:t>
          </w:r>
          <w:r w:rsidRPr="00210510">
            <w:rPr>
              <w:rFonts w:ascii="Arial" w:hAnsi="Arial" w:cs="Arial"/>
              <w:sz w:val="20"/>
              <w:szCs w:val="20"/>
            </w:rPr>
            <w:t>May be harmful if swallowed.</w:t>
          </w:r>
        </w:p>
      </w:sdtContent>
    </w:sdt>
    <w:p w:rsidR="00C406D4" w:rsidRPr="00803871" w:rsidRDefault="00C406D4" w:rsidP="00576B01">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1576D2">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FA22ED" w:rsidRDefault="00FA22ED" w:rsidP="00FA22ED">
              <w:pPr>
                <w:autoSpaceDE w:val="0"/>
                <w:autoSpaceDN w:val="0"/>
                <w:adjustRightInd w:val="0"/>
                <w:spacing w:after="0" w:line="240" w:lineRule="auto"/>
                <w:rPr>
                  <w:rFonts w:ascii="Arial" w:hAnsi="Arial" w:cs="Arial"/>
                  <w:sz w:val="20"/>
                  <w:szCs w:val="20"/>
                </w:rPr>
              </w:pPr>
              <w:r w:rsidRPr="00FA22ED">
                <w:rPr>
                  <w:rFonts w:ascii="Arial" w:hAnsi="Arial" w:cs="Arial"/>
                  <w:sz w:val="20"/>
                  <w:szCs w:val="20"/>
                </w:rPr>
                <w:t>Where risk assessment shows air-pu</w:t>
              </w:r>
              <w:r>
                <w:rPr>
                  <w:rFonts w:ascii="Arial" w:hAnsi="Arial" w:cs="Arial"/>
                  <w:sz w:val="20"/>
                  <w:szCs w:val="20"/>
                </w:rPr>
                <w:t xml:space="preserve">rifying respirators are </w:t>
              </w:r>
              <w:r w:rsidRPr="00FA22ED">
                <w:rPr>
                  <w:rFonts w:ascii="Arial" w:hAnsi="Arial" w:cs="Arial"/>
                  <w:sz w:val="20"/>
                  <w:szCs w:val="20"/>
                </w:rPr>
                <w:t>appropriate</w:t>
              </w:r>
              <w:r w:rsidR="00576B01">
                <w:rPr>
                  <w:rFonts w:ascii="Arial" w:hAnsi="Arial" w:cs="Arial"/>
                  <w:sz w:val="20"/>
                  <w:szCs w:val="20"/>
                </w:rPr>
                <w:t>,</w:t>
              </w:r>
              <w:r w:rsidRPr="00FA22ED">
                <w:rPr>
                  <w:rFonts w:ascii="Arial" w:hAnsi="Arial" w:cs="Arial"/>
                  <w:sz w:val="20"/>
                  <w:szCs w:val="20"/>
                </w:rPr>
                <w:t xml:space="preserve"> use a full-face particle respirator</w:t>
              </w:r>
              <w:r w:rsidR="00576B01">
                <w:rPr>
                  <w:rFonts w:ascii="Arial" w:hAnsi="Arial" w:cs="Arial"/>
                  <w:sz w:val="20"/>
                  <w:szCs w:val="20"/>
                </w:rPr>
                <w:t xml:space="preserve"> and</w:t>
              </w:r>
              <w:r w:rsidRPr="00FA22ED">
                <w:rPr>
                  <w:rFonts w:ascii="Arial" w:hAnsi="Arial" w:cs="Arial"/>
                  <w:sz w:val="20"/>
                  <w:szCs w:val="20"/>
                </w:rPr>
                <w:t xml:space="preserve"> type N100 (US) respirator cartri</w:t>
              </w:r>
              <w:r>
                <w:rPr>
                  <w:rFonts w:ascii="Arial" w:hAnsi="Arial" w:cs="Arial"/>
                  <w:sz w:val="20"/>
                  <w:szCs w:val="20"/>
                </w:rPr>
                <w:t xml:space="preserve">dges as a backup to engineering </w:t>
              </w:r>
              <w:r w:rsidRPr="00FA22ED">
                <w:rPr>
                  <w:rFonts w:ascii="Arial" w:hAnsi="Arial" w:cs="Arial"/>
                  <w:sz w:val="20"/>
                  <w:szCs w:val="20"/>
                </w:rPr>
                <w:t>controls.</w:t>
              </w:r>
            </w:p>
          </w:sdtContent>
        </w:sdt>
      </w:sdtContent>
    </w:sdt>
    <w:p w:rsidR="003F564F" w:rsidRPr="003F564F" w:rsidRDefault="003F564F" w:rsidP="00576B01">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576B01">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w:t>
      </w:r>
      <w:r w:rsidR="00576B01">
        <w:rPr>
          <w:rFonts w:ascii="Arial" w:hAnsi="Arial" w:cs="Arial"/>
          <w:sz w:val="20"/>
          <w:szCs w:val="20"/>
        </w:rPr>
        <w:t>ility that PEL will be exceeded</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576B01">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576B01">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Default="005F1577" w:rsidP="00576B01">
      <w:pPr>
        <w:pStyle w:val="NoSpacing"/>
        <w:spacing w:before="200"/>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t>.</w:t>
      </w:r>
    </w:p>
    <w:p w:rsidR="003F564F" w:rsidRPr="00265CA6" w:rsidRDefault="003F564F" w:rsidP="00576B01">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130DA1" w:rsidRDefault="00F3594C" w:rsidP="00130DA1">
          <w:pPr>
            <w:autoSpaceDE w:val="0"/>
            <w:autoSpaceDN w:val="0"/>
            <w:adjustRightInd w:val="0"/>
            <w:spacing w:after="0"/>
            <w:rPr>
              <w:rFonts w:ascii="Arial" w:hAnsi="Arial" w:cs="Arial"/>
              <w:sz w:val="20"/>
              <w:szCs w:val="20"/>
            </w:rPr>
          </w:pPr>
          <w:r w:rsidRPr="00F3594C">
            <w:rPr>
              <w:rFonts w:ascii="Arial" w:hAnsi="Arial" w:cs="Arial"/>
              <w:sz w:val="20"/>
              <w:szCs w:val="20"/>
            </w:rPr>
            <w:t>O</w:t>
          </w:r>
          <w:r w:rsidR="00130DA1">
            <w:rPr>
              <w:rFonts w:ascii="Arial" w:hAnsi="Arial" w:cs="Arial"/>
              <w:sz w:val="20"/>
              <w:szCs w:val="20"/>
            </w:rPr>
            <w:t>ne of the</w:t>
          </w:r>
          <w:r>
            <w:rPr>
              <w:rFonts w:ascii="Arial" w:hAnsi="Arial" w:cs="Arial"/>
              <w:sz w:val="20"/>
              <w:szCs w:val="20"/>
            </w:rPr>
            <w:t xml:space="preserve"> following</w:t>
          </w:r>
          <w:r w:rsidR="00130DA1">
            <w:rPr>
              <w:rFonts w:ascii="Arial" w:hAnsi="Arial" w:cs="Arial"/>
              <w:sz w:val="20"/>
              <w:szCs w:val="20"/>
            </w:rPr>
            <w:t xml:space="preserve"> types of gloves</w:t>
          </w:r>
          <w:r>
            <w:rPr>
              <w:rFonts w:ascii="Arial" w:hAnsi="Arial" w:cs="Arial"/>
              <w:sz w:val="20"/>
              <w:szCs w:val="20"/>
            </w:rPr>
            <w:t xml:space="preserve"> is recommended</w:t>
          </w:r>
          <w:r w:rsidR="00130DA1">
            <w:rPr>
              <w:rFonts w:ascii="Arial" w:hAnsi="Arial" w:cs="Arial"/>
              <w:sz w:val="20"/>
              <w:szCs w:val="20"/>
            </w:rPr>
            <w:t>: Nitrile/Neoprene/Natural Rubber/Butyl Rubber/</w:t>
          </w:r>
          <w:r>
            <w:rPr>
              <w:rFonts w:ascii="Arial" w:hAnsi="Arial" w:cs="Arial"/>
              <w:sz w:val="20"/>
              <w:szCs w:val="20"/>
            </w:rPr>
            <w:t xml:space="preserve"> </w:t>
          </w:r>
          <w:r w:rsidR="00130DA1">
            <w:rPr>
              <w:rFonts w:ascii="Arial" w:hAnsi="Arial" w:cs="Arial"/>
              <w:sz w:val="20"/>
              <w:szCs w:val="20"/>
            </w:rPr>
            <w:t>PVC/Viton</w:t>
          </w:r>
          <w:r w:rsidR="00576B01">
            <w:rPr>
              <w:rFonts w:ascii="Arial" w:hAnsi="Arial" w:cs="Arial"/>
              <w:sz w:val="20"/>
              <w:szCs w:val="20"/>
            </w:rPr>
            <w:t>.</w:t>
          </w:r>
        </w:p>
      </w:sdtContent>
    </w:sdt>
    <w:p w:rsidR="001576D2" w:rsidRPr="004F659D" w:rsidRDefault="00A52E06" w:rsidP="00576B01">
      <w:pPr>
        <w:spacing w:before="200" w:after="0" w:line="240" w:lineRule="auto"/>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576B01">
        <w:rPr>
          <w:rFonts w:ascii="Arial" w:hAnsi="Arial" w:cs="Arial"/>
          <w:sz w:val="20"/>
          <w:szCs w:val="20"/>
        </w:rPr>
        <w:t>B</w:t>
      </w:r>
      <w:r w:rsidR="00164982">
        <w:rPr>
          <w:rFonts w:ascii="Arial" w:hAnsi="Arial" w:cs="Arial"/>
          <w:sz w:val="20"/>
          <w:szCs w:val="20"/>
        </w:rPr>
        <w:t xml:space="preserve">enzoyl </w:t>
      </w:r>
      <w:r w:rsidR="00F3594C">
        <w:rPr>
          <w:rFonts w:ascii="Arial" w:hAnsi="Arial" w:cs="Arial"/>
          <w:sz w:val="20"/>
          <w:szCs w:val="20"/>
        </w:rPr>
        <w:t>p</w:t>
      </w:r>
      <w:r w:rsidR="00164982">
        <w:rPr>
          <w:rFonts w:ascii="Arial" w:hAnsi="Arial" w:cs="Arial"/>
          <w:sz w:val="20"/>
          <w:szCs w:val="20"/>
        </w:rPr>
        <w:t>eroxide.</w:t>
      </w:r>
      <w:r w:rsidR="001576D2" w:rsidRPr="001576D2">
        <w:rPr>
          <w:rFonts w:ascii="Arial" w:hAnsi="Arial" w:cs="Arial"/>
          <w:sz w:val="20"/>
          <w:szCs w:val="20"/>
        </w:rPr>
        <w:t xml:space="preserve"> </w:t>
      </w:r>
      <w:r w:rsidR="001576D2"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265CA6" w:rsidRDefault="003F564F" w:rsidP="00576B01">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30C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30C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30C3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30C3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576B01">
      <w:pPr>
        <w:pStyle w:val="NoSpacing"/>
        <w:spacing w:before="200"/>
        <w:rPr>
          <w:rFonts w:ascii="Arial" w:hAnsi="Arial" w:cs="Arial"/>
          <w:b/>
          <w:sz w:val="20"/>
          <w:szCs w:val="20"/>
        </w:rPr>
      </w:pPr>
      <w:r w:rsidRPr="00265CA6">
        <w:rPr>
          <w:rFonts w:ascii="Arial" w:hAnsi="Arial" w:cs="Arial"/>
          <w:b/>
          <w:sz w:val="20"/>
          <w:szCs w:val="20"/>
        </w:rPr>
        <w:t>Eye Protection</w:t>
      </w:r>
    </w:p>
    <w:p w:rsidR="001576D2" w:rsidRDefault="00E30C38" w:rsidP="001576D2">
      <w:pPr>
        <w:autoSpaceDE w:val="0"/>
        <w:autoSpaceDN w:val="0"/>
        <w:adjustRightInd w:val="0"/>
        <w:rPr>
          <w:rFonts w:ascii="Arial" w:hAnsi="Arial" w:cs="Arial"/>
          <w:b/>
          <w:sz w:val="20"/>
          <w:szCs w:val="20"/>
        </w:rPr>
      </w:pPr>
      <w:sdt>
        <w:sdtPr>
          <w:rPr>
            <w:rFonts w:ascii="Arial" w:hAnsi="Arial" w:cs="Arial"/>
            <w:b/>
            <w:sz w:val="20"/>
            <w:szCs w:val="20"/>
          </w:rPr>
          <w:id w:val="1483119008"/>
        </w:sdtPr>
        <w:sdtEndPr/>
        <w:sdtContent>
          <w:r w:rsidR="001576D2" w:rsidRPr="004F659D">
            <w:rPr>
              <w:rFonts w:ascii="Arial" w:hAnsi="Arial" w:cs="Arial"/>
              <w:sz w:val="20"/>
              <w:szCs w:val="20"/>
            </w:rPr>
            <w:t>ANSI</w:t>
          </w:r>
          <w:r w:rsidR="00576B01">
            <w:rPr>
              <w:rFonts w:ascii="Arial" w:hAnsi="Arial" w:cs="Arial"/>
              <w:sz w:val="20"/>
              <w:szCs w:val="20"/>
            </w:rPr>
            <w:t>-</w:t>
          </w:r>
          <w:r w:rsidR="001576D2" w:rsidRPr="004F659D">
            <w:rPr>
              <w:rFonts w:ascii="Arial" w:hAnsi="Arial" w:cs="Arial"/>
              <w:sz w:val="20"/>
              <w:szCs w:val="20"/>
            </w:rPr>
            <w:t xml:space="preserve">approved safety glasses or goggles. </w:t>
          </w:r>
          <w:r w:rsidR="001576D2">
            <w:rPr>
              <w:rFonts w:ascii="Arial" w:hAnsi="Arial" w:cs="Arial"/>
              <w:sz w:val="20"/>
              <w:szCs w:val="20"/>
            </w:rPr>
            <w:t xml:space="preserve">Face shield is also recommended. </w:t>
          </w:r>
        </w:sdtContent>
      </w:sdt>
    </w:p>
    <w:p w:rsidR="00576B01" w:rsidRDefault="00576B01">
      <w:pPr>
        <w:rPr>
          <w:rFonts w:ascii="Arial" w:hAnsi="Arial" w:cs="Arial"/>
          <w:b/>
          <w:sz w:val="20"/>
          <w:szCs w:val="20"/>
        </w:rPr>
      </w:pPr>
      <w:r>
        <w:rPr>
          <w:rFonts w:ascii="Arial" w:hAnsi="Arial" w:cs="Arial"/>
          <w:b/>
          <w:sz w:val="20"/>
          <w:szCs w:val="20"/>
        </w:rPr>
        <w:br w:type="page"/>
      </w:r>
    </w:p>
    <w:p w:rsidR="00576B01" w:rsidRDefault="003F564F" w:rsidP="00576B01">
      <w:pPr>
        <w:autoSpaceDE w:val="0"/>
        <w:autoSpaceDN w:val="0"/>
        <w:adjustRightInd w:val="0"/>
        <w:spacing w:after="0"/>
        <w:rPr>
          <w:rFonts w:ascii="Arial" w:hAnsi="Arial" w:cs="Arial"/>
          <w:b/>
          <w:sz w:val="20"/>
          <w:szCs w:val="20"/>
        </w:rPr>
      </w:pPr>
      <w:r w:rsidRPr="00265CA6">
        <w:rPr>
          <w:rFonts w:ascii="Arial" w:hAnsi="Arial" w:cs="Arial"/>
          <w:b/>
          <w:sz w:val="20"/>
          <w:szCs w:val="20"/>
        </w:rPr>
        <w:lastRenderedPageBreak/>
        <w:t>Skin and Body Protection</w:t>
      </w:r>
    </w:p>
    <w:p w:rsidR="003F564F" w:rsidRPr="00164982" w:rsidRDefault="00E30C38" w:rsidP="00576B01">
      <w:pPr>
        <w:autoSpaceDE w:val="0"/>
        <w:autoSpaceDN w:val="0"/>
        <w:adjustRightInd w:val="0"/>
        <w:rPr>
          <w:rFonts w:ascii="Arial" w:hAnsi="Arial" w:cs="Arial"/>
          <w:sz w:val="20"/>
          <w:szCs w:val="20"/>
        </w:rPr>
      </w:pPr>
      <w:sdt>
        <w:sdtPr>
          <w:rPr>
            <w:rFonts w:ascii="Arial" w:hAnsi="Arial" w:cs="Arial"/>
            <w:b/>
            <w:sz w:val="20"/>
            <w:szCs w:val="20"/>
          </w:rPr>
          <w:id w:val="-947083963"/>
        </w:sdtPr>
        <w:sdtEndPr/>
        <w:sdtContent>
          <w:r w:rsidR="001576D2" w:rsidRPr="004F659D">
            <w:rPr>
              <w:rFonts w:ascii="Arial" w:hAnsi="Arial" w:cs="Arial"/>
              <w:sz w:val="20"/>
              <w:szCs w:val="20"/>
            </w:rPr>
            <w:t>Flame</w:t>
          </w:r>
          <w:r w:rsidR="00576B01">
            <w:rPr>
              <w:rFonts w:ascii="Arial" w:hAnsi="Arial" w:cs="Arial"/>
              <w:sz w:val="20"/>
              <w:szCs w:val="20"/>
            </w:rPr>
            <w:t>-</w:t>
          </w:r>
          <w:r w:rsidR="001576D2"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sidR="00576B01">
            <w:rPr>
              <w:rFonts w:ascii="Arial" w:hAnsi="Arial" w:cs="Arial"/>
              <w:sz w:val="20"/>
              <w:szCs w:val="20"/>
            </w:rPr>
            <w:t>-</w:t>
          </w:r>
          <w:r w:rsidR="001576D2" w:rsidRPr="004F659D">
            <w:rPr>
              <w:rFonts w:ascii="Arial" w:hAnsi="Arial" w:cs="Arial"/>
              <w:sz w:val="20"/>
              <w:szCs w:val="20"/>
            </w:rPr>
            <w:t xml:space="preserve">length pants and close-toed shoes must be worn </w:t>
          </w:r>
          <w:proofErr w:type="gramStart"/>
          <w:r w:rsidR="001576D2" w:rsidRPr="004F659D">
            <w:rPr>
              <w:rFonts w:ascii="Arial" w:hAnsi="Arial" w:cs="Arial"/>
              <w:sz w:val="20"/>
              <w:szCs w:val="20"/>
            </w:rPr>
            <w:t>at all times</w:t>
          </w:r>
          <w:proofErr w:type="gramEnd"/>
          <w:r w:rsidR="001576D2" w:rsidRPr="004F659D">
            <w:rPr>
              <w:rFonts w:ascii="Arial" w:hAnsi="Arial" w:cs="Arial"/>
              <w:sz w:val="20"/>
              <w:szCs w:val="20"/>
            </w:rPr>
            <w:t xml:space="preserve"> by all individuals that are occupying the laboratory area. The area of skin between the shoe and ankle should not be exposed</w:t>
          </w:r>
        </w:sdtContent>
      </w:sdt>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164982" w:rsidRDefault="00164982" w:rsidP="00164982">
          <w:pPr>
            <w:spacing w:after="0"/>
            <w:rPr>
              <w:rFonts w:ascii="Arial" w:hAnsi="Arial" w:cs="Arial"/>
              <w:sz w:val="20"/>
              <w:szCs w:val="20"/>
            </w:rPr>
          </w:pPr>
          <w:r>
            <w:rPr>
              <w:rFonts w:ascii="Arial" w:hAnsi="Arial" w:cs="Arial"/>
              <w:sz w:val="20"/>
              <w:szCs w:val="20"/>
            </w:rPr>
            <w:t>Avoid contact</w:t>
          </w:r>
          <w:r w:rsidR="00F3594C">
            <w:rPr>
              <w:rFonts w:ascii="Arial" w:hAnsi="Arial" w:cs="Arial"/>
              <w:sz w:val="20"/>
              <w:szCs w:val="20"/>
            </w:rPr>
            <w:t xml:space="preserve"> with skin, eyes and clothing. </w:t>
          </w:r>
          <w:r>
            <w:rPr>
              <w:rFonts w:ascii="Arial" w:hAnsi="Arial" w:cs="Arial"/>
              <w:sz w:val="20"/>
              <w:szCs w:val="20"/>
            </w:rPr>
            <w:t xml:space="preserve">Wash hands before breaks and immediately after handling </w:t>
          </w:r>
          <w:r w:rsidR="00F3594C">
            <w:rPr>
              <w:rFonts w:ascii="Arial" w:hAnsi="Arial" w:cs="Arial"/>
              <w:sz w:val="20"/>
              <w:szCs w:val="20"/>
            </w:rPr>
            <w:t>b</w:t>
          </w:r>
          <w:r>
            <w:rPr>
              <w:rFonts w:ascii="Arial" w:hAnsi="Arial" w:cs="Arial"/>
              <w:sz w:val="20"/>
              <w:szCs w:val="20"/>
            </w:rPr>
            <w:t xml:space="preserve">enzoyl </w:t>
          </w:r>
          <w:r w:rsidR="00F3594C">
            <w:rPr>
              <w:rFonts w:ascii="Arial" w:hAnsi="Arial" w:cs="Arial"/>
              <w:sz w:val="20"/>
              <w:szCs w:val="20"/>
            </w:rPr>
            <w:t>p</w:t>
          </w:r>
          <w:r>
            <w:rPr>
              <w:rFonts w:ascii="Arial" w:hAnsi="Arial" w:cs="Arial"/>
              <w:sz w:val="20"/>
              <w:szCs w:val="20"/>
            </w:rPr>
            <w:t>eroxide.</w:t>
          </w:r>
        </w:p>
      </w:sdtContent>
    </w:sdt>
    <w:p w:rsidR="00C406D4" w:rsidRPr="00803871" w:rsidRDefault="00C406D4" w:rsidP="00576B01">
      <w:pPr>
        <w:spacing w:before="200"/>
        <w:rPr>
          <w:rFonts w:ascii="Arial" w:hAnsi="Arial" w:cs="Arial"/>
          <w:b/>
          <w:sz w:val="24"/>
          <w:szCs w:val="24"/>
        </w:rPr>
      </w:pPr>
      <w:r w:rsidRPr="00803871">
        <w:rPr>
          <w:rFonts w:ascii="Arial" w:hAnsi="Arial" w:cs="Arial"/>
          <w:b/>
          <w:sz w:val="24"/>
          <w:szCs w:val="24"/>
        </w:rPr>
        <w:t>Engineering Controls</w:t>
      </w:r>
    </w:p>
    <w:p w:rsidR="001576D2" w:rsidRDefault="00230499" w:rsidP="00C406D4">
      <w:pPr>
        <w:rPr>
          <w:rFonts w:ascii="Arial" w:hAnsi="Arial" w:cs="Arial"/>
          <w:sz w:val="20"/>
          <w:szCs w:val="20"/>
        </w:rPr>
      </w:pPr>
      <w:r>
        <w:rPr>
          <w:rFonts w:ascii="Arial" w:hAnsi="Arial" w:cs="Arial"/>
          <w:sz w:val="20"/>
          <w:szCs w:val="20"/>
        </w:rPr>
        <w:t xml:space="preserve">All operations involving </w:t>
      </w:r>
      <w:r w:rsidR="00576B01">
        <w:rPr>
          <w:rFonts w:ascii="Arial" w:hAnsi="Arial" w:cs="Arial"/>
          <w:sz w:val="20"/>
          <w:szCs w:val="20"/>
        </w:rPr>
        <w:t>B</w:t>
      </w:r>
      <w:r>
        <w:rPr>
          <w:rFonts w:ascii="Arial" w:hAnsi="Arial" w:cs="Arial"/>
          <w:sz w:val="20"/>
          <w:szCs w:val="20"/>
        </w:rPr>
        <w:t xml:space="preserve">enzoyl </w:t>
      </w:r>
      <w:r w:rsidR="00F3594C">
        <w:rPr>
          <w:rFonts w:ascii="Arial" w:hAnsi="Arial" w:cs="Arial"/>
          <w:sz w:val="20"/>
          <w:szCs w:val="20"/>
        </w:rPr>
        <w:t>p</w:t>
      </w:r>
      <w:r>
        <w:rPr>
          <w:rFonts w:ascii="Arial" w:hAnsi="Arial" w:cs="Arial"/>
          <w:sz w:val="20"/>
          <w:szCs w:val="20"/>
        </w:rPr>
        <w:t xml:space="preserve">eroxide must be carried out in a certified chemical fume hood.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230499" w:rsidRDefault="00F3594C" w:rsidP="00230499">
          <w:pPr>
            <w:autoSpaceDE w:val="0"/>
            <w:autoSpaceDN w:val="0"/>
            <w:adjustRightInd w:val="0"/>
            <w:rPr>
              <w:rFonts w:ascii="Arial" w:hAnsi="Arial" w:cs="Arial"/>
              <w:sz w:val="20"/>
              <w:szCs w:val="20"/>
            </w:rPr>
          </w:pPr>
          <w:r>
            <w:rPr>
              <w:rFonts w:ascii="Arial" w:hAnsi="Arial" w:cs="Arial"/>
              <w:sz w:val="20"/>
              <w:szCs w:val="20"/>
            </w:rPr>
            <w:t>R</w:t>
          </w:r>
          <w:r w:rsidR="00230499" w:rsidRPr="00E1584A">
            <w:rPr>
              <w:rFonts w:ascii="Arial" w:hAnsi="Arial" w:cs="Arial"/>
              <w:sz w:val="20"/>
              <w:szCs w:val="20"/>
            </w:rPr>
            <w:t>emove to fresh air. If breathing becom</w:t>
          </w:r>
          <w:r w:rsidR="00230499">
            <w:rPr>
              <w:rFonts w:ascii="Arial" w:hAnsi="Arial" w:cs="Arial"/>
              <w:sz w:val="20"/>
              <w:szCs w:val="20"/>
            </w:rPr>
            <w:t>es difficult, call a physician.</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230499" w:rsidRDefault="00230499" w:rsidP="00230499">
          <w:pPr>
            <w:autoSpaceDE w:val="0"/>
            <w:autoSpaceDN w:val="0"/>
            <w:adjustRightInd w:val="0"/>
            <w:rPr>
              <w:rFonts w:ascii="Arial" w:hAnsi="Arial" w:cs="Arial"/>
              <w:sz w:val="20"/>
              <w:szCs w:val="20"/>
            </w:rPr>
          </w:pPr>
          <w:r w:rsidRPr="00E1584A">
            <w:rPr>
              <w:rFonts w:ascii="Arial" w:hAnsi="Arial" w:cs="Arial"/>
              <w:sz w:val="20"/>
              <w:szCs w:val="20"/>
            </w:rPr>
            <w:t>In case of skin contact, flush with copious amounts of water for at least 15 minutes. Remove contaminated clothi</w:t>
          </w:r>
          <w:r>
            <w:rPr>
              <w:rFonts w:ascii="Arial" w:hAnsi="Arial" w:cs="Arial"/>
              <w:sz w:val="20"/>
              <w:szCs w:val="20"/>
            </w:rPr>
            <w:t>ng and shoes. Call a physician.</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230499" w:rsidRDefault="00F3594C" w:rsidP="00230499">
      <w:pPr>
        <w:autoSpaceDE w:val="0"/>
        <w:autoSpaceDN w:val="0"/>
        <w:adjustRightInd w:val="0"/>
        <w:rPr>
          <w:rFonts w:ascii="Arial" w:hAnsi="Arial" w:cs="Arial"/>
          <w:b/>
          <w:sz w:val="20"/>
          <w:szCs w:val="20"/>
        </w:rPr>
      </w:pPr>
      <w:r>
        <w:rPr>
          <w:rFonts w:ascii="Arial" w:hAnsi="Arial" w:cs="Arial"/>
          <w:sz w:val="20"/>
          <w:szCs w:val="20"/>
        </w:rPr>
        <w:t>F</w:t>
      </w:r>
      <w:r w:rsidR="00230499" w:rsidRPr="00E1584A">
        <w:rPr>
          <w:rFonts w:ascii="Arial" w:hAnsi="Arial" w:cs="Arial"/>
          <w:sz w:val="20"/>
          <w:szCs w:val="20"/>
        </w:rPr>
        <w:t xml:space="preserve">lush </w:t>
      </w:r>
      <w:r>
        <w:rPr>
          <w:rFonts w:ascii="Arial" w:hAnsi="Arial" w:cs="Arial"/>
          <w:sz w:val="20"/>
          <w:szCs w:val="20"/>
        </w:rPr>
        <w:t xml:space="preserve">eyes </w:t>
      </w:r>
      <w:r w:rsidR="00230499" w:rsidRPr="00E1584A">
        <w:rPr>
          <w:rFonts w:ascii="Arial" w:hAnsi="Arial" w:cs="Arial"/>
          <w:sz w:val="20"/>
          <w:szCs w:val="20"/>
        </w:rPr>
        <w:t>with copious amounts of water for at least 15 minutes. Assure adequate flushing by separating the eyelids with fingers. Call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230499" w:rsidRDefault="00F3594C" w:rsidP="00230499">
      <w:pPr>
        <w:autoSpaceDE w:val="0"/>
        <w:autoSpaceDN w:val="0"/>
        <w:adjustRightInd w:val="0"/>
        <w:rPr>
          <w:rFonts w:ascii="Arial" w:hAnsi="Arial" w:cs="Arial"/>
          <w:sz w:val="20"/>
          <w:szCs w:val="20"/>
        </w:rPr>
      </w:pPr>
      <w:r>
        <w:rPr>
          <w:rFonts w:ascii="Arial" w:hAnsi="Arial" w:cs="Arial"/>
          <w:sz w:val="20"/>
          <w:szCs w:val="20"/>
        </w:rPr>
        <w:t>W</w:t>
      </w:r>
      <w:r w:rsidR="00230499" w:rsidRPr="00E1584A">
        <w:rPr>
          <w:rFonts w:ascii="Arial" w:hAnsi="Arial" w:cs="Arial"/>
          <w:sz w:val="20"/>
          <w:szCs w:val="20"/>
        </w:rPr>
        <w:t>ash out mouth with water provided person i</w:t>
      </w:r>
      <w:r w:rsidR="00230499">
        <w:rPr>
          <w:rFonts w:ascii="Arial" w:hAnsi="Arial" w:cs="Arial"/>
          <w:sz w:val="20"/>
          <w:szCs w:val="20"/>
        </w:rPr>
        <w:t>s conscious. Call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30499" w:rsidRDefault="00230499" w:rsidP="00230499">
      <w:pPr>
        <w:autoSpaceDE w:val="0"/>
        <w:autoSpaceDN w:val="0"/>
        <w:adjustRightInd w:val="0"/>
        <w:spacing w:after="0"/>
        <w:rPr>
          <w:rFonts w:ascii="Arial" w:hAnsi="Arial" w:cs="Arial"/>
          <w:sz w:val="20"/>
          <w:szCs w:val="20"/>
        </w:rPr>
      </w:pPr>
      <w:r w:rsidRPr="00E1584A">
        <w:rPr>
          <w:rFonts w:ascii="Arial" w:hAnsi="Arial" w:cs="Arial"/>
          <w:sz w:val="20"/>
          <w:szCs w:val="20"/>
        </w:rPr>
        <w:t>Use only poly</w:t>
      </w:r>
      <w:r w:rsidR="00F3594C">
        <w:rPr>
          <w:rFonts w:ascii="Arial" w:hAnsi="Arial" w:cs="Arial"/>
          <w:sz w:val="20"/>
          <w:szCs w:val="20"/>
        </w:rPr>
        <w:t xml:space="preserve">ethylene tools and containers. Do not breathe dust. </w:t>
      </w:r>
      <w:r w:rsidRPr="00E1584A">
        <w:rPr>
          <w:rFonts w:ascii="Arial" w:hAnsi="Arial" w:cs="Arial"/>
          <w:sz w:val="20"/>
          <w:szCs w:val="20"/>
        </w:rPr>
        <w:t xml:space="preserve">Avoid contact </w:t>
      </w:r>
      <w:r w:rsidR="00F3594C">
        <w:rPr>
          <w:rFonts w:ascii="Arial" w:hAnsi="Arial" w:cs="Arial"/>
          <w:sz w:val="20"/>
          <w:szCs w:val="20"/>
        </w:rPr>
        <w:t xml:space="preserve">with eyes, skin, and clothing. </w:t>
      </w:r>
      <w:r w:rsidRPr="00E1584A">
        <w:rPr>
          <w:rFonts w:ascii="Arial" w:hAnsi="Arial" w:cs="Arial"/>
          <w:sz w:val="20"/>
          <w:szCs w:val="20"/>
        </w:rPr>
        <w:t>Avoid prolonged or repeated exposur</w:t>
      </w:r>
      <w:r w:rsidR="00F3594C">
        <w:rPr>
          <w:rFonts w:ascii="Arial" w:hAnsi="Arial" w:cs="Arial"/>
          <w:sz w:val="20"/>
          <w:szCs w:val="20"/>
        </w:rPr>
        <w:t xml:space="preserve">e. Keep tightly closed. </w:t>
      </w:r>
      <w:r w:rsidRPr="00E1584A">
        <w:rPr>
          <w:rFonts w:ascii="Arial" w:hAnsi="Arial" w:cs="Arial"/>
          <w:sz w:val="20"/>
          <w:szCs w:val="20"/>
        </w:rPr>
        <w:t>Do not store near, nor allow contact with, clothing and other combustible material.</w:t>
      </w:r>
      <w:r w:rsidR="00F3594C">
        <w:rPr>
          <w:rFonts w:ascii="Arial" w:hAnsi="Arial" w:cs="Arial"/>
          <w:sz w:val="20"/>
          <w:szCs w:val="20"/>
        </w:rPr>
        <w:t xml:space="preserve"> </w:t>
      </w:r>
      <w:r w:rsidRPr="00E1584A">
        <w:rPr>
          <w:rFonts w:ascii="Arial" w:hAnsi="Arial" w:cs="Arial"/>
          <w:sz w:val="20"/>
          <w:szCs w:val="20"/>
        </w:rPr>
        <w:t>Avoid contact with metals</w:t>
      </w:r>
      <w:r w:rsidR="00F3594C">
        <w:rPr>
          <w:rFonts w:ascii="Arial" w:hAnsi="Arial" w:cs="Arial"/>
          <w:sz w:val="20"/>
          <w:szCs w:val="20"/>
        </w:rPr>
        <w:t xml:space="preserve"> and alcohols</w:t>
      </w:r>
      <w:r w:rsidRPr="00E1584A">
        <w:rPr>
          <w:rFonts w:ascii="Arial" w:hAnsi="Arial" w:cs="Arial"/>
          <w:sz w:val="20"/>
          <w:szCs w:val="20"/>
        </w:rPr>
        <w:t>.</w:t>
      </w:r>
      <w:r w:rsidR="001576D2">
        <w:rPr>
          <w:rFonts w:ascii="Arial" w:hAnsi="Arial" w:cs="Arial"/>
          <w:sz w:val="20"/>
          <w:szCs w:val="20"/>
        </w:rPr>
        <w:t xml:space="preserve"> Store in a Fire</w:t>
      </w:r>
      <w:r w:rsidR="00576B01">
        <w:rPr>
          <w:rFonts w:ascii="Arial" w:hAnsi="Arial" w:cs="Arial"/>
          <w:sz w:val="20"/>
          <w:szCs w:val="20"/>
        </w:rPr>
        <w:t>-</w:t>
      </w:r>
      <w:r w:rsidR="001576D2">
        <w:rPr>
          <w:rFonts w:ascii="Arial" w:hAnsi="Arial" w:cs="Arial"/>
          <w:sz w:val="20"/>
          <w:szCs w:val="20"/>
        </w:rPr>
        <w:t>Resistant storage cabinet or lab</w:t>
      </w:r>
      <w:r w:rsidR="00576B01">
        <w:rPr>
          <w:rFonts w:ascii="Arial" w:hAnsi="Arial" w:cs="Arial"/>
          <w:sz w:val="20"/>
          <w:szCs w:val="20"/>
        </w:rPr>
        <w:t>-</w:t>
      </w:r>
      <w:r w:rsidR="001576D2">
        <w:rPr>
          <w:rFonts w:ascii="Arial" w:hAnsi="Arial" w:cs="Arial"/>
          <w:sz w:val="20"/>
          <w:szCs w:val="20"/>
        </w:rPr>
        <w:t xml:space="preserve">grade refrigerator/freezer approved for such storage. </w:t>
      </w:r>
    </w:p>
    <w:p w:rsidR="005F1577" w:rsidRDefault="005F1577" w:rsidP="00576B01">
      <w:pPr>
        <w:spacing w:before="200"/>
        <w:rPr>
          <w:rFonts w:ascii="Arial" w:hAnsi="Arial" w:cs="Arial"/>
          <w:b/>
          <w:sz w:val="24"/>
          <w:szCs w:val="24"/>
        </w:rPr>
      </w:pPr>
      <w:r>
        <w:rPr>
          <w:rFonts w:ascii="Arial" w:hAnsi="Arial" w:cs="Arial"/>
          <w:b/>
          <w:sz w:val="24"/>
          <w:szCs w:val="24"/>
        </w:rPr>
        <w:t xml:space="preserve">Spill and Accident Procedure </w:t>
      </w:r>
    </w:p>
    <w:p w:rsidR="005F1577" w:rsidRDefault="005F1577" w:rsidP="005F157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F1577" w:rsidRDefault="005F1577" w:rsidP="005F157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F1577" w:rsidRDefault="005F1577" w:rsidP="005F157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F1577" w:rsidRDefault="005F1577" w:rsidP="005F157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F1577" w:rsidRDefault="005F1577" w:rsidP="005F157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F1577" w:rsidRDefault="005F1577" w:rsidP="005F1577">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5F1577" w:rsidRDefault="005F1577" w:rsidP="00576B01">
      <w:pPr>
        <w:spacing w:before="200"/>
        <w:rPr>
          <w:rFonts w:ascii="Arial" w:hAnsi="Arial" w:cs="Arial"/>
          <w:sz w:val="20"/>
          <w:szCs w:val="20"/>
        </w:rPr>
      </w:pPr>
      <w:r>
        <w:rPr>
          <w:rFonts w:ascii="Arial" w:hAnsi="Arial" w:cs="Arial"/>
          <w:b/>
          <w:sz w:val="20"/>
          <w:szCs w:val="20"/>
        </w:rPr>
        <w:t xml:space="preserve">Life Threatening Emergency, After Hours, Weekends </w:t>
      </w:r>
      <w:r w:rsidR="00576B01">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576B01">
        <w:rPr>
          <w:rFonts w:ascii="Arial" w:hAnsi="Arial" w:cs="Arial"/>
          <w:sz w:val="20"/>
          <w:szCs w:val="20"/>
        </w:rPr>
        <w:t>.</w:t>
      </w:r>
    </w:p>
    <w:p w:rsidR="005F1577" w:rsidRDefault="005F1577" w:rsidP="005F157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F1577" w:rsidRDefault="005F1577" w:rsidP="005F1577">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5F1577" w:rsidP="005F1577">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F1577" w:rsidRDefault="005F1577" w:rsidP="005F157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F1577" w:rsidRDefault="005F1577" w:rsidP="005F1577">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265CA6" w:rsidRDefault="00230499" w:rsidP="005F1577">
          <w:pPr>
            <w:autoSpaceDE w:val="0"/>
            <w:autoSpaceDN w:val="0"/>
            <w:adjustRightInd w:val="0"/>
            <w:rPr>
              <w:rFonts w:ascii="Arial" w:hAnsi="Arial" w:cs="Arial"/>
              <w:sz w:val="20"/>
              <w:szCs w:val="20"/>
            </w:rPr>
          </w:pPr>
          <w:r>
            <w:rPr>
              <w:rFonts w:ascii="Arial" w:hAnsi="Arial" w:cs="Arial"/>
              <w:sz w:val="20"/>
              <w:szCs w:val="20"/>
            </w:rPr>
            <w:t xml:space="preserve">No waste streams containing </w:t>
          </w:r>
          <w:r w:rsidR="00F3594C">
            <w:rPr>
              <w:rFonts w:ascii="Arial" w:hAnsi="Arial" w:cs="Arial"/>
              <w:sz w:val="20"/>
              <w:szCs w:val="20"/>
            </w:rPr>
            <w:t>p</w:t>
          </w:r>
          <w:r w:rsidR="00F3594C" w:rsidRPr="00130DA1">
            <w:rPr>
              <w:rFonts w:ascii="Arial" w:hAnsi="Arial" w:cs="Arial"/>
              <w:sz w:val="20"/>
              <w:szCs w:val="20"/>
            </w:rPr>
            <w:t xml:space="preserve">otentially </w:t>
          </w:r>
          <w:r w:rsidR="00F3594C">
            <w:rPr>
              <w:rFonts w:ascii="Arial" w:hAnsi="Arial" w:cs="Arial"/>
              <w:sz w:val="20"/>
              <w:szCs w:val="20"/>
            </w:rPr>
            <w:t>e</w:t>
          </w:r>
          <w:r w:rsidR="00F3594C" w:rsidRPr="00130DA1">
            <w:rPr>
              <w:rFonts w:ascii="Arial" w:hAnsi="Arial" w:cs="Arial"/>
              <w:sz w:val="20"/>
              <w:szCs w:val="20"/>
            </w:rPr>
            <w:t xml:space="preserve">xplosive </w:t>
          </w:r>
          <w:r w:rsidR="00F3594C">
            <w:rPr>
              <w:rFonts w:ascii="Arial" w:hAnsi="Arial" w:cs="Arial"/>
              <w:sz w:val="20"/>
              <w:szCs w:val="20"/>
            </w:rPr>
            <w:t>c</w:t>
          </w:r>
          <w:r w:rsidR="00F3594C" w:rsidRPr="00130DA1">
            <w:rPr>
              <w:rFonts w:ascii="Arial" w:hAnsi="Arial" w:cs="Arial"/>
              <w:sz w:val="20"/>
              <w:szCs w:val="20"/>
            </w:rPr>
            <w:t>hemical</w:t>
          </w:r>
          <w:r w:rsidR="00F3594C">
            <w:rPr>
              <w:rFonts w:ascii="Arial" w:hAnsi="Arial" w:cs="Arial"/>
              <w:sz w:val="20"/>
              <w:szCs w:val="20"/>
            </w:rPr>
            <w:t>s</w:t>
          </w:r>
          <w:r w:rsidR="00F3594C" w:rsidRPr="00130DA1">
            <w:rPr>
              <w:rFonts w:ascii="Arial" w:hAnsi="Arial" w:cs="Arial"/>
              <w:sz w:val="20"/>
              <w:szCs w:val="20"/>
            </w:rPr>
            <w:t xml:space="preserve"> (PEC</w:t>
          </w:r>
          <w:r w:rsidR="00F3594C">
            <w:rPr>
              <w:rFonts w:ascii="Arial" w:hAnsi="Arial" w:cs="Arial"/>
              <w:sz w:val="20"/>
              <w:szCs w:val="20"/>
            </w:rPr>
            <w:t>s</w:t>
          </w:r>
          <w:r w:rsidR="00F3594C" w:rsidRPr="00130DA1">
            <w:rPr>
              <w:rFonts w:ascii="Arial" w:hAnsi="Arial" w:cs="Arial"/>
              <w:sz w:val="20"/>
              <w:szCs w:val="20"/>
            </w:rPr>
            <w:t>)</w:t>
          </w:r>
          <w:r>
            <w:rPr>
              <w:rFonts w:ascii="Arial" w:hAnsi="Arial" w:cs="Arial"/>
              <w:sz w:val="20"/>
              <w:szCs w:val="20"/>
            </w:rPr>
            <w:t xml:space="preserve"> shall be disposed of in sinks.</w:t>
          </w:r>
          <w:r>
            <w:rPr>
              <w:sz w:val="20"/>
              <w:szCs w:val="20"/>
            </w:rPr>
            <w:t xml:space="preserve"> </w:t>
          </w:r>
          <w:r>
            <w:rPr>
              <w:rFonts w:ascii="Arial" w:hAnsi="Arial" w:cs="Arial"/>
              <w:color w:val="000000"/>
              <w:sz w:val="20"/>
              <w:szCs w:val="20"/>
            </w:rPr>
            <w:t xml:space="preserve">Decontaminate work space with 70-75% ethanol. </w:t>
          </w:r>
          <w:r>
            <w:rPr>
              <w:rFonts w:ascii="Arial" w:hAnsi="Arial" w:cs="Arial"/>
              <w:sz w:val="20"/>
              <w:szCs w:val="20"/>
            </w:rPr>
            <w:t xml:space="preserve">Wash hands and arms with soap and warm water after finished. </w:t>
          </w:r>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F1577" w:rsidRDefault="00576B01" w:rsidP="005F1577">
      <w:pPr>
        <w:rPr>
          <w:rFonts w:ascii="Arial" w:hAnsi="Arial" w:cs="Arial"/>
          <w:sz w:val="20"/>
          <w:szCs w:val="20"/>
        </w:rPr>
      </w:pPr>
      <w:r w:rsidRPr="00576B01">
        <w:rPr>
          <w:rFonts w:ascii="Arial" w:eastAsia="Calibri" w:hAnsi="Arial" w:cs="Arial"/>
          <w:sz w:val="20"/>
          <w:szCs w:val="20"/>
        </w:rPr>
        <w:t>UGA personnel can access Online SDS through a link in the upper left corner of the ESD home page (</w:t>
      </w:r>
      <w:hyperlink r:id="rId15" w:history="1">
        <w:r w:rsidRPr="00576B01">
          <w:rPr>
            <w:rFonts w:ascii="Arial" w:eastAsia="Calibri" w:hAnsi="Arial" w:cs="Arial"/>
            <w:color w:val="0000FF"/>
            <w:sz w:val="20"/>
            <w:szCs w:val="20"/>
            <w:u w:val="single"/>
          </w:rPr>
          <w:t>https://esd.uga.edu</w:t>
        </w:r>
      </w:hyperlink>
      <w:r w:rsidRPr="00576B01">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30C3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230499">
        <w:rPr>
          <w:rFonts w:ascii="Arial" w:hAnsi="Arial" w:cs="Arial"/>
          <w:color w:val="A6A6A6" w:themeColor="background1" w:themeShade="A6"/>
          <w:sz w:val="20"/>
          <w:szCs w:val="20"/>
        </w:rPr>
        <w:t xml:space="preserve"> </w:t>
      </w:r>
      <w:r w:rsidR="00230499" w:rsidRPr="00814768">
        <w:rPr>
          <w:rFonts w:ascii="Arial" w:hAnsi="Arial" w:cs="Arial"/>
          <w:sz w:val="20"/>
          <w:szCs w:val="20"/>
        </w:rPr>
        <w:t xml:space="preserve">Benzoyl </w:t>
      </w:r>
      <w:r w:rsidR="00E30C38">
        <w:rPr>
          <w:rFonts w:ascii="Arial" w:hAnsi="Arial" w:cs="Arial"/>
          <w:sz w:val="20"/>
          <w:szCs w:val="20"/>
        </w:rPr>
        <w:t>p</w:t>
      </w:r>
      <w:r w:rsidR="00230499" w:rsidRPr="00814768">
        <w:rPr>
          <w:rFonts w:ascii="Arial" w:hAnsi="Arial" w:cs="Arial"/>
          <w:sz w:val="20"/>
          <w:szCs w:val="20"/>
        </w:rPr>
        <w:t>eroxide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F1577" w:rsidRDefault="005F1577" w:rsidP="005F157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F1577" w:rsidRDefault="005F1577" w:rsidP="005F1577">
      <w:pPr>
        <w:spacing w:after="0" w:line="240" w:lineRule="auto"/>
        <w:rPr>
          <w:rFonts w:ascii="Arial" w:hAnsi="Arial" w:cs="Arial"/>
          <w:sz w:val="20"/>
          <w:szCs w:val="20"/>
        </w:rPr>
      </w:pPr>
    </w:p>
    <w:p w:rsidR="005F1577" w:rsidRDefault="005F1577" w:rsidP="005F157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1576D2" w:rsidRPr="001576D2" w:rsidRDefault="001576D2" w:rsidP="001576D2">
      <w:pPr>
        <w:pStyle w:val="ListParagraph"/>
        <w:rPr>
          <w:rFonts w:ascii="Arial" w:hAnsi="Arial" w:cs="Arial"/>
          <w:sz w:val="20"/>
          <w:szCs w:val="20"/>
        </w:rPr>
      </w:pPr>
    </w:p>
    <w:p w:rsidR="00E30C38" w:rsidRDefault="00E30C38">
      <w:pPr>
        <w:rPr>
          <w:rFonts w:ascii="Arial" w:eastAsia="Calibri" w:hAnsi="Arial" w:cs="Arial"/>
          <w:b/>
          <w:bCs/>
          <w:sz w:val="24"/>
          <w:szCs w:val="24"/>
          <w:lang w:eastAsia="ja-JP"/>
        </w:rPr>
      </w:pPr>
      <w:r>
        <w:rPr>
          <w:rFonts w:ascii="Arial" w:eastAsia="Calibri" w:hAnsi="Arial" w:cs="Arial"/>
          <w:b/>
          <w:bCs/>
          <w:sz w:val="24"/>
          <w:szCs w:val="24"/>
        </w:rPr>
        <w:br w:type="page"/>
      </w:r>
    </w:p>
    <w:p w:rsidR="00E30C38" w:rsidRPr="00E30C38" w:rsidRDefault="00E30C38" w:rsidP="00E30C38">
      <w:pPr>
        <w:ind w:left="360"/>
        <w:contextualSpacing/>
        <w:rPr>
          <w:rFonts w:ascii="Arial" w:eastAsia="Calibri" w:hAnsi="Arial" w:cs="Arial"/>
          <w:b/>
          <w:bCs/>
          <w:sz w:val="24"/>
          <w:szCs w:val="24"/>
        </w:rPr>
      </w:pPr>
      <w:r w:rsidRPr="00E30C38">
        <w:rPr>
          <w:rFonts w:ascii="Arial" w:eastAsia="Calibri" w:hAnsi="Arial" w:cs="Arial"/>
          <w:b/>
          <w:bCs/>
          <w:sz w:val="24"/>
          <w:szCs w:val="24"/>
        </w:rPr>
        <w:t>Principal Investigator SOP Approval</w:t>
      </w:r>
    </w:p>
    <w:p w:rsidR="00E30C38" w:rsidRPr="00E30C38" w:rsidRDefault="00E30C38" w:rsidP="00E30C38">
      <w:pPr>
        <w:ind w:left="360"/>
        <w:contextualSpacing/>
        <w:rPr>
          <w:rFonts w:ascii="Arial" w:eastAsia="Calibri" w:hAnsi="Arial" w:cs="Arial"/>
          <w:sz w:val="24"/>
          <w:szCs w:val="24"/>
        </w:rPr>
      </w:pPr>
      <w:r w:rsidRPr="00E30C38">
        <w:rPr>
          <w:rFonts w:ascii="Arial" w:eastAsia="Calibri" w:hAnsi="Arial" w:cs="Arial"/>
          <w:sz w:val="20"/>
          <w:szCs w:val="20"/>
        </w:rPr>
        <w:t>Print name</w:t>
      </w:r>
      <w:r w:rsidRPr="00E30C38">
        <w:rPr>
          <w:rFonts w:ascii="Arial" w:eastAsia="Calibri" w:hAnsi="Arial" w:cs="Arial"/>
          <w:sz w:val="24"/>
          <w:szCs w:val="24"/>
        </w:rPr>
        <w:t xml:space="preserve"> __________________________</w:t>
      </w:r>
      <w:r w:rsidRPr="00E30C38">
        <w:rPr>
          <w:rFonts w:ascii="Arial" w:eastAsia="Calibri" w:hAnsi="Arial" w:cs="Arial"/>
          <w:sz w:val="20"/>
          <w:szCs w:val="20"/>
        </w:rPr>
        <w:t>Signature</w:t>
      </w:r>
      <w:r w:rsidRPr="00E30C38">
        <w:rPr>
          <w:rFonts w:ascii="Arial" w:eastAsia="Calibri" w:hAnsi="Arial" w:cs="Arial"/>
          <w:sz w:val="24"/>
          <w:szCs w:val="24"/>
        </w:rPr>
        <w:t xml:space="preserve">___________________________    </w:t>
      </w:r>
    </w:p>
    <w:p w:rsidR="00E30C38" w:rsidRPr="00E30C38" w:rsidRDefault="00E30C38" w:rsidP="00E30C38">
      <w:pPr>
        <w:ind w:left="360"/>
        <w:rPr>
          <w:rFonts w:ascii="Arial" w:eastAsia="Calibri" w:hAnsi="Arial" w:cs="Arial"/>
          <w:sz w:val="20"/>
          <w:szCs w:val="20"/>
        </w:rPr>
      </w:pPr>
      <w:r w:rsidRPr="00E30C38">
        <w:rPr>
          <w:rFonts w:ascii="Arial" w:eastAsia="Calibri" w:hAnsi="Arial" w:cs="Arial"/>
          <w:sz w:val="20"/>
          <w:szCs w:val="20"/>
        </w:rPr>
        <w:t>Approval Date:</w:t>
      </w:r>
    </w:p>
    <w:p w:rsidR="001576D2" w:rsidRPr="001576D2" w:rsidRDefault="001576D2" w:rsidP="001576D2">
      <w:pPr>
        <w:pStyle w:val="ListParagraph"/>
        <w:spacing w:after="0" w:line="240" w:lineRule="auto"/>
        <w:ind w:left="360"/>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30DA1">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130DA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30DA1">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30DA1">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30DA1">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130DA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ED" w:rsidRDefault="00FA22ED" w:rsidP="00E83E8B">
      <w:pPr>
        <w:spacing w:after="0" w:line="240" w:lineRule="auto"/>
      </w:pPr>
      <w:r>
        <w:separator/>
      </w:r>
    </w:p>
  </w:endnote>
  <w:endnote w:type="continuationSeparator" w:id="0">
    <w:p w:rsidR="00FA22ED" w:rsidRDefault="00FA22E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CE">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ED" w:rsidRDefault="00576B01">
    <w:pPr>
      <w:pStyle w:val="Footer"/>
      <w:rPr>
        <w:rFonts w:ascii="Arial" w:hAnsi="Arial" w:cs="Arial"/>
        <w:noProof/>
        <w:sz w:val="18"/>
        <w:szCs w:val="18"/>
      </w:rPr>
    </w:pPr>
    <w:r>
      <w:rPr>
        <w:rFonts w:ascii="Arial" w:hAnsi="Arial" w:cs="Arial"/>
        <w:sz w:val="18"/>
        <w:szCs w:val="18"/>
      </w:rPr>
      <w:t>B</w:t>
    </w:r>
    <w:r w:rsidR="00FA22ED">
      <w:rPr>
        <w:rFonts w:ascii="Arial" w:hAnsi="Arial" w:cs="Arial"/>
        <w:sz w:val="18"/>
        <w:szCs w:val="18"/>
      </w:rPr>
      <w:t xml:space="preserve">enzoyl </w:t>
    </w:r>
    <w:r>
      <w:rPr>
        <w:rFonts w:ascii="Arial" w:hAnsi="Arial" w:cs="Arial"/>
        <w:sz w:val="18"/>
        <w:szCs w:val="18"/>
      </w:rPr>
      <w:t>P</w:t>
    </w:r>
    <w:r w:rsidR="00FA22ED">
      <w:rPr>
        <w:rFonts w:ascii="Arial" w:hAnsi="Arial" w:cs="Arial"/>
        <w:sz w:val="18"/>
        <w:szCs w:val="18"/>
      </w:rPr>
      <w:t>eroxide</w:t>
    </w:r>
    <w:sdt>
      <w:sdtPr>
        <w:rPr>
          <w:rFonts w:ascii="Arial" w:hAnsi="Arial" w:cs="Arial"/>
          <w:sz w:val="18"/>
          <w:szCs w:val="18"/>
        </w:rPr>
        <w:id w:val="1711599301"/>
        <w:docPartObj>
          <w:docPartGallery w:val="Page Numbers (Bottom of Page)"/>
          <w:docPartUnique/>
        </w:docPartObj>
      </w:sdtPr>
      <w:sdtEndPr>
        <w:rPr>
          <w:noProof/>
        </w:rPr>
      </w:sdtEndPr>
      <w:sdtContent>
        <w:r w:rsidR="00FA22ED" w:rsidRPr="00F909E2">
          <w:rPr>
            <w:rFonts w:ascii="Arial" w:hAnsi="Arial" w:cs="Arial"/>
            <w:sz w:val="18"/>
            <w:szCs w:val="18"/>
          </w:rPr>
          <w:tab/>
        </w:r>
        <w:r w:rsidRPr="00576B01">
          <w:rPr>
            <w:rFonts w:ascii="Arial" w:eastAsia="Calibri" w:hAnsi="Arial" w:cs="Times New Roman"/>
            <w:bCs/>
            <w:sz w:val="18"/>
            <w:szCs w:val="18"/>
          </w:rPr>
          <w:t xml:space="preserve">Page </w:t>
        </w:r>
        <w:r w:rsidRPr="00576B01">
          <w:rPr>
            <w:rFonts w:ascii="Arial" w:eastAsia="Calibri" w:hAnsi="Arial" w:cs="Times New Roman"/>
            <w:bCs/>
            <w:sz w:val="18"/>
            <w:szCs w:val="18"/>
          </w:rPr>
          <w:fldChar w:fldCharType="begin"/>
        </w:r>
        <w:r w:rsidRPr="00576B01">
          <w:rPr>
            <w:rFonts w:ascii="Arial" w:eastAsia="Calibri" w:hAnsi="Arial" w:cs="Times New Roman"/>
            <w:bCs/>
            <w:sz w:val="18"/>
            <w:szCs w:val="18"/>
          </w:rPr>
          <w:instrText xml:space="preserve"> PAGE  \* Arabic  \* MERGEFORMAT </w:instrText>
        </w:r>
        <w:r w:rsidRPr="00576B01">
          <w:rPr>
            <w:rFonts w:ascii="Arial" w:eastAsia="Calibri" w:hAnsi="Arial" w:cs="Times New Roman"/>
            <w:bCs/>
            <w:sz w:val="18"/>
            <w:szCs w:val="18"/>
          </w:rPr>
          <w:fldChar w:fldCharType="separate"/>
        </w:r>
        <w:r w:rsidR="00E30C38">
          <w:rPr>
            <w:rFonts w:ascii="Arial" w:eastAsia="Calibri" w:hAnsi="Arial" w:cs="Times New Roman"/>
            <w:bCs/>
            <w:noProof/>
            <w:sz w:val="18"/>
            <w:szCs w:val="18"/>
          </w:rPr>
          <w:t>5</w:t>
        </w:r>
        <w:r w:rsidRPr="00576B01">
          <w:rPr>
            <w:rFonts w:ascii="Arial" w:eastAsia="Calibri" w:hAnsi="Arial" w:cs="Times New Roman"/>
            <w:bCs/>
            <w:sz w:val="18"/>
            <w:szCs w:val="18"/>
          </w:rPr>
          <w:fldChar w:fldCharType="end"/>
        </w:r>
        <w:r w:rsidRPr="00576B01">
          <w:rPr>
            <w:rFonts w:ascii="Arial" w:eastAsia="Calibri" w:hAnsi="Arial" w:cs="Times New Roman"/>
            <w:sz w:val="18"/>
            <w:szCs w:val="18"/>
          </w:rPr>
          <w:t xml:space="preserve"> of </w:t>
        </w:r>
        <w:r w:rsidRPr="00576B01">
          <w:rPr>
            <w:rFonts w:ascii="Arial" w:eastAsia="Calibri" w:hAnsi="Arial" w:cs="Times New Roman"/>
            <w:bCs/>
            <w:sz w:val="18"/>
            <w:szCs w:val="18"/>
          </w:rPr>
          <w:fldChar w:fldCharType="begin"/>
        </w:r>
        <w:r w:rsidRPr="00576B01">
          <w:rPr>
            <w:rFonts w:ascii="Arial" w:eastAsia="Calibri" w:hAnsi="Arial" w:cs="Times New Roman"/>
            <w:bCs/>
            <w:sz w:val="18"/>
            <w:szCs w:val="18"/>
          </w:rPr>
          <w:instrText xml:space="preserve"> NUMPAGES  \* Arabic  \* MERGEFORMAT </w:instrText>
        </w:r>
        <w:r w:rsidRPr="00576B01">
          <w:rPr>
            <w:rFonts w:ascii="Arial" w:eastAsia="Calibri" w:hAnsi="Arial" w:cs="Times New Roman"/>
            <w:bCs/>
            <w:sz w:val="18"/>
            <w:szCs w:val="18"/>
          </w:rPr>
          <w:fldChar w:fldCharType="separate"/>
        </w:r>
        <w:r w:rsidR="00E30C38">
          <w:rPr>
            <w:rFonts w:ascii="Arial" w:eastAsia="Calibri" w:hAnsi="Arial" w:cs="Times New Roman"/>
            <w:bCs/>
            <w:noProof/>
            <w:sz w:val="18"/>
            <w:szCs w:val="18"/>
          </w:rPr>
          <w:t>5</w:t>
        </w:r>
        <w:r w:rsidRPr="00576B01">
          <w:rPr>
            <w:rFonts w:ascii="Arial" w:eastAsia="Calibri" w:hAnsi="Arial" w:cs="Times New Roman"/>
            <w:bCs/>
            <w:sz w:val="18"/>
            <w:szCs w:val="18"/>
          </w:rPr>
          <w:fldChar w:fldCharType="end"/>
        </w:r>
        <w:r w:rsidR="00FA22ED" w:rsidRPr="00F909E2">
          <w:rPr>
            <w:rFonts w:ascii="Arial" w:hAnsi="Arial" w:cs="Arial"/>
            <w:noProof/>
            <w:sz w:val="18"/>
            <w:szCs w:val="18"/>
          </w:rPr>
          <w:tab/>
        </w:r>
        <w:r>
          <w:rPr>
            <w:rFonts w:ascii="Arial" w:hAnsi="Arial" w:cs="Arial"/>
            <w:noProof/>
            <w:sz w:val="18"/>
            <w:szCs w:val="18"/>
          </w:rPr>
          <w:t>Date: 10/16/2017</w:t>
        </w:r>
      </w:sdtContent>
    </w:sdt>
  </w:p>
  <w:p w:rsidR="00576B01" w:rsidRPr="00576B01" w:rsidRDefault="00576B01" w:rsidP="00576B01">
    <w:pPr>
      <w:spacing w:after="0" w:line="240" w:lineRule="auto"/>
      <w:rPr>
        <w:rFonts w:ascii="Arial" w:eastAsia="Calibri" w:hAnsi="Arial" w:cs="Arial"/>
        <w:sz w:val="20"/>
        <w:szCs w:val="20"/>
        <w:highlight w:val="cyan"/>
      </w:rPr>
    </w:pPr>
  </w:p>
  <w:p w:rsidR="00576B01" w:rsidRPr="00576B01" w:rsidRDefault="00576B01" w:rsidP="00576B01">
    <w:pPr>
      <w:tabs>
        <w:tab w:val="right" w:pos="9360"/>
      </w:tabs>
      <w:spacing w:after="0" w:line="240" w:lineRule="auto"/>
      <w:rPr>
        <w:rFonts w:ascii="Arial" w:eastAsia="Calibri" w:hAnsi="Arial" w:cs="Times New Roman"/>
        <w:noProof/>
        <w:color w:val="A6A6A6"/>
        <w:sz w:val="12"/>
        <w:szCs w:val="12"/>
      </w:rPr>
    </w:pPr>
    <w:bookmarkStart w:id="1" w:name="_Hlk494972341"/>
    <w:r w:rsidRPr="00576B01">
      <w:rPr>
        <w:rFonts w:ascii="Arial" w:eastAsia="Calibri" w:hAnsi="Arial" w:cs="Times New Roman"/>
        <w:noProof/>
        <w:color w:val="A6A6A6"/>
        <w:sz w:val="12"/>
        <w:szCs w:val="12"/>
      </w:rPr>
      <w:t>University of Georgia Office of Research Safety and Environmental Safety Division</w:t>
    </w:r>
    <w:r w:rsidRPr="00576B01">
      <w:rPr>
        <w:rFonts w:ascii="Arial" w:eastAsia="Calibri" w:hAnsi="Arial" w:cs="Times New Roman"/>
        <w:noProof/>
        <w:color w:val="A6A6A6"/>
        <w:sz w:val="12"/>
        <w:szCs w:val="12"/>
      </w:rPr>
      <w:tab/>
      <w:t>Written By</w:t>
    </w:r>
    <w:r w:rsidRPr="00576B01">
      <w:rPr>
        <w:rFonts w:ascii="Arial" w:eastAsia="Calibri" w:hAnsi="Arial" w:cs="Times New Roman"/>
        <w:noProof/>
        <w:color w:val="A6A6A6"/>
        <w:sz w:val="12"/>
        <w:szCs w:val="12"/>
        <w:u w:val="single"/>
      </w:rPr>
      <w:t xml:space="preserve">       </w:t>
    </w:r>
    <w:r w:rsidRPr="00576B01">
      <w:rPr>
        <w:rFonts w:ascii="Arial" w:eastAsia="Calibri" w:hAnsi="Arial" w:cs="Times New Roman"/>
        <w:noProof/>
        <w:color w:val="A6A6A6"/>
        <w:sz w:val="12"/>
        <w:szCs w:val="12"/>
      </w:rPr>
      <w:t>: Reviewed By</w:t>
    </w:r>
    <w:r w:rsidRPr="00576B01">
      <w:rPr>
        <w:rFonts w:ascii="Arial" w:eastAsia="Calibri" w:hAnsi="Arial" w:cs="Times New Roman"/>
        <w:noProof/>
        <w:color w:val="A6A6A6"/>
        <w:sz w:val="12"/>
        <w:szCs w:val="12"/>
        <w:u w:val="single"/>
      </w:rPr>
      <w:t xml:space="preserve">:       </w:t>
    </w:r>
    <w:r w:rsidRPr="00576B01">
      <w:rPr>
        <w:rFonts w:ascii="Arial" w:eastAsia="Calibri" w:hAnsi="Arial" w:cs="Times New Roman"/>
        <w:noProof/>
        <w:color w:val="BFBFBF"/>
        <w:sz w:val="12"/>
        <w:szCs w:val="12"/>
        <w:u w:val="single"/>
      </w:rPr>
      <w:t>.</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ED" w:rsidRDefault="00FA22ED" w:rsidP="00E83E8B">
      <w:pPr>
        <w:spacing w:after="0" w:line="240" w:lineRule="auto"/>
      </w:pPr>
      <w:r>
        <w:separator/>
      </w:r>
    </w:p>
  </w:footnote>
  <w:footnote w:type="continuationSeparator" w:id="0">
    <w:p w:rsidR="00FA22ED" w:rsidRDefault="00FA22E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ED" w:rsidRDefault="00FA22ED">
    <w:pPr>
      <w:pStyle w:val="Header"/>
    </w:pPr>
    <w:r>
      <w:ptab w:relativeTo="indent" w:alignment="left" w:leader="none"/>
    </w:r>
    <w:r>
      <w:ptab w:relativeTo="margin" w:alignment="left" w:leader="none"/>
    </w:r>
  </w:p>
  <w:p w:rsidR="00FA22ED" w:rsidRDefault="00FA22ED">
    <w:pPr>
      <w:pStyle w:val="Header"/>
    </w:pPr>
    <w:r>
      <w:rPr>
        <w:noProof/>
      </w:rPr>
      <w:ptab w:relativeTo="margin" w:alignment="left" w:leader="none"/>
    </w:r>
    <w:r w:rsidR="005F1577" w:rsidRPr="005F1577">
      <w:rPr>
        <w:noProof/>
      </w:rPr>
      <w:t xml:space="preserve"> </w:t>
    </w:r>
    <w:r w:rsidR="00576B01">
      <w:rPr>
        <w:noProof/>
      </w:rPr>
      <w:drawing>
        <wp:anchor distT="0" distB="0" distL="114300" distR="114300" simplePos="0" relativeHeight="251659264" behindDoc="0" locked="0" layoutInCell="1" allowOverlap="1" wp14:anchorId="3DB71120" wp14:editId="3318D25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42612"/>
    <w:multiLevelType w:val="hybridMultilevel"/>
    <w:tmpl w:val="936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F04E5D"/>
    <w:multiLevelType w:val="hybridMultilevel"/>
    <w:tmpl w:val="F2CC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9B2AB6"/>
    <w:multiLevelType w:val="hybridMultilevel"/>
    <w:tmpl w:val="9E2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30DA1"/>
    <w:rsid w:val="001576D2"/>
    <w:rsid w:val="00164982"/>
    <w:rsid w:val="001932B2"/>
    <w:rsid w:val="001D0366"/>
    <w:rsid w:val="00210510"/>
    <w:rsid w:val="00230499"/>
    <w:rsid w:val="00265CA6"/>
    <w:rsid w:val="00366414"/>
    <w:rsid w:val="00366DA6"/>
    <w:rsid w:val="003904D4"/>
    <w:rsid w:val="003950E9"/>
    <w:rsid w:val="003F564F"/>
    <w:rsid w:val="00426401"/>
    <w:rsid w:val="00427421"/>
    <w:rsid w:val="00471562"/>
    <w:rsid w:val="004D2B12"/>
    <w:rsid w:val="0052121D"/>
    <w:rsid w:val="00530E90"/>
    <w:rsid w:val="00576B01"/>
    <w:rsid w:val="005F1577"/>
    <w:rsid w:val="00637757"/>
    <w:rsid w:val="00657ED6"/>
    <w:rsid w:val="00672441"/>
    <w:rsid w:val="00693D76"/>
    <w:rsid w:val="007268C5"/>
    <w:rsid w:val="00787432"/>
    <w:rsid w:val="007D58BC"/>
    <w:rsid w:val="00803871"/>
    <w:rsid w:val="00814768"/>
    <w:rsid w:val="00837AFC"/>
    <w:rsid w:val="0084116F"/>
    <w:rsid w:val="00850978"/>
    <w:rsid w:val="00852A7A"/>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CCA"/>
    <w:rsid w:val="00B6326D"/>
    <w:rsid w:val="00C060FA"/>
    <w:rsid w:val="00C406D4"/>
    <w:rsid w:val="00D00746"/>
    <w:rsid w:val="00D8294B"/>
    <w:rsid w:val="00DB70FD"/>
    <w:rsid w:val="00DC39EF"/>
    <w:rsid w:val="00E30C38"/>
    <w:rsid w:val="00E706C6"/>
    <w:rsid w:val="00E83E8B"/>
    <w:rsid w:val="00E842B3"/>
    <w:rsid w:val="00F05709"/>
    <w:rsid w:val="00F212B5"/>
    <w:rsid w:val="00F3594C"/>
    <w:rsid w:val="00F909E2"/>
    <w:rsid w:val="00F96647"/>
    <w:rsid w:val="00FA22E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D9111"/>
  <w15:docId w15:val="{1A8E5EFB-765B-4662-9A75-6C978B7D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130DA1"/>
    <w:rPr>
      <w:b/>
      <w:bCs/>
    </w:rPr>
  </w:style>
  <w:style w:type="paragraph" w:styleId="NormalWeb">
    <w:name w:val="Normal (Web)"/>
    <w:basedOn w:val="Normal"/>
    <w:unhideWhenUsed/>
    <w:rsid w:val="00130D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5049">
      <w:bodyDiv w:val="1"/>
      <w:marLeft w:val="0"/>
      <w:marRight w:val="0"/>
      <w:marTop w:val="0"/>
      <w:marBottom w:val="0"/>
      <w:divBdr>
        <w:top w:val="none" w:sz="0" w:space="0" w:color="auto"/>
        <w:left w:val="none" w:sz="0" w:space="0" w:color="auto"/>
        <w:bottom w:val="none" w:sz="0" w:space="0" w:color="auto"/>
        <w:right w:val="none" w:sz="0" w:space="0" w:color="auto"/>
      </w:divBdr>
    </w:div>
    <w:div w:id="557938566">
      <w:bodyDiv w:val="1"/>
      <w:marLeft w:val="0"/>
      <w:marRight w:val="0"/>
      <w:marTop w:val="0"/>
      <w:marBottom w:val="0"/>
      <w:divBdr>
        <w:top w:val="none" w:sz="0" w:space="0" w:color="auto"/>
        <w:left w:val="none" w:sz="0" w:space="0" w:color="auto"/>
        <w:bottom w:val="none" w:sz="0" w:space="0" w:color="auto"/>
        <w:right w:val="none" w:sz="0" w:space="0" w:color="auto"/>
      </w:divBdr>
    </w:div>
    <w:div w:id="794522563">
      <w:bodyDiv w:val="1"/>
      <w:marLeft w:val="0"/>
      <w:marRight w:val="0"/>
      <w:marTop w:val="0"/>
      <w:marBottom w:val="0"/>
      <w:divBdr>
        <w:top w:val="none" w:sz="0" w:space="0" w:color="auto"/>
        <w:left w:val="none" w:sz="0" w:space="0" w:color="auto"/>
        <w:bottom w:val="none" w:sz="0" w:space="0" w:color="auto"/>
        <w:right w:val="none" w:sz="0" w:space="0" w:color="auto"/>
      </w:divBdr>
    </w:div>
    <w:div w:id="175558984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436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CE">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8E706C"/>
    <w:rsid w:val="00966BD6"/>
    <w:rsid w:val="00A61440"/>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51F9-AC43-4E51-9BF3-D6E17D29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2017-08-07T20:07:00Z</dcterms:created>
  <dcterms:modified xsi:type="dcterms:W3CDTF">2017-10-16T14:48:00Z</dcterms:modified>
</cp:coreProperties>
</file>