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63D93951" w14:textId="3F1502B2" w:rsidR="000017B2" w:rsidRPr="000017B2" w:rsidRDefault="000017B2" w:rsidP="00FB4DD8">
      <w:pPr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0017B2">
        <w:rPr>
          <w:rFonts w:ascii="Arial" w:hAnsi="Arial" w:cs="Arial"/>
          <w:color w:val="000000" w:themeColor="text1"/>
          <w:sz w:val="40"/>
          <w:szCs w:val="40"/>
        </w:rPr>
        <w:t>Aziridine</w:t>
      </w:r>
    </w:p>
    <w:p w14:paraId="7B604C8D" w14:textId="4CB8AD32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063FBD0E" w14:textId="01273D66" w:rsidR="00283EAD" w:rsidRPr="002737F3" w:rsidRDefault="00F64E6E" w:rsidP="000F3402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71708223"/>
        </w:sdtPr>
        <w:sdtEndPr/>
        <w:sdtContent>
          <w:r w:rsidR="00116F87" w:rsidRPr="00116F87">
            <w:rPr>
              <w:rFonts w:ascii="Arial" w:hAnsi="Arial" w:cs="Arial"/>
              <w:color w:val="222222"/>
              <w:sz w:val="20"/>
              <w:szCs w:val="20"/>
            </w:rPr>
            <w:t>Aziridine</w:t>
          </w:r>
        </w:sdtContent>
      </w:sdt>
      <w:r w:rsidR="00AB00F8" w:rsidRPr="00AB0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B0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</w:t>
      </w:r>
      <w:r w:rsidR="00D1632A" w:rsidRPr="00AB0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s a possible </w:t>
      </w:r>
      <w:r w:rsidR="00D1632A" w:rsidRPr="00AB00F8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carcinogen</w:t>
      </w:r>
      <w:r w:rsidR="000F3402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, flammable liquid, </w:t>
      </w:r>
      <w:r w:rsidR="000F34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and </w:t>
      </w:r>
      <w:r w:rsidR="000F3402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corrosive. </w:t>
      </w:r>
      <w:r w:rsidR="000F34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Keep away fro</w:t>
      </w:r>
      <w:r w:rsidR="002737F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 heat or sources of ignition. Is h</w:t>
      </w:r>
      <w:r w:rsidR="000F34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ighly toxic by inhalation, ingestion, and skin </w:t>
      </w:r>
      <w:r w:rsidR="002737F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absorption</w:t>
      </w:r>
      <w:r w:rsidR="000F34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0F3402" w:rsidRPr="000F34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Causes severe skin burns and eye damage.</w:t>
      </w:r>
      <w:r w:rsidR="000F34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F3402" w:rsidRPr="000F3402">
        <w:rPr>
          <w:rFonts w:ascii="Arial" w:hAnsi="Arial" w:cs="Arial"/>
          <w:sz w:val="20"/>
          <w:szCs w:val="20"/>
        </w:rPr>
        <w:t>Material is extremely destructive to the tissue of the mucous membr</w:t>
      </w:r>
      <w:r w:rsidR="000F3402">
        <w:rPr>
          <w:rFonts w:ascii="Arial" w:hAnsi="Arial" w:cs="Arial"/>
          <w:sz w:val="20"/>
          <w:szCs w:val="20"/>
        </w:rPr>
        <w:t>anes and upper respiratory tract</w:t>
      </w:r>
      <w:r w:rsidR="008237F4" w:rsidRPr="00AB00F8">
        <w:rPr>
          <w:rFonts w:ascii="Arial" w:hAnsi="Arial" w:cs="Arial"/>
          <w:sz w:val="20"/>
          <w:szCs w:val="20"/>
        </w:rPr>
        <w:t xml:space="preserve">. </w:t>
      </w:r>
      <w:r w:rsidR="000F3402">
        <w:rPr>
          <w:rFonts w:ascii="Arial" w:hAnsi="Arial" w:cs="Arial"/>
          <w:sz w:val="20"/>
          <w:szCs w:val="20"/>
        </w:rPr>
        <w:t xml:space="preserve">Targeted organs include the liver, kidney and central </w:t>
      </w:r>
      <w:r w:rsidR="000F3402" w:rsidRPr="002737F3">
        <w:rPr>
          <w:rFonts w:ascii="Arial" w:hAnsi="Arial" w:cs="Arial"/>
          <w:sz w:val="20"/>
          <w:szCs w:val="20"/>
        </w:rPr>
        <w:t xml:space="preserve">nervous system. </w:t>
      </w:r>
    </w:p>
    <w:p w14:paraId="2E4D9EDB" w14:textId="661D7ABD" w:rsidR="003C3C51" w:rsidRPr="002737F3" w:rsidRDefault="003C3C51" w:rsidP="000F34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737F3">
        <w:rPr>
          <w:rFonts w:ascii="Arial" w:hAnsi="Arial" w:cs="Arial"/>
          <w:sz w:val="20"/>
          <w:szCs w:val="20"/>
        </w:rPr>
        <w:t xml:space="preserve">Also known </w:t>
      </w:r>
      <w:r w:rsidR="00116F87" w:rsidRPr="002737F3">
        <w:rPr>
          <w:rFonts w:ascii="Arial" w:hAnsi="Arial" w:cs="Arial"/>
          <w:sz w:val="20"/>
          <w:szCs w:val="20"/>
        </w:rPr>
        <w:t xml:space="preserve">as </w:t>
      </w:r>
      <w:r w:rsidR="00116F87" w:rsidRPr="002737F3">
        <w:rPr>
          <w:rFonts w:ascii="Arial" w:eastAsia="Times New Roman" w:hAnsi="Arial" w:cs="Arial"/>
          <w:color w:val="000000"/>
          <w:sz w:val="20"/>
          <w:szCs w:val="20"/>
        </w:rPr>
        <w:t xml:space="preserve">Aziridine, </w:t>
      </w:r>
      <w:proofErr w:type="spellStart"/>
      <w:r w:rsidR="00116F87" w:rsidRPr="002737F3">
        <w:rPr>
          <w:rFonts w:ascii="Arial" w:eastAsia="Times New Roman" w:hAnsi="Arial" w:cs="Arial"/>
          <w:color w:val="000000"/>
          <w:sz w:val="20"/>
          <w:szCs w:val="20"/>
        </w:rPr>
        <w:t>Dimethyleneimine</w:t>
      </w:r>
      <w:proofErr w:type="spellEnd"/>
      <w:r w:rsidR="00116F87" w:rsidRPr="002737F3">
        <w:rPr>
          <w:rFonts w:ascii="Arial" w:eastAsia="Times New Roman" w:hAnsi="Arial" w:cs="Arial"/>
          <w:color w:val="000000"/>
          <w:sz w:val="20"/>
          <w:szCs w:val="20"/>
        </w:rPr>
        <w:t xml:space="preserve"> or </w:t>
      </w:r>
      <w:proofErr w:type="spellStart"/>
      <w:r w:rsidR="00116F87" w:rsidRPr="002737F3">
        <w:rPr>
          <w:rFonts w:ascii="Arial" w:eastAsia="Times New Roman" w:hAnsi="Arial" w:cs="Arial"/>
          <w:color w:val="000000"/>
          <w:sz w:val="20"/>
          <w:szCs w:val="20"/>
        </w:rPr>
        <w:t>Azacyclopropane</w:t>
      </w:r>
      <w:proofErr w:type="spellEnd"/>
      <w:r w:rsidR="00116F87" w:rsidRPr="002737F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5BFA86F9" w14:textId="7882002C" w:rsidR="003C3C51" w:rsidRPr="003C3C51" w:rsidRDefault="003C3C51" w:rsidP="003C3C51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Is used as a drug in organ transplants such as </w:t>
      </w:r>
      <w:r w:rsidRPr="003C3C5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kidney transplant. Also treats joint pain and swelling from rheumato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id arthritis as an </w:t>
      </w:r>
      <w:r w:rsidRPr="003C3C5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immunosuppressant agent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p w14:paraId="3C07FD0B" w14:textId="77777777" w:rsidR="00D1632A" w:rsidRPr="00D1632A" w:rsidRDefault="00D1632A" w:rsidP="00D1632A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60830B70" w14:textId="77777777" w:rsidR="008237F4" w:rsidRDefault="008237F4" w:rsidP="002038B8">
      <w:pPr>
        <w:rPr>
          <w:rFonts w:ascii="Arial" w:hAnsi="Arial" w:cs="Arial"/>
          <w:b/>
          <w:sz w:val="20"/>
          <w:szCs w:val="20"/>
        </w:rPr>
      </w:pPr>
    </w:p>
    <w:p w14:paraId="596B2262" w14:textId="77777777" w:rsidR="002737F3" w:rsidRDefault="002737F3" w:rsidP="002038B8">
      <w:pPr>
        <w:rPr>
          <w:rFonts w:ascii="Arial" w:hAnsi="Arial" w:cs="Arial"/>
          <w:b/>
          <w:sz w:val="20"/>
          <w:szCs w:val="20"/>
        </w:rPr>
      </w:pPr>
    </w:p>
    <w:p w14:paraId="5D4666DB" w14:textId="77777777" w:rsidR="002038B8" w:rsidRPr="000C760C" w:rsidRDefault="00C406D4" w:rsidP="002038B8">
      <w:pPr>
        <w:rPr>
          <w:rFonts w:ascii="Arial" w:hAnsi="Arial" w:cs="Arial"/>
          <w:b/>
          <w:sz w:val="20"/>
          <w:szCs w:val="20"/>
        </w:rPr>
      </w:pPr>
      <w:r w:rsidRPr="000C760C">
        <w:rPr>
          <w:rFonts w:ascii="Arial" w:hAnsi="Arial" w:cs="Arial"/>
          <w:b/>
          <w:sz w:val="20"/>
          <w:szCs w:val="20"/>
        </w:rPr>
        <w:t>Physical &amp; Chemical Properties/Definition of Chemical Group</w:t>
      </w:r>
    </w:p>
    <w:p w14:paraId="3DD389D0" w14:textId="5FCE32B3" w:rsidR="00CC0398" w:rsidRPr="002737F3" w:rsidRDefault="00D8294B" w:rsidP="00A44604">
      <w:pPr>
        <w:rPr>
          <w:rFonts w:ascii="Times" w:eastAsia="Times New Roman" w:hAnsi="Times" w:cs="Times New Roman"/>
          <w:sz w:val="20"/>
          <w:szCs w:val="20"/>
        </w:rPr>
      </w:pPr>
      <w:r w:rsidRPr="006135B3">
        <w:rPr>
          <w:rFonts w:ascii="Arial" w:hAnsi="Arial" w:cs="Arial"/>
          <w:sz w:val="20"/>
          <w:szCs w:val="20"/>
        </w:rPr>
        <w:t>CAS</w:t>
      </w:r>
      <w:r w:rsidRPr="00CB61BC">
        <w:rPr>
          <w:rFonts w:ascii="Arial" w:hAnsi="Arial" w:cs="Arial"/>
          <w:sz w:val="20"/>
          <w:szCs w:val="20"/>
        </w:rPr>
        <w:t xml:space="preserve">#: </w:t>
      </w:r>
      <w:r w:rsidR="000F3402" w:rsidRPr="002737F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151-56-4</w:t>
      </w:r>
    </w:p>
    <w:p w14:paraId="4B8FE3B1" w14:textId="1E63011E" w:rsidR="00D8294B" w:rsidRPr="002737F3" w:rsidRDefault="00F02A25" w:rsidP="00A44604">
      <w:pPr>
        <w:rPr>
          <w:rFonts w:ascii="Arial" w:hAnsi="Arial" w:cs="Arial"/>
          <w:b/>
          <w:sz w:val="20"/>
          <w:szCs w:val="20"/>
          <w:u w:val="single"/>
        </w:rPr>
      </w:pPr>
      <w:r w:rsidRPr="002737F3">
        <w:rPr>
          <w:rFonts w:ascii="Arial" w:hAnsi="Arial" w:cs="Arial"/>
          <w:sz w:val="20"/>
          <w:szCs w:val="20"/>
        </w:rPr>
        <w:t>C</w:t>
      </w:r>
      <w:r w:rsidR="00D8294B" w:rsidRPr="002737F3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D1632A" w:rsidRPr="002737F3">
            <w:rPr>
              <w:rFonts w:ascii="Arial" w:hAnsi="Arial" w:cs="Arial"/>
              <w:b/>
              <w:sz w:val="20"/>
              <w:szCs w:val="20"/>
              <w:u w:val="single"/>
            </w:rPr>
            <w:t>Carcinogen</w:t>
          </w:r>
          <w:r w:rsidR="000F3402" w:rsidRPr="002737F3">
            <w:rPr>
              <w:rFonts w:ascii="Arial" w:hAnsi="Arial" w:cs="Arial"/>
              <w:b/>
              <w:sz w:val="20"/>
              <w:szCs w:val="20"/>
              <w:u w:val="single"/>
            </w:rPr>
            <w:t>, Flammable liquid, Corrosive</w:t>
          </w:r>
        </w:sdtContent>
      </w:sdt>
    </w:p>
    <w:p w14:paraId="158B4413" w14:textId="5860E1AC" w:rsidR="00F05651" w:rsidRPr="002737F3" w:rsidRDefault="00D8294B" w:rsidP="00283EAD">
      <w:pPr>
        <w:rPr>
          <w:rFonts w:ascii="Times" w:eastAsia="Times New Roman" w:hAnsi="Times" w:cs="Times New Roman"/>
          <w:sz w:val="20"/>
          <w:szCs w:val="20"/>
        </w:rPr>
      </w:pPr>
      <w:r w:rsidRPr="002737F3">
        <w:rPr>
          <w:rFonts w:ascii="Arial" w:hAnsi="Arial" w:cs="Arial"/>
          <w:sz w:val="20"/>
          <w:szCs w:val="20"/>
        </w:rPr>
        <w:t>Molecular Formula</w:t>
      </w:r>
      <w:r w:rsidR="00CC0398" w:rsidRPr="002737F3">
        <w:rPr>
          <w:rFonts w:ascii="Arial" w:hAnsi="Arial" w:cs="Arial"/>
          <w:sz w:val="20"/>
          <w:szCs w:val="20"/>
        </w:rPr>
        <w:t xml:space="preserve">: </w:t>
      </w:r>
      <w:r w:rsidR="00283EAD" w:rsidRPr="002737F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16F87" w:rsidRPr="002737F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116F87" w:rsidRPr="002737F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116F87" w:rsidRPr="002737F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116F87" w:rsidRPr="002737F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5</w:t>
      </w:r>
      <w:r w:rsidR="00116F87" w:rsidRPr="002737F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</w:t>
      </w:r>
    </w:p>
    <w:p w14:paraId="3D35E5FB" w14:textId="30F2280D" w:rsidR="00C406D4" w:rsidRPr="002737F3" w:rsidRDefault="00D8294B" w:rsidP="00E33613">
      <w:pPr>
        <w:rPr>
          <w:rFonts w:ascii="Arial" w:hAnsi="Arial" w:cs="Arial"/>
          <w:sz w:val="20"/>
          <w:szCs w:val="20"/>
        </w:rPr>
      </w:pPr>
      <w:r w:rsidRPr="002737F3">
        <w:rPr>
          <w:rFonts w:ascii="Arial" w:hAnsi="Arial" w:cs="Arial"/>
          <w:sz w:val="20"/>
          <w:szCs w:val="20"/>
        </w:rPr>
        <w:t>Form (physical state):</w:t>
      </w:r>
      <w:r w:rsidR="00283EAD" w:rsidRPr="002737F3">
        <w:rPr>
          <w:rFonts w:ascii="Arial" w:hAnsi="Arial" w:cs="Arial"/>
          <w:sz w:val="20"/>
          <w:szCs w:val="20"/>
        </w:rPr>
        <w:t xml:space="preserve"> </w:t>
      </w:r>
      <w:r w:rsidR="00116F87" w:rsidRPr="002737F3">
        <w:rPr>
          <w:rFonts w:ascii="Arial" w:hAnsi="Arial" w:cs="Arial"/>
          <w:sz w:val="20"/>
          <w:szCs w:val="20"/>
        </w:rPr>
        <w:t>liquid</w:t>
      </w:r>
      <w:r w:rsidR="006076CD" w:rsidRPr="002737F3">
        <w:rPr>
          <w:rFonts w:ascii="Arial" w:hAnsi="Arial" w:cs="Arial"/>
          <w:sz w:val="20"/>
          <w:szCs w:val="20"/>
        </w:rPr>
        <w:tab/>
      </w:r>
    </w:p>
    <w:p w14:paraId="57C4B030" w14:textId="304000CE" w:rsidR="00D8294B" w:rsidRPr="002737F3" w:rsidRDefault="00D8294B" w:rsidP="00C406D4">
      <w:pPr>
        <w:rPr>
          <w:rFonts w:ascii="Arial" w:hAnsi="Arial" w:cs="Arial"/>
          <w:sz w:val="20"/>
          <w:szCs w:val="20"/>
        </w:rPr>
      </w:pPr>
      <w:r w:rsidRPr="002737F3">
        <w:rPr>
          <w:rFonts w:ascii="Arial" w:hAnsi="Arial" w:cs="Arial"/>
          <w:sz w:val="20"/>
          <w:szCs w:val="20"/>
        </w:rPr>
        <w:t xml:space="preserve">Color: </w:t>
      </w:r>
      <w:r w:rsidR="00116F87" w:rsidRPr="002737F3">
        <w:rPr>
          <w:rFonts w:ascii="Arial" w:hAnsi="Arial" w:cs="Arial"/>
          <w:sz w:val="20"/>
          <w:szCs w:val="20"/>
        </w:rPr>
        <w:t>colorless</w:t>
      </w:r>
    </w:p>
    <w:p w14:paraId="28BB28B2" w14:textId="7A4B52C6" w:rsidR="00C06795" w:rsidRPr="006135B3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6135B3">
        <w:rPr>
          <w:rFonts w:ascii="Arial" w:hAnsi="Arial" w:cs="Arial"/>
          <w:sz w:val="20"/>
          <w:szCs w:val="20"/>
        </w:rPr>
        <w:t>Boiling point</w:t>
      </w:r>
      <w:r w:rsidR="004B29A0" w:rsidRPr="006135B3">
        <w:rPr>
          <w:rFonts w:ascii="Arial" w:hAnsi="Arial" w:cs="Arial"/>
          <w:sz w:val="20"/>
          <w:szCs w:val="20"/>
        </w:rPr>
        <w:t>:</w:t>
      </w:r>
      <w:r w:rsidR="00C172A8" w:rsidRPr="006135B3">
        <w:rPr>
          <w:rFonts w:ascii="Arial" w:hAnsi="Arial" w:cs="Arial"/>
          <w:sz w:val="20"/>
          <w:szCs w:val="20"/>
        </w:rPr>
        <w:t xml:space="preserve"> </w:t>
      </w:r>
      <w:r w:rsidR="009E5D29" w:rsidRPr="006135B3">
        <w:rPr>
          <w:rFonts w:ascii="Arial" w:hAnsi="Arial" w:cs="Arial"/>
          <w:sz w:val="20"/>
          <w:szCs w:val="20"/>
        </w:rPr>
        <w:t xml:space="preserve"> </w:t>
      </w:r>
      <w:r w:rsidR="000F3402">
        <w:rPr>
          <w:rFonts w:ascii="Arial" w:hAnsi="Arial" w:cs="Arial"/>
          <w:sz w:val="20"/>
          <w:szCs w:val="20"/>
        </w:rPr>
        <w:t xml:space="preserve">56-57 </w:t>
      </w:r>
      <w:r w:rsidR="000F3402" w:rsidRPr="000F340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°C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330F482F" w14:textId="776288DC" w:rsidR="000F3402" w:rsidRDefault="00F64E6E" w:rsidP="000F34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894310286"/>
                        </w:sdtPr>
                        <w:sdtEndPr/>
                        <w:sdtContent>
                          <w:r w:rsidR="000F3402" w:rsidRPr="00116F87">
                            <w:rPr>
                              <w:rFonts w:ascii="Arial" w:hAnsi="Arial" w:cs="Arial"/>
                              <w:color w:val="222222"/>
                              <w:sz w:val="20"/>
                              <w:szCs w:val="20"/>
                            </w:rPr>
                            <w:t>Aziridine</w:t>
                          </w:r>
                        </w:sdtContent>
                      </w:sdt>
                      <w:r w:rsidR="000F3402" w:rsidRPr="00AB00F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F340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</w:t>
                      </w:r>
                      <w:r w:rsidR="000F3402" w:rsidRPr="00AB00F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s a possible </w:t>
                      </w:r>
                      <w:r w:rsidR="000F3402" w:rsidRPr="00AB00F8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carcinogen</w:t>
                      </w:r>
                      <w:r w:rsidR="000F3402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, flammable liquid, </w:t>
                      </w:r>
                      <w:r w:rsidR="000F340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and </w:t>
                      </w:r>
                      <w:r w:rsidR="000F3402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corrosive. </w:t>
                      </w:r>
                      <w:r w:rsidR="000F340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Keep away fro</w:t>
                      </w:r>
                      <w:r w:rsidR="002737F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m heat or sources of ignition. Is h</w:t>
                      </w:r>
                      <w:r w:rsidR="000F340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ighly toxic by inhalation, ingestion, and skin absorption. </w:t>
                      </w:r>
                      <w:r w:rsidR="000F3402" w:rsidRPr="000F340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Causes severe skin burns and eye damage.</w:t>
                      </w:r>
                      <w:r w:rsidR="000F340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F3402" w:rsidRPr="000F3402">
                        <w:rPr>
                          <w:rFonts w:ascii="Arial" w:hAnsi="Arial" w:cs="Arial"/>
                          <w:sz w:val="20"/>
                          <w:szCs w:val="20"/>
                        </w:rPr>
                        <w:t>Material is extremely destructive to the tissue of the mucous membr</w:t>
                      </w:r>
                      <w:r w:rsidR="000F3402">
                        <w:rPr>
                          <w:rFonts w:ascii="Arial" w:hAnsi="Arial" w:cs="Arial"/>
                          <w:sz w:val="20"/>
                          <w:szCs w:val="20"/>
                        </w:rPr>
                        <w:t>anes and upper respiratory tract</w:t>
                      </w:r>
                      <w:r w:rsidR="000F3402" w:rsidRPr="00AB00F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F34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Targeted organs include the liver, kidney and central nervous system. </w:t>
                      </w:r>
                    </w:p>
                    <w:p w14:paraId="3DEA0167" w14:textId="7392F030" w:rsidR="003C3C51" w:rsidRDefault="003C3C51" w:rsidP="000F34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3C51">
                        <w:rPr>
                          <w:rFonts w:ascii="Arial" w:hAnsi="Arial" w:cs="Arial"/>
                          <w:sz w:val="20"/>
                          <w:szCs w:val="20"/>
                        </w:rPr>
                        <w:t>Prolonged or repeated exposur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 may cause allergic reactions </w:t>
                      </w:r>
                      <w:r w:rsidRPr="003C3C51">
                        <w:rPr>
                          <w:rFonts w:ascii="Arial" w:hAnsi="Arial" w:cs="Arial"/>
                          <w:sz w:val="20"/>
                          <w:szCs w:val="20"/>
                        </w:rPr>
                        <w:t>in certain sensitive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C3C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individuals if inhaled, ingested or in contact with skin.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May affect liver, blood </w:t>
                      </w:r>
                      <w:r w:rsidRPr="003C3C51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nd cause bone marrow hypoplasia, depression or weight loss. </w:t>
                      </w:r>
                    </w:p>
                    <w:p w14:paraId="2922DDAC" w14:textId="0C437E23" w:rsidR="00AB00F8" w:rsidRPr="006626D9" w:rsidRDefault="003C3C51" w:rsidP="00AB00F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</w:t>
                      </w:r>
                      <w:r w:rsidR="00AB00F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following permissible exposure limit data available: </w:t>
                      </w:r>
                      <w:r w:rsidR="000F3402" w:rsidRPr="000F34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0.1 ppm </w:t>
                      </w:r>
                      <w:r w:rsidR="00AB00F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TWA. </w:t>
                      </w:r>
                    </w:p>
                    <w:p w14:paraId="627FF3EF" w14:textId="77777777" w:rsidR="00AB00F8" w:rsidRDefault="00AB00F8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47861C86" w14:textId="2525FC91" w:rsidR="00283EAD" w:rsidRDefault="003C3C51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No </w:t>
                      </w:r>
                      <w:r w:rsidR="00A945E8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8B70AD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is </w:t>
                      </w:r>
                      <w:r w:rsidR="008B70AD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</w:p>
                    <w:p w14:paraId="3373D8CC" w14:textId="24E0333B" w:rsidR="00CC0398" w:rsidRPr="00CC0398" w:rsidRDefault="00F64E6E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AF09444" w14:textId="77777777" w:rsidR="000017B2" w:rsidRDefault="000017B2" w:rsidP="000017B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F64E6E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0B7D4E7C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lastRenderedPageBreak/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8624023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05203851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633627118"/>
                </w:sdtPr>
                <w:sdtEndPr/>
                <w:sdtContent>
                  <w:r w:rsidR="000F3402" w:rsidRPr="00116F87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Aziridine</w:t>
                  </w:r>
                </w:sdtContent>
              </w:sdt>
            </w:sdtContent>
          </w:sdt>
        </w:sdtContent>
      </w:sdt>
      <w:r w:rsidR="00AB00F8">
        <w:rPr>
          <w:rFonts w:ascii="Arial" w:hAnsi="Arial" w:cs="Arial"/>
          <w:sz w:val="20"/>
          <w:szCs w:val="20"/>
        </w:rPr>
        <w:t>.</w:t>
      </w:r>
    </w:p>
    <w:p w14:paraId="7A2DF1D2" w14:textId="3D9C1D59" w:rsidR="005E5049" w:rsidRPr="005E5049" w:rsidRDefault="00BC3704" w:rsidP="00BC3704">
      <w:pPr>
        <w:tabs>
          <w:tab w:val="left" w:pos="4053"/>
        </w:tabs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F64E6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F64E6E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F64E6E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F64E6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F64E6E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52D21826" w:rsidR="003F564F" w:rsidRPr="00265CA6" w:rsidRDefault="00F64E6E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F64E6E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F64E6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F64E6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F64E6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26C6896" w14:textId="77777777" w:rsidR="000017B2" w:rsidRDefault="000017B2" w:rsidP="00C406D4">
      <w:pPr>
        <w:rPr>
          <w:rFonts w:ascii="Arial" w:hAnsi="Arial" w:cs="Arial"/>
          <w:b/>
          <w:sz w:val="24"/>
          <w:szCs w:val="24"/>
        </w:rPr>
      </w:pPr>
    </w:p>
    <w:p w14:paraId="1B3FB40C" w14:textId="1018CC90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84478315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093975859"/>
                  </w:sdtPr>
                  <w:sdtEndPr/>
                  <w:sdtContent>
                    <w:p w14:paraId="3398D5B5" w14:textId="7BF31C2D" w:rsidR="000F3402" w:rsidRDefault="00F64E6E" w:rsidP="000F34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4600117"/>
                        </w:sdtPr>
                        <w:sdtEndPr/>
                        <w:sdtContent>
                          <w:r w:rsidR="000F3402" w:rsidRPr="008C4B9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Precautions for safe handling:</w:t>
                          </w:r>
                          <w:r w:rsidR="000F3402" w:rsidRPr="00DF4FA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0F340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Flammable, </w:t>
                          </w:r>
                          <w:r w:rsidR="000F340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handle away from heat and sources of ignition. Avoid shock or friction. </w:t>
                          </w:r>
                          <w:r w:rsidR="000F3402" w:rsidRPr="008C4B9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Avo</w:t>
                          </w:r>
                          <w:r w:rsidR="000F340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id contact with skin and eyes and inhalation. Avoid inhalation of vapo</w:t>
                          </w:r>
                          <w:r w:rsidR="000F3402" w:rsidRPr="002038B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 or mist.</w:t>
                          </w:r>
                          <w:r w:rsidR="000F340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Avoid formation of dust. </w:t>
                          </w:r>
                        </w:sdtContent>
                      </w:sdt>
                      <w:r w:rsidR="000F34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5EAF5D1" w14:textId="5AB62DCD" w:rsidR="00C406D4" w:rsidRPr="005E5049" w:rsidRDefault="000F3402" w:rsidP="000F34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>Conditions for safe storage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Flammable,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store away from heat and sources of ignition. Avoid shock or friction. </w:t>
                      </w:r>
                      <w:r w:rsidRPr="00F0338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Flammable </w:t>
                      </w:r>
                      <w:r w:rsidRPr="007D6E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materials should be stored in a </w:t>
                      </w:r>
                      <w:r w:rsidRPr="00B735E4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flammable storage cabin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et. </w:t>
                      </w:r>
                      <w:r w:rsidRPr="005E504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Keep in a dry place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Pr="005E5049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E5049">
                        <w:rPr>
                          <w:rFonts w:ascii="Arial" w:hAnsi="Arial" w:cs="Arial"/>
                          <w:sz w:val="20"/>
                          <w:szCs w:val="20"/>
                        </w:rPr>
                        <w:t>Keep container tightly closed in a cool, dry, and well ventilated. Keep away from incompatible materials and conditions. Keep cool and protect from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sunlight.</w:t>
                      </w:r>
                    </w:p>
                  </w:sdtContent>
                </w:sdt>
              </w:sdtContent>
            </w:sdt>
          </w:sdtContent>
        </w:sdt>
      </w:sdtContent>
    </w:sdt>
    <w:p w14:paraId="5169605C" w14:textId="77777777" w:rsidR="000017B2" w:rsidRDefault="000017B2" w:rsidP="000017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52A294A5" w14:textId="77777777" w:rsidR="000017B2" w:rsidRDefault="000017B2" w:rsidP="000017B2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422D5502" w14:textId="77777777" w:rsidR="000017B2" w:rsidRDefault="000017B2" w:rsidP="000017B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60230A1D" w14:textId="77777777" w:rsidR="000017B2" w:rsidRDefault="000017B2" w:rsidP="000017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3B47D2F3" w14:textId="77777777" w:rsidR="000017B2" w:rsidRDefault="000017B2" w:rsidP="000017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4D749B01" w14:textId="77777777" w:rsidR="000017B2" w:rsidRDefault="000017B2" w:rsidP="000017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0D6B5054" w14:textId="77777777" w:rsidR="000017B2" w:rsidRDefault="000017B2" w:rsidP="000017B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8F56D9F" w14:textId="77777777" w:rsidR="000017B2" w:rsidRDefault="000017B2" w:rsidP="000017B2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2A7B5510" w14:textId="77777777" w:rsidR="000017B2" w:rsidRDefault="000017B2" w:rsidP="000017B2">
      <w:pPr>
        <w:pStyle w:val="Heading1"/>
      </w:pPr>
    </w:p>
    <w:p w14:paraId="587B1AA8" w14:textId="77777777" w:rsidR="000017B2" w:rsidRDefault="000017B2" w:rsidP="000017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14:paraId="05BA82B1" w14:textId="77777777" w:rsidR="000017B2" w:rsidRDefault="000017B2" w:rsidP="000017B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5F3463BE" w14:textId="77777777" w:rsidR="000017B2" w:rsidRDefault="000017B2" w:rsidP="000017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4DA77A0C" w14:textId="77777777" w:rsidR="000017B2" w:rsidRDefault="000017B2" w:rsidP="000017B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165D1811" w14:textId="121561A8" w:rsidR="00C406D4" w:rsidRDefault="00C406D4" w:rsidP="000017B2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2A91D08E" w14:textId="77777777" w:rsidR="000017B2" w:rsidRDefault="000017B2" w:rsidP="000017B2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36FAAE5B" w14:textId="77777777" w:rsidR="000017B2" w:rsidRDefault="000017B2" w:rsidP="000017B2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p w14:paraId="59502D77" w14:textId="77777777" w:rsidR="000017B2" w:rsidRPr="00803871" w:rsidRDefault="000017B2" w:rsidP="000017B2">
      <w:pPr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F64E6E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5CF68C8D" w14:textId="53154A79" w:rsidR="003F564F" w:rsidRPr="00265CA6" w:rsidRDefault="003F564F" w:rsidP="000017B2">
      <w:pPr>
        <w:spacing w:before="20" w:after="20" w:line="240" w:lineRule="auto"/>
        <w:rPr>
          <w:rFonts w:ascii="Arial" w:hAnsi="Arial" w:cs="Arial"/>
          <w:sz w:val="20"/>
          <w:szCs w:val="20"/>
        </w:rPr>
      </w:pPr>
    </w:p>
    <w:p w14:paraId="797AD735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557E6882" w14:textId="77777777" w:rsidR="00F64E6E" w:rsidRPr="00AF1F08" w:rsidRDefault="00F64E6E" w:rsidP="00F64E6E">
      <w:pPr>
        <w:rPr>
          <w:rFonts w:ascii="Arial" w:hAnsi="Arial" w:cs="Arial"/>
          <w:sz w:val="20"/>
          <w:szCs w:val="20"/>
        </w:rPr>
      </w:pPr>
      <w:bookmarkStart w:id="0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1" w:name="_GoBack"/>
      <w:bookmarkEnd w:id="0"/>
      <w:bookmarkEnd w:id="1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F64E6E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182A066C" w:rsidR="00803871" w:rsidRPr="00463178" w:rsidRDefault="00803871" w:rsidP="004631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46351196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641618407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05327973"/>
                </w:sdtPr>
                <w:sdtEndPr/>
                <w:sdtContent>
                  <w:r w:rsidR="000F3402" w:rsidRPr="00116F87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Aziridine</w:t>
                  </w:r>
                </w:sdtContent>
              </w:sdt>
            </w:sdtContent>
          </w:sdt>
        </w:sdtContent>
      </w:sdt>
      <w:r w:rsidR="00D1632A">
        <w:rPr>
          <w:rFonts w:ascii="Arial" w:hAnsi="Arial" w:cs="Arial"/>
          <w:sz w:val="20"/>
          <w:szCs w:val="20"/>
        </w:rPr>
        <w:t xml:space="preserve">, </w:t>
      </w:r>
      <w:r w:rsidRPr="00463178"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9828BB" w14:textId="77777777" w:rsidR="000017B2" w:rsidRDefault="000017B2" w:rsidP="000017B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085F4157" w14:textId="77777777" w:rsidR="000017B2" w:rsidRDefault="000017B2" w:rsidP="000017B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5A4AF2" w14:textId="77777777" w:rsidR="000017B2" w:rsidRDefault="000017B2" w:rsidP="000017B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04531893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6378B32B" w14:textId="77777777" w:rsidR="000017B2" w:rsidRDefault="000017B2" w:rsidP="000017B2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287E6A97" w14:textId="77777777" w:rsidR="000017B2" w:rsidRDefault="000017B2" w:rsidP="000017B2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14CBE0E6" w14:textId="77777777" w:rsidR="000017B2" w:rsidRDefault="000017B2" w:rsidP="000017B2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02E2768E" w14:textId="77777777" w:rsidR="000017B2" w:rsidRDefault="000017B2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5324D" w14:textId="77777777" w:rsidR="00597B81" w:rsidRDefault="00597B81" w:rsidP="00E83E8B">
      <w:pPr>
        <w:spacing w:after="0" w:line="240" w:lineRule="auto"/>
      </w:pPr>
      <w:r>
        <w:separator/>
      </w:r>
    </w:p>
  </w:endnote>
  <w:endnote w:type="continuationSeparator" w:id="0">
    <w:p w14:paraId="37658C47" w14:textId="77777777" w:rsidR="00597B81" w:rsidRDefault="00597B81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6BBC5F10" w:rsidR="00972CE1" w:rsidRPr="002D6A72" w:rsidRDefault="00F64E6E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sdt>
      <w:sdtPr>
        <w:rPr>
          <w:rFonts w:ascii="Arial" w:hAnsi="Arial" w:cs="Arial"/>
          <w:sz w:val="20"/>
          <w:szCs w:val="20"/>
        </w:rPr>
        <w:id w:val="-151682909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031180368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65722389"/>
              </w:sdtPr>
              <w:sdtEndPr/>
              <w:sdtContent>
                <w:r w:rsidR="000F3402" w:rsidRPr="00116F87">
                  <w:rPr>
                    <w:rFonts w:ascii="Arial" w:hAnsi="Arial" w:cs="Arial"/>
                    <w:color w:val="222222"/>
                    <w:sz w:val="20"/>
                    <w:szCs w:val="20"/>
                  </w:rPr>
                  <w:t>Aziridine</w:t>
                </w:r>
              </w:sdtContent>
            </w:sdt>
          </w:sdtContent>
        </w:sdt>
      </w:sdtContent>
    </w:sdt>
    <w:r w:rsidR="008237F4" w:rsidRPr="00CB61BC">
      <w:rPr>
        <w:rFonts w:ascii="Arial" w:eastAsia="Times New Roman" w:hAnsi="Arial" w:cs="Arial"/>
        <w:sz w:val="20"/>
        <w:szCs w:val="20"/>
      </w:rPr>
      <w:t xml:space="preserve"> </w:t>
    </w:r>
    <w:r w:rsidR="00283E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652928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652928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652928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652928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652928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652928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652928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652928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652928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652928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0017B2">
              <w:rPr>
                <w:rFonts w:ascii="Arial" w:hAnsi="Arial" w:cs="Arial"/>
                <w:noProof/>
                <w:sz w:val="18"/>
                <w:szCs w:val="18"/>
              </w:rPr>
              <w:t>8/4/2017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491C352C" w:rsidR="00972CE1" w:rsidRPr="00652928" w:rsidRDefault="00652928" w:rsidP="00652928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6191538"/>
    <w:bookmarkStart w:id="3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3DC23" w14:textId="77777777" w:rsidR="00597B81" w:rsidRDefault="00597B81" w:rsidP="00E83E8B">
      <w:pPr>
        <w:spacing w:after="0" w:line="240" w:lineRule="auto"/>
      </w:pPr>
      <w:r>
        <w:separator/>
      </w:r>
    </w:p>
  </w:footnote>
  <w:footnote w:type="continuationSeparator" w:id="0">
    <w:p w14:paraId="7C6EEEBC" w14:textId="77777777" w:rsidR="00597B81" w:rsidRDefault="00597B81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556CE226" w:rsidR="000D5EF1" w:rsidRDefault="00652928" w:rsidP="00BC3704">
    <w:pPr>
      <w:pStyle w:val="Header"/>
      <w:tabs>
        <w:tab w:val="clear" w:pos="4680"/>
        <w:tab w:val="clear" w:pos="9360"/>
        <w:tab w:val="left" w:pos="260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47B4617" wp14:editId="38800D1F">
          <wp:simplePos x="0" y="0"/>
          <wp:positionH relativeFrom="page">
            <wp:posOffset>478465</wp:posOffset>
          </wp:positionH>
          <wp:positionV relativeFrom="page">
            <wp:posOffset>380705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  <w:r w:rsidR="00BC3704">
      <w:tab/>
    </w:r>
  </w:p>
  <w:p w14:paraId="1028E2C3" w14:textId="42F1E862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0017B2" w:rsidRPr="000017B2">
      <w:rPr>
        <w:noProof/>
      </w:rPr>
      <w:t xml:space="preserve"> </w:t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38E5"/>
    <w:multiLevelType w:val="multilevel"/>
    <w:tmpl w:val="DFA6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0418A7"/>
    <w:multiLevelType w:val="multilevel"/>
    <w:tmpl w:val="F37E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56E6E"/>
    <w:multiLevelType w:val="multilevel"/>
    <w:tmpl w:val="6340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2"/>
  </w:num>
  <w:num w:numId="5">
    <w:abstractNumId w:val="12"/>
  </w:num>
  <w:num w:numId="6">
    <w:abstractNumId w:val="11"/>
  </w:num>
  <w:num w:numId="7">
    <w:abstractNumId w:val="14"/>
  </w:num>
  <w:num w:numId="8">
    <w:abstractNumId w:val="15"/>
  </w:num>
  <w:num w:numId="9">
    <w:abstractNumId w:val="8"/>
  </w:num>
  <w:num w:numId="10">
    <w:abstractNumId w:val="9"/>
  </w:num>
  <w:num w:numId="11">
    <w:abstractNumId w:val="3"/>
  </w:num>
  <w:num w:numId="12">
    <w:abstractNumId w:val="13"/>
  </w:num>
  <w:num w:numId="13">
    <w:abstractNumId w:val="5"/>
  </w:num>
  <w:num w:numId="14">
    <w:abstractNumId w:val="4"/>
  </w:num>
  <w:num w:numId="15">
    <w:abstractNumId w:val="7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7B2"/>
    <w:rsid w:val="00001B23"/>
    <w:rsid w:val="00036CD3"/>
    <w:rsid w:val="000445D0"/>
    <w:rsid w:val="0006218F"/>
    <w:rsid w:val="000667C6"/>
    <w:rsid w:val="000818F7"/>
    <w:rsid w:val="000B2DC1"/>
    <w:rsid w:val="000B6958"/>
    <w:rsid w:val="000C760C"/>
    <w:rsid w:val="000C7862"/>
    <w:rsid w:val="000D3467"/>
    <w:rsid w:val="000D5EF1"/>
    <w:rsid w:val="000F1A7E"/>
    <w:rsid w:val="000F3402"/>
    <w:rsid w:val="000F5131"/>
    <w:rsid w:val="000F6DA5"/>
    <w:rsid w:val="0011462E"/>
    <w:rsid w:val="00116F87"/>
    <w:rsid w:val="00120D9A"/>
    <w:rsid w:val="00141A2F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63ED1"/>
    <w:rsid w:val="00265CA6"/>
    <w:rsid w:val="002737F3"/>
    <w:rsid w:val="00283EAD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20C56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95D93"/>
    <w:rsid w:val="003C3C51"/>
    <w:rsid w:val="003C69DE"/>
    <w:rsid w:val="003F1BDE"/>
    <w:rsid w:val="003F564F"/>
    <w:rsid w:val="00426401"/>
    <w:rsid w:val="00427421"/>
    <w:rsid w:val="00447272"/>
    <w:rsid w:val="00452088"/>
    <w:rsid w:val="00460CD2"/>
    <w:rsid w:val="00463178"/>
    <w:rsid w:val="00463346"/>
    <w:rsid w:val="00471562"/>
    <w:rsid w:val="004929A2"/>
    <w:rsid w:val="004A35AB"/>
    <w:rsid w:val="004A4D32"/>
    <w:rsid w:val="004B29A0"/>
    <w:rsid w:val="004B6C5A"/>
    <w:rsid w:val="004E29EA"/>
    <w:rsid w:val="005042BC"/>
    <w:rsid w:val="00507560"/>
    <w:rsid w:val="00513CA1"/>
    <w:rsid w:val="0052121D"/>
    <w:rsid w:val="00530E90"/>
    <w:rsid w:val="00554DE4"/>
    <w:rsid w:val="005643E6"/>
    <w:rsid w:val="00597B81"/>
    <w:rsid w:val="005A36A1"/>
    <w:rsid w:val="005B42FA"/>
    <w:rsid w:val="005D26D4"/>
    <w:rsid w:val="005E5049"/>
    <w:rsid w:val="00604B1F"/>
    <w:rsid w:val="006076CD"/>
    <w:rsid w:val="006135B3"/>
    <w:rsid w:val="00637757"/>
    <w:rsid w:val="00641029"/>
    <w:rsid w:val="00652928"/>
    <w:rsid w:val="00657ED6"/>
    <w:rsid w:val="006626D9"/>
    <w:rsid w:val="00667D37"/>
    <w:rsid w:val="00672441"/>
    <w:rsid w:val="006762A5"/>
    <w:rsid w:val="00693D76"/>
    <w:rsid w:val="00697EC1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B210C"/>
    <w:rsid w:val="007D58BC"/>
    <w:rsid w:val="007E5FE7"/>
    <w:rsid w:val="00803871"/>
    <w:rsid w:val="008237F4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6413B"/>
    <w:rsid w:val="00972CE1"/>
    <w:rsid w:val="00987262"/>
    <w:rsid w:val="009B1D3D"/>
    <w:rsid w:val="009D370A"/>
    <w:rsid w:val="009D704C"/>
    <w:rsid w:val="009E5D29"/>
    <w:rsid w:val="009F5503"/>
    <w:rsid w:val="00A119D1"/>
    <w:rsid w:val="00A4088C"/>
    <w:rsid w:val="00A44604"/>
    <w:rsid w:val="00A52E06"/>
    <w:rsid w:val="00A602D8"/>
    <w:rsid w:val="00A874A1"/>
    <w:rsid w:val="00A945E8"/>
    <w:rsid w:val="00AA1E36"/>
    <w:rsid w:val="00AB00C1"/>
    <w:rsid w:val="00AB00F8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BC3704"/>
    <w:rsid w:val="00C05A3E"/>
    <w:rsid w:val="00C060FA"/>
    <w:rsid w:val="00C06795"/>
    <w:rsid w:val="00C15C75"/>
    <w:rsid w:val="00C172A8"/>
    <w:rsid w:val="00C406D4"/>
    <w:rsid w:val="00C56884"/>
    <w:rsid w:val="00CA001D"/>
    <w:rsid w:val="00CB61BC"/>
    <w:rsid w:val="00CC0398"/>
    <w:rsid w:val="00CD010E"/>
    <w:rsid w:val="00CE09C4"/>
    <w:rsid w:val="00D00746"/>
    <w:rsid w:val="00D122D3"/>
    <w:rsid w:val="00D12475"/>
    <w:rsid w:val="00D139D7"/>
    <w:rsid w:val="00D1632A"/>
    <w:rsid w:val="00D20EB5"/>
    <w:rsid w:val="00D42D51"/>
    <w:rsid w:val="00D51D80"/>
    <w:rsid w:val="00D8294B"/>
    <w:rsid w:val="00DA21D9"/>
    <w:rsid w:val="00DB401B"/>
    <w:rsid w:val="00DB70FD"/>
    <w:rsid w:val="00DC39EF"/>
    <w:rsid w:val="00DF4A6C"/>
    <w:rsid w:val="00DF4FA9"/>
    <w:rsid w:val="00E10CA5"/>
    <w:rsid w:val="00E1617A"/>
    <w:rsid w:val="00E25791"/>
    <w:rsid w:val="00E33613"/>
    <w:rsid w:val="00E56087"/>
    <w:rsid w:val="00E706C6"/>
    <w:rsid w:val="00E83E8B"/>
    <w:rsid w:val="00E842B3"/>
    <w:rsid w:val="00E90560"/>
    <w:rsid w:val="00EA6826"/>
    <w:rsid w:val="00EB3D47"/>
    <w:rsid w:val="00ED0120"/>
    <w:rsid w:val="00F00EB9"/>
    <w:rsid w:val="00F02A25"/>
    <w:rsid w:val="00F05651"/>
    <w:rsid w:val="00F0625E"/>
    <w:rsid w:val="00F212B5"/>
    <w:rsid w:val="00F4716C"/>
    <w:rsid w:val="00F64E6E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83BCD8FB-B2A0-4E02-8B29-FB331E98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customStyle="1" w:styleId="kno-fv-vq">
    <w:name w:val="kno-fv-vq"/>
    <w:basedOn w:val="DefaultParagraphFont"/>
    <w:rsid w:val="003C3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2C3D8F"/>
    <w:rsid w:val="003A5A30"/>
    <w:rsid w:val="004F1CE5"/>
    <w:rsid w:val="00585748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258B0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D8F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87D2BD08CEEDC04EB69BEAB48CE4A98F">
    <w:name w:val="87D2BD08CEEDC04EB69BEAB48CE4A98F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902DC0D6E2047449A9F46D57E105F4AE">
    <w:name w:val="902DC0D6E2047449A9F46D57E105F4AE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D3A6AC269DD650439E1D1079A48D39CC">
    <w:name w:val="D3A6AC269DD650439E1D1079A48D39CC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1959BB4A3E8ED24A8CD4F6C2A61668B0">
    <w:name w:val="1959BB4A3E8ED24A8CD4F6C2A61668B0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1F4D4AC12BCEED42B62C88F5EA714703">
    <w:name w:val="1F4D4AC12BCEED42B62C88F5EA714703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5CB913C237185A47AC21F0E8860DE391">
    <w:name w:val="5CB913C237185A47AC21F0E8860DE391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89C2E759A1455542BDCC5177D7C589D9">
    <w:name w:val="89C2E759A1455542BDCC5177D7C589D9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A8EEE66CA943DC439E4EC9F73745B82C">
    <w:name w:val="A8EEE66CA943DC439E4EC9F73745B82C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3309F711523EA547AF11CF2358127276">
    <w:name w:val="3309F711523EA547AF11CF2358127276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A869CB17EA419740B110804420ADBE94">
    <w:name w:val="A869CB17EA419740B110804420ADBE94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6B0B39FA279A294F9274AF9F5557289A">
    <w:name w:val="6B0B39FA279A294F9274AF9F5557289A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F12222FFF301304A91B141BE6F396935">
    <w:name w:val="F12222FFF301304A91B141BE6F396935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34B0B8C2E76992489844FB900C53D075">
    <w:name w:val="34B0B8C2E76992489844FB900C53D075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732CF6EA275E5F40B0430B298899B415">
    <w:name w:val="732CF6EA275E5F40B0430B298899B415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0C464911953C0E43A92B7A46A5A1FB7B">
    <w:name w:val="0C464911953C0E43A92B7A46A5A1FB7B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DF9BBED1062F7D409A53B283FD344F48">
    <w:name w:val="DF9BBED1062F7D409A53B283FD344F48"/>
    <w:rsid w:val="002C3D8F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A9DB8-D3C8-4E9C-B391-E2BD3B4E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5</cp:revision>
  <cp:lastPrinted>2012-08-10T18:48:00Z</cp:lastPrinted>
  <dcterms:created xsi:type="dcterms:W3CDTF">2017-07-26T22:07:00Z</dcterms:created>
  <dcterms:modified xsi:type="dcterms:W3CDTF">2017-10-20T15:21:00Z</dcterms:modified>
</cp:coreProperties>
</file>