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33A5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304F5A" w:rsidRPr="00304F5A">
            <w:rPr>
              <w:rFonts w:ascii="Arial" w:hAnsi="Arial" w:cs="Arial"/>
              <w:sz w:val="36"/>
              <w:szCs w:val="36"/>
            </w:rPr>
            <w:t>Arsenic Trisulfide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33A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5C7F15">
            <w:rPr>
              <w:rFonts w:ascii="Arial" w:hAnsi="Arial" w:cs="Arial"/>
              <w:sz w:val="20"/>
              <w:szCs w:val="20"/>
            </w:rPr>
            <w:t xml:space="preserve">Arsenic trisulfide is a common mineral found as a sublimation product in hot springs and volcanic </w:t>
          </w:r>
          <w:r w:rsidR="00324468">
            <w:rPr>
              <w:rFonts w:ascii="Arial" w:hAnsi="Arial" w:cs="Arial"/>
              <w:sz w:val="20"/>
              <w:szCs w:val="20"/>
            </w:rPr>
            <w:t>environments</w:t>
          </w:r>
          <w:r w:rsidR="005C7F15">
            <w:rPr>
              <w:rFonts w:ascii="Arial" w:hAnsi="Arial" w:cs="Arial"/>
              <w:sz w:val="20"/>
              <w:szCs w:val="20"/>
            </w:rPr>
            <w:t>.</w:t>
          </w:r>
          <w:r w:rsidR="00324468">
            <w:rPr>
              <w:rFonts w:ascii="Arial" w:hAnsi="Arial" w:cs="Arial"/>
              <w:sz w:val="20"/>
              <w:szCs w:val="20"/>
            </w:rPr>
            <w:t xml:space="preserve"> </w:t>
          </w:r>
          <w:r w:rsidR="00E41AFB">
            <w:rPr>
              <w:rFonts w:ascii="Arial" w:hAnsi="Arial" w:cs="Arial"/>
              <w:sz w:val="20"/>
              <w:szCs w:val="20"/>
            </w:rPr>
            <w:t>It is toxic if ingested or inhaled. If exposed, immediately contact a poison center or physician. It may cause skin and eye irritation. Prolonged exposure may cause cancer.</w:t>
          </w:r>
        </w:sdtContent>
      </w:sdt>
      <w:r w:rsidR="00324468">
        <w:rPr>
          <w:rFonts w:ascii="Arial" w:hAnsi="Arial" w:cs="Arial"/>
          <w:sz w:val="20"/>
          <w:szCs w:val="20"/>
        </w:rPr>
        <w:t xml:space="preserve"> </w:t>
      </w:r>
      <w:r w:rsidR="00DF5559">
        <w:rPr>
          <w:rFonts w:ascii="Arial" w:hAnsi="Arial" w:cs="Arial"/>
          <w:sz w:val="20"/>
          <w:szCs w:val="20"/>
        </w:rPr>
        <w:t>It has been used as a pigment.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5C7F15" w:rsidRPr="005C7F1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1303-33-9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24468" w:rsidRPr="00F92BE5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0F15AF" w:rsidRPr="00F92BE5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hyperlink r:id="rId9" w:tooltip="Arsenic" w:history="1">
            <w:r w:rsidR="005C7F15" w:rsidRPr="005C7F1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As</w:t>
            </w:r>
            <w:r w:rsidR="005C7F15" w:rsidRPr="005C7F1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vertAlign w:val="subscript"/>
              </w:rPr>
              <w:t>2</w:t>
            </w:r>
          </w:hyperlink>
          <w:hyperlink r:id="rId10" w:tooltip="Sulfur" w:history="1">
            <w:r w:rsidR="005C7F15" w:rsidRPr="005C7F1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</w:t>
            </w:r>
            <w:r w:rsidR="005C7F15" w:rsidRPr="005C7F1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vertAlign w:val="subscript"/>
              </w:rPr>
              <w:t>3</w:t>
            </w:r>
          </w:hyperlink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C7F15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64DF4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C7F15" w:rsidRPr="005C7F15">
            <w:rPr>
              <w:rFonts w:ascii="Arial" w:hAnsi="Arial" w:cs="Arial"/>
              <w:sz w:val="20"/>
              <w:szCs w:val="20"/>
            </w:rPr>
            <w:t>707 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F33A56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62"/>
                </w:sdtPr>
                <w:sdtEndPr/>
                <w:sdtContent>
                  <w:r w:rsidR="008209D8">
                    <w:rPr>
                      <w:rFonts w:ascii="Arial" w:hAnsi="Arial" w:cs="Arial"/>
                      <w:sz w:val="20"/>
                      <w:szCs w:val="20"/>
                    </w:rPr>
                    <w:t xml:space="preserve">Toxic if swallowed. Can cause irritation of the stomach and intestines with nausea, vomiting, and diarrhea. </w:t>
                  </w:r>
                  <w:r w:rsidR="00470480">
                    <w:rPr>
                      <w:rFonts w:ascii="Arial" w:hAnsi="Arial" w:cs="Arial"/>
                      <w:sz w:val="20"/>
                      <w:szCs w:val="20"/>
                    </w:rPr>
                    <w:t>Toxic if inhaled.</w:t>
                  </w:r>
                  <w:r w:rsidR="008209D8">
                    <w:rPr>
                      <w:rFonts w:ascii="Arial" w:hAnsi="Arial" w:cs="Arial"/>
                      <w:sz w:val="20"/>
                      <w:szCs w:val="20"/>
                    </w:rPr>
                    <w:t xml:space="preserve"> May cause </w:t>
                  </w:r>
                  <w:r w:rsidR="00470480">
                    <w:rPr>
                      <w:rFonts w:ascii="Arial" w:hAnsi="Arial" w:cs="Arial"/>
                      <w:sz w:val="20"/>
                      <w:szCs w:val="20"/>
                    </w:rPr>
                    <w:t>skin and eye irritation. May cause cancer. If exposed or feel unwell, immediately call a poison center or doctor.</w:t>
                  </w:r>
                  <w:r w:rsidR="00A04D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04D6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Inorganic arsenic-containing compounds have a permissible exposure limit (PEL) of 10 µg/m</w:t>
                  </w:r>
                  <w:r w:rsidR="00A04D6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A04D6E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F33A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55"/>
                </w:sdtPr>
                <w:sdtEndPr/>
                <w:sdtContent>
                  <w:r w:rsidR="008209D8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8209D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36685" w:rsidRDefault="00736685" w:rsidP="007366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676456"/>
              </w:sdtPr>
              <w:sdtEndPr/>
              <w:sdtContent>
                <w:p w:rsidR="003F564F" w:rsidRPr="00265CA6" w:rsidRDefault="00F33A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57"/>
                    </w:sdtPr>
                    <w:sdtEndPr/>
                    <w:sdtContent>
                      <w:r w:rsidR="00711505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appropriate gloves</w:t>
                      </w:r>
                      <w:r w:rsidR="00820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559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Nitrile gloves are recommended. </w:t>
                      </w:r>
                      <w:r w:rsidR="008209D8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70480">
            <w:rPr>
              <w:rFonts w:ascii="Arial" w:hAnsi="Arial" w:cs="Arial"/>
              <w:sz w:val="20"/>
              <w:szCs w:val="20"/>
            </w:rPr>
            <w:t>arsenic trisulfide.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33A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33A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33A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33A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F33A5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90"/>
                </w:sdtPr>
                <w:sdtEndPr/>
                <w:sdtContent>
                  <w:r w:rsidR="00470480">
                    <w:rPr>
                      <w:rFonts w:ascii="Arial" w:hAnsi="Arial" w:cs="Arial"/>
                      <w:sz w:val="20"/>
                      <w:szCs w:val="20"/>
                    </w:rPr>
                    <w:t>ANSI approved, tight-fitting safety glasses/goggles.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676491"/>
              </w:sdtPr>
              <w:sdtEndPr/>
              <w:sdtContent>
                <w:p w:rsidR="003F564F" w:rsidRPr="00265CA6" w:rsidRDefault="00F33A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92"/>
                    </w:sdtPr>
                    <w:sdtEndPr/>
                    <w:sdtContent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Flame resistant lab </w:t>
                      </w:r>
                      <w:r w:rsidR="00470480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coat</w:t>
                      </w:r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470480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F33A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5"/>
                </w:sdtPr>
                <w:sdtEndPr/>
                <w:sdtContent>
                  <w:r w:rsidR="00470480" w:rsidRPr="000947B2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676497"/>
              </w:sdtPr>
              <w:sdtEndPr/>
              <w:sdtContent>
                <w:p w:rsidR="00C406D4" w:rsidRPr="00F909E2" w:rsidRDefault="00F33A5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98"/>
                    </w:sdtPr>
                    <w:sdtEndPr/>
                    <w:sdtContent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ventilation.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33A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503"/>
                </w:sdtPr>
                <w:sdtEndPr/>
                <w:sdtContent>
                  <w:r w:rsidR="00470480">
                    <w:rPr>
                      <w:rFonts w:ascii="Arial" w:hAnsi="Arial" w:cs="Arial"/>
                      <w:sz w:val="20"/>
                      <w:szCs w:val="20"/>
                    </w:rPr>
                    <w:t>Remove immediately to fresh air. If not breathing, give artificial respiration.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676504"/>
              </w:sdtPr>
              <w:sdtEndPr/>
              <w:sdtContent>
                <w:p w:rsidR="003F564F" w:rsidRPr="00470480" w:rsidRDefault="00F33A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505"/>
                    </w:sdtPr>
                    <w:sdtEndPr/>
                    <w:sdtContent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Rinse thoroughly with soap and </w:t>
                      </w:r>
                      <w:r w:rsidR="002559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559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minutes</w:t>
                      </w:r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>. Seek medical aid.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33A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470480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Seek medical aid.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F33A5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514"/>
                </w:sdtPr>
                <w:sdtEndPr/>
                <w:sdtContent>
                  <w:r w:rsidR="00470480">
                    <w:rPr>
                      <w:rFonts w:ascii="Arial" w:hAnsi="Arial" w:cs="Arial"/>
                      <w:sz w:val="20"/>
                      <w:szCs w:val="20"/>
                    </w:rPr>
                    <w:t>Do not induce vomiting. Never give anything by mouth to an unconscious person. Rinse mouth with water. Seek medical aid.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470480" w:rsidRDefault="00F33A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56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570"/>
                    </w:sdtPr>
                    <w:sdtEndPr/>
                    <w:sdtContent>
                      <w:r w:rsidR="00470480" w:rsidRPr="00927B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Precautions for safe handling: </w:t>
                      </w:r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>Wash thoroughly after handling. Wash contaminated clothing before reuse. Avoid contact with skin, eyes, and clothing. Avoid inhalation and ingestion. Minimize dust gene</w:t>
                      </w:r>
                      <w:r w:rsidR="00C613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ration. </w:t>
                      </w:r>
                      <w:r w:rsidR="004704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only with adequate ventilation. 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C406D4" w:rsidRPr="00471562" w:rsidRDefault="00470480" w:rsidP="00C406D4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Store in tightly closed container. Store in cool, dry, well-ventilated area away from </w:t>
      </w:r>
      <w:r w:rsidR="00C613FA">
        <w:rPr>
          <w:rFonts w:ascii="Arial" w:hAnsi="Arial" w:cs="Arial"/>
          <w:sz w:val="20"/>
          <w:szCs w:val="20"/>
        </w:rPr>
        <w:t>oxidizing agents</w:t>
      </w:r>
      <w:r>
        <w:rPr>
          <w:rFonts w:ascii="Arial" w:hAnsi="Arial" w:cs="Arial"/>
          <w:sz w:val="20"/>
          <w:szCs w:val="20"/>
        </w:rPr>
        <w:t>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736685" w:rsidRDefault="00736685" w:rsidP="007366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36685" w:rsidRDefault="00736685" w:rsidP="0073668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36685" w:rsidRDefault="00736685" w:rsidP="0073668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36685" w:rsidRDefault="00736685" w:rsidP="00736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36685" w:rsidRDefault="00736685" w:rsidP="00736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36685" w:rsidRDefault="00736685" w:rsidP="00736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36685" w:rsidRDefault="00736685" w:rsidP="007366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6685" w:rsidRDefault="00736685" w:rsidP="0073668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36685" w:rsidRDefault="00736685" w:rsidP="00736685">
      <w:pPr>
        <w:pStyle w:val="Heading1"/>
      </w:pPr>
    </w:p>
    <w:p w:rsidR="00736685" w:rsidRDefault="00736685" w:rsidP="00736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736685" w:rsidRDefault="00736685" w:rsidP="007366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36685" w:rsidRDefault="00736685" w:rsidP="007366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36685" w:rsidRDefault="00736685" w:rsidP="007366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36685" w:rsidRDefault="00736685" w:rsidP="007366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36685" w:rsidRDefault="00736685" w:rsidP="007366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F33A56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5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8"/>
                    </w:sdtPr>
                    <w:sdtEndPr/>
                    <w:sdtContent>
                      <w:r w:rsidR="00820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115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carefully vacuum (equipped with HEPA filter) or sweep up any spills. </w:t>
                      </w:r>
                      <w:r w:rsidR="00820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Avoid dust formation. </w:t>
                      </w:r>
                      <w:r w:rsidR="008209D8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Dispose of the used chemical and contaminated disposables </w:t>
                      </w:r>
                      <w:r w:rsidR="00736685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209D8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33A56" w:rsidRPr="00AF1F08" w:rsidRDefault="00F33A56" w:rsidP="00F33A5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8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33A5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8209D8">
            <w:rPr>
              <w:rFonts w:ascii="Arial" w:hAnsi="Arial" w:cs="Arial"/>
              <w:sz w:val="20"/>
              <w:szCs w:val="20"/>
            </w:rPr>
            <w:t>arsenic trisulfide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685" w:rsidRDefault="00736685" w:rsidP="0073668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36685" w:rsidRDefault="00736685" w:rsidP="007366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685" w:rsidRDefault="00736685" w:rsidP="0073668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36685" w:rsidRDefault="00736685" w:rsidP="0073668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736685" w:rsidRDefault="00736685" w:rsidP="0073668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36685" w:rsidRDefault="00736685" w:rsidP="0073668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36685" w:rsidRDefault="00736685" w:rsidP="0073668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36685" w:rsidRDefault="0073668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AB" w:rsidRDefault="00587AAB" w:rsidP="00E83E8B">
      <w:pPr>
        <w:spacing w:after="0" w:line="240" w:lineRule="auto"/>
      </w:pPr>
      <w:r>
        <w:separator/>
      </w:r>
    </w:p>
  </w:endnote>
  <w:endnote w:type="continuationSeparator" w:id="0">
    <w:p w:rsidR="00587AAB" w:rsidRDefault="00587AA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F33A5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04F5A">
          <w:t>Arsenic Trisulfide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15F5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15F5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15F5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15F5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15F5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15F5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15F5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15F5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15F5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15F5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36685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B15F54" w:rsidRDefault="00B15F54" w:rsidP="00B15F5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AB" w:rsidRDefault="00587AAB" w:rsidP="00E83E8B">
      <w:pPr>
        <w:spacing w:after="0" w:line="240" w:lineRule="auto"/>
      </w:pPr>
      <w:r>
        <w:separator/>
      </w:r>
    </w:p>
  </w:footnote>
  <w:footnote w:type="continuationSeparator" w:id="0">
    <w:p w:rsidR="00587AAB" w:rsidRDefault="00587AA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B15F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BB7CD" wp14:editId="7E96FBED">
          <wp:simplePos x="0" y="0"/>
          <wp:positionH relativeFrom="page">
            <wp:posOffset>457200</wp:posOffset>
          </wp:positionH>
          <wp:positionV relativeFrom="page">
            <wp:posOffset>412602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736685" w:rsidRPr="007366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925EA"/>
    <w:rsid w:val="000B6958"/>
    <w:rsid w:val="000D5EF1"/>
    <w:rsid w:val="000F15AF"/>
    <w:rsid w:val="000F5131"/>
    <w:rsid w:val="00164DF4"/>
    <w:rsid w:val="001932B2"/>
    <w:rsid w:val="001D0366"/>
    <w:rsid w:val="00255949"/>
    <w:rsid w:val="00263ED1"/>
    <w:rsid w:val="00265CA6"/>
    <w:rsid w:val="002715FF"/>
    <w:rsid w:val="002C080A"/>
    <w:rsid w:val="00304F5A"/>
    <w:rsid w:val="00324468"/>
    <w:rsid w:val="00366414"/>
    <w:rsid w:val="00366DA6"/>
    <w:rsid w:val="0038472F"/>
    <w:rsid w:val="003904D4"/>
    <w:rsid w:val="003950E9"/>
    <w:rsid w:val="003F564F"/>
    <w:rsid w:val="00426401"/>
    <w:rsid w:val="00427421"/>
    <w:rsid w:val="00470480"/>
    <w:rsid w:val="00471562"/>
    <w:rsid w:val="004D1458"/>
    <w:rsid w:val="004E621D"/>
    <w:rsid w:val="0052121D"/>
    <w:rsid w:val="00530E90"/>
    <w:rsid w:val="00587AAB"/>
    <w:rsid w:val="005C7F15"/>
    <w:rsid w:val="00637757"/>
    <w:rsid w:val="00657ED6"/>
    <w:rsid w:val="00672441"/>
    <w:rsid w:val="00676838"/>
    <w:rsid w:val="00693D76"/>
    <w:rsid w:val="007042F5"/>
    <w:rsid w:val="00711505"/>
    <w:rsid w:val="007268C5"/>
    <w:rsid w:val="00734BB8"/>
    <w:rsid w:val="00736685"/>
    <w:rsid w:val="00787432"/>
    <w:rsid w:val="007D58BC"/>
    <w:rsid w:val="00803871"/>
    <w:rsid w:val="008168DD"/>
    <w:rsid w:val="008209D8"/>
    <w:rsid w:val="00820A2E"/>
    <w:rsid w:val="00837AFC"/>
    <w:rsid w:val="0084116F"/>
    <w:rsid w:val="00850978"/>
    <w:rsid w:val="00866AE7"/>
    <w:rsid w:val="00875635"/>
    <w:rsid w:val="00891D4B"/>
    <w:rsid w:val="008A2498"/>
    <w:rsid w:val="008F73D6"/>
    <w:rsid w:val="00917F75"/>
    <w:rsid w:val="009452B5"/>
    <w:rsid w:val="00952B71"/>
    <w:rsid w:val="00972CE1"/>
    <w:rsid w:val="00975063"/>
    <w:rsid w:val="00987262"/>
    <w:rsid w:val="009D0852"/>
    <w:rsid w:val="009D370A"/>
    <w:rsid w:val="009F5503"/>
    <w:rsid w:val="00A04D6E"/>
    <w:rsid w:val="00A119D1"/>
    <w:rsid w:val="00A27D80"/>
    <w:rsid w:val="00A52E06"/>
    <w:rsid w:val="00A73DA3"/>
    <w:rsid w:val="00A874A1"/>
    <w:rsid w:val="00AB5701"/>
    <w:rsid w:val="00B15F54"/>
    <w:rsid w:val="00B4188D"/>
    <w:rsid w:val="00B50CCA"/>
    <w:rsid w:val="00B6326D"/>
    <w:rsid w:val="00C060FA"/>
    <w:rsid w:val="00C406D4"/>
    <w:rsid w:val="00C613FA"/>
    <w:rsid w:val="00C94CDE"/>
    <w:rsid w:val="00CC7E19"/>
    <w:rsid w:val="00D00746"/>
    <w:rsid w:val="00D04780"/>
    <w:rsid w:val="00D20BD1"/>
    <w:rsid w:val="00D8294B"/>
    <w:rsid w:val="00DB70FD"/>
    <w:rsid w:val="00DC39EF"/>
    <w:rsid w:val="00DC6BC4"/>
    <w:rsid w:val="00DF5559"/>
    <w:rsid w:val="00E41AFB"/>
    <w:rsid w:val="00E706C6"/>
    <w:rsid w:val="00E83E8B"/>
    <w:rsid w:val="00E842B3"/>
    <w:rsid w:val="00F07C45"/>
    <w:rsid w:val="00F212B5"/>
    <w:rsid w:val="00F33A56"/>
    <w:rsid w:val="00F34C54"/>
    <w:rsid w:val="00F909E2"/>
    <w:rsid w:val="00F92BE5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09053"/>
  <w15:docId w15:val="{3A99B4A1-4D38-42FC-9490-40B5440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1303-33-9" TargetMode="External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hyperlink" Target="https://esd.ug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uga.edu/ohsp/" TargetMode="External"/><Relationship Id="rId17" Type="http://schemas.openxmlformats.org/officeDocument/2006/relationships/hyperlink" Target="http://research.uga.edu/docs/units/safety/manuals/Chemical-Laboratory-Safety-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aglov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uga.edu/sites/default/files/respiratoryprote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owabestglove.com/site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Sulfu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rsenic" TargetMode="External"/><Relationship Id="rId14" Type="http://schemas.openxmlformats.org/officeDocument/2006/relationships/hyperlink" Target="http://www.allsafetyproducts.biz/page/7417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D6819"/>
    <w:rsid w:val="000F542F"/>
    <w:rsid w:val="000F69A7"/>
    <w:rsid w:val="0011336B"/>
    <w:rsid w:val="001B5EBF"/>
    <w:rsid w:val="00225DDD"/>
    <w:rsid w:val="00260C72"/>
    <w:rsid w:val="00316696"/>
    <w:rsid w:val="003847B2"/>
    <w:rsid w:val="0040548C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AA3826"/>
    <w:rsid w:val="00B010C8"/>
    <w:rsid w:val="00B63AFB"/>
    <w:rsid w:val="00B81870"/>
    <w:rsid w:val="00BE53EC"/>
    <w:rsid w:val="00C445ED"/>
    <w:rsid w:val="00CA32D6"/>
    <w:rsid w:val="00CE5088"/>
    <w:rsid w:val="00D7087C"/>
    <w:rsid w:val="00DF3CCD"/>
    <w:rsid w:val="00E44D33"/>
    <w:rsid w:val="00E815A4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65C1-23AE-4F0D-845C-19618C1E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2017-08-03T16:48:00Z</dcterms:created>
  <dcterms:modified xsi:type="dcterms:W3CDTF">2017-10-20T14:09:00Z</dcterms:modified>
</cp:coreProperties>
</file>