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C41A33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1C5991" w:rsidRPr="001C5991">
            <w:rPr>
              <w:rFonts w:ascii="Arial" w:hAnsi="Arial" w:cs="Arial"/>
              <w:sz w:val="36"/>
              <w:szCs w:val="36"/>
            </w:rPr>
            <w:t>Arsenic Acid Hemihydrate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C41A3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E25EA9">
            <w:rPr>
              <w:rFonts w:ascii="Arial" w:hAnsi="Arial" w:cs="Arial"/>
              <w:sz w:val="20"/>
              <w:szCs w:val="20"/>
            </w:rPr>
            <w:t>Arsenic acid</w:t>
          </w:r>
          <w:r w:rsidR="001634D2">
            <w:rPr>
              <w:rFonts w:ascii="Arial" w:hAnsi="Arial" w:cs="Arial"/>
              <w:sz w:val="20"/>
              <w:szCs w:val="20"/>
            </w:rPr>
            <w:t xml:space="preserve"> is a very toxic chemical. As with many arsenic-containing compounds, it can be fatal if ingested or inhaled. If exposed, immediately contact a poison center or physician. It may cause skin and eye irritation. Prolonged exposure may cause cancer. Arsenic acid</w:t>
          </w:r>
          <w:r w:rsidR="00E25EA9">
            <w:rPr>
              <w:rFonts w:ascii="Arial" w:hAnsi="Arial" w:cs="Arial"/>
              <w:sz w:val="20"/>
              <w:szCs w:val="20"/>
            </w:rPr>
            <w:t xml:space="preserve"> hemihydrate is obtained by treatment of arsenic trioxide with concentrated nitric acid. </w:t>
          </w:r>
          <w:r w:rsidR="006854D6">
            <w:rPr>
              <w:rFonts w:ascii="Arial" w:hAnsi="Arial" w:cs="Arial"/>
              <w:sz w:val="20"/>
              <w:szCs w:val="20"/>
            </w:rPr>
            <w:t>Arsenic acid has some commercial applications including use in wood preservatives, biocide, dyes, and organic arsenic-containing compounds.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8500E" w:rsidRPr="0078500E">
            <w:rPr>
              <w:rFonts w:ascii="Arial" w:hAnsi="Arial" w:cs="Arial"/>
              <w:sz w:val="20"/>
              <w:szCs w:val="20"/>
            </w:rPr>
            <w:t>7774-41-6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BC53EF">
            <w:rPr>
              <w:rFonts w:ascii="Arial" w:hAnsi="Arial" w:cs="Arial"/>
              <w:b/>
              <w:sz w:val="20"/>
              <w:szCs w:val="20"/>
              <w:u w:val="single"/>
            </w:rPr>
            <w:t>Very t</w:t>
          </w:r>
          <w:r w:rsidR="0078500E" w:rsidRPr="00BC53EF">
            <w:rPr>
              <w:rFonts w:ascii="Arial" w:hAnsi="Arial" w:cs="Arial"/>
              <w:b/>
              <w:sz w:val="20"/>
              <w:szCs w:val="20"/>
              <w:u w:val="single"/>
            </w:rPr>
            <w:t>oxic,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8500E">
            <w:rPr>
              <w:rFonts w:ascii="Arial" w:hAnsi="Arial" w:cs="Arial"/>
              <w:sz w:val="20"/>
              <w:szCs w:val="20"/>
            </w:rPr>
            <w:t>H</w:t>
          </w:r>
          <w:r w:rsidR="0078500E" w:rsidRPr="0078500E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78500E">
            <w:rPr>
              <w:rFonts w:ascii="Arial" w:hAnsi="Arial" w:cs="Arial"/>
              <w:sz w:val="20"/>
              <w:szCs w:val="20"/>
            </w:rPr>
            <w:t>AsO</w:t>
          </w:r>
          <w:r w:rsidR="0078500E" w:rsidRPr="0078500E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78500E">
            <w:rPr>
              <w:rFonts w:ascii="Arial" w:hAnsi="Arial" w:cs="Arial"/>
              <w:sz w:val="20"/>
              <w:szCs w:val="20"/>
            </w:rPr>
            <w:t xml:space="preserve"> </w:t>
          </w:r>
          <w:r w:rsidR="00AB0687">
            <w:rPr>
              <w:rFonts w:ascii="Arial" w:hAnsi="Arial" w:cs="Arial"/>
              <w:sz w:val="20"/>
              <w:szCs w:val="20"/>
            </w:rPr>
            <w:t>·</w:t>
          </w:r>
          <w:r w:rsidR="0078500E">
            <w:rPr>
              <w:rFonts w:ascii="Arial" w:hAnsi="Arial" w:cs="Arial"/>
              <w:sz w:val="20"/>
              <w:szCs w:val="20"/>
            </w:rPr>
            <w:t xml:space="preserve"> ½ H</w:t>
          </w:r>
          <w:r w:rsidR="0078500E" w:rsidRPr="0078500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78500E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B0687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D223C">
            <w:rPr>
              <w:rFonts w:ascii="Arial" w:hAnsi="Arial" w:cs="Arial"/>
              <w:sz w:val="20"/>
              <w:szCs w:val="20"/>
            </w:rPr>
            <w:t>Colorless to w</w:t>
          </w:r>
          <w:r w:rsidR="00AB0687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D223C">
            <w:rPr>
              <w:rFonts w:ascii="Arial" w:hAnsi="Arial" w:cs="Arial"/>
              <w:sz w:val="20"/>
              <w:szCs w:val="20"/>
            </w:rPr>
            <w:t>160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C41A33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57"/>
                </w:sdtPr>
                <w:sdtEndPr/>
                <w:sdtContent>
                  <w:r w:rsidR="000935BD">
                    <w:rPr>
                      <w:rFonts w:ascii="Arial" w:hAnsi="Arial" w:cs="Arial"/>
                      <w:sz w:val="20"/>
                      <w:szCs w:val="20"/>
                    </w:rPr>
                    <w:t xml:space="preserve">Toxic if inhaled or swallowed. </w:t>
                  </w:r>
                  <w:r w:rsidR="000935BD" w:rsidRPr="00F94977">
                    <w:rPr>
                      <w:rFonts w:ascii="Arial" w:hAnsi="Arial" w:cs="Arial"/>
                      <w:sz w:val="20"/>
                      <w:szCs w:val="20"/>
                    </w:rPr>
                    <w:t>Ingestion may produce nausea, v</w:t>
                  </w:r>
                  <w:r w:rsidR="000935BD">
                    <w:rPr>
                      <w:rFonts w:ascii="Arial" w:hAnsi="Arial" w:cs="Arial"/>
                      <w:sz w:val="20"/>
                      <w:szCs w:val="20"/>
                    </w:rPr>
                    <w:t>omiting and diarrhea</w:t>
                  </w:r>
                  <w:r w:rsidR="000935BD" w:rsidRPr="00F94977">
                    <w:rPr>
                      <w:rFonts w:ascii="Arial" w:hAnsi="Arial" w:cs="Arial"/>
                      <w:sz w:val="20"/>
                      <w:szCs w:val="20"/>
                    </w:rPr>
                    <w:t>. May cause respiratory tract irritation.</w:t>
                  </w:r>
                  <w:r w:rsidR="000935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935BD" w:rsidRPr="00F94977">
                    <w:rPr>
                      <w:rFonts w:ascii="Arial" w:hAnsi="Arial" w:cs="Arial"/>
                      <w:sz w:val="20"/>
                      <w:szCs w:val="20"/>
                    </w:rPr>
                    <w:t xml:space="preserve">May be harmful if absorbed through </w:t>
                  </w:r>
                  <w:r w:rsidR="000935BD">
                    <w:rPr>
                      <w:rFonts w:ascii="Arial" w:hAnsi="Arial" w:cs="Arial"/>
                      <w:sz w:val="20"/>
                      <w:szCs w:val="20"/>
                    </w:rPr>
                    <w:t xml:space="preserve">skin. </w:t>
                  </w:r>
                  <w:r w:rsidR="000935BD" w:rsidRPr="00F94977">
                    <w:rPr>
                      <w:rFonts w:ascii="Arial" w:hAnsi="Arial" w:cs="Arial"/>
                      <w:sz w:val="20"/>
                      <w:szCs w:val="20"/>
                    </w:rPr>
                    <w:t>Arsenic can cause skin irritation characterized by eczema, scaling, sensit</w:t>
                  </w:r>
                  <w:r w:rsidR="000935BD">
                    <w:rPr>
                      <w:rFonts w:ascii="Arial" w:hAnsi="Arial" w:cs="Arial"/>
                      <w:sz w:val="20"/>
                      <w:szCs w:val="20"/>
                    </w:rPr>
                    <w:t>ization, and discoloration</w:t>
                  </w:r>
                  <w:r w:rsidR="000935BD" w:rsidRPr="00F9497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0935BD">
                    <w:rPr>
                      <w:rFonts w:ascii="Arial" w:hAnsi="Arial" w:cs="Arial"/>
                      <w:sz w:val="20"/>
                      <w:szCs w:val="20"/>
                    </w:rPr>
                    <w:t>May cause eye irritation.</w:t>
                  </w:r>
                  <w:r w:rsidR="008660AA">
                    <w:rPr>
                      <w:rFonts w:ascii="Arial" w:hAnsi="Arial" w:cs="Arial"/>
                      <w:sz w:val="20"/>
                      <w:szCs w:val="20"/>
                    </w:rPr>
                    <w:t xml:space="preserve"> Can potentially burn skin, eyes, and other contaminated tissue. Human carcinogen</w:t>
                  </w:r>
                  <w:r w:rsidR="000935B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4E4C6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E4C6B">
                    <w:rPr>
                      <w:rFonts w:ascii="Arial" w:hAnsi="Arial" w:cs="Arial"/>
                      <w:b/>
                      <w:sz w:val="20"/>
                      <w:szCs w:val="20"/>
                    </w:rPr>
                    <w:t>Inorganic arsenic-containing compounds have a permissible exposure limit (PEL) of 10 µg/m</w:t>
                  </w:r>
                  <w:r w:rsidR="004E4C6B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4E4C6B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3F564F" w:rsidRPr="003F564F" w:rsidRDefault="00C41A3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67"/>
                </w:sdtPr>
                <w:sdtEndPr/>
                <w:sdtContent>
                  <w:r w:rsidR="00EC4F75" w:rsidRPr="000947B2">
                    <w:rPr>
                      <w:rFonts w:ascii="Arial" w:hAnsi="Arial" w:cs="Arial"/>
                      <w:sz w:val="20"/>
                      <w:szCs w:val="20"/>
                    </w:rPr>
                    <w:t>Use a full-face respirator with multi-purpose combination (US) respirator cartridges as a backup to engineering controls. If the respirator is the sole means of protection, use a full-face supplied air respirator</w:t>
                  </w:r>
                  <w:r w:rsidR="00EC4F7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A3B60" w:rsidRDefault="00FA3B60" w:rsidP="00FA3B6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C41A3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EC4F75">
                <w:rPr>
                  <w:rFonts w:ascii="Arial" w:hAnsi="Arial" w:cs="Arial"/>
                  <w:sz w:val="20"/>
                  <w:szCs w:val="20"/>
                </w:rPr>
                <w:t xml:space="preserve">Handles with </w:t>
              </w:r>
              <w:r w:rsidR="00531EC5">
                <w:rPr>
                  <w:rFonts w:ascii="Arial" w:hAnsi="Arial" w:cs="Arial"/>
                  <w:sz w:val="20"/>
                  <w:szCs w:val="20"/>
                </w:rPr>
                <w:t xml:space="preserve">appropriate </w:t>
              </w:r>
              <w:r w:rsidR="00EC4F75">
                <w:rPr>
                  <w:rFonts w:ascii="Arial" w:hAnsi="Arial" w:cs="Arial"/>
                  <w:sz w:val="20"/>
                  <w:szCs w:val="20"/>
                </w:rPr>
                <w:t xml:space="preserve">gloves. </w:t>
              </w:r>
              <w:r w:rsidR="005954BC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EC4F75">
                <w:rPr>
                  <w:rFonts w:ascii="Arial" w:hAnsi="Arial" w:cs="Arial"/>
                  <w:sz w:val="20"/>
                  <w:szCs w:val="20"/>
                </w:rPr>
                <w:t>Wash hands after use.</w:t>
              </w:r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E72EAE">
            <w:rPr>
              <w:rFonts w:ascii="Arial" w:hAnsi="Arial" w:cs="Arial"/>
              <w:sz w:val="20"/>
              <w:szCs w:val="20"/>
            </w:rPr>
            <w:t>arsenic acid hemihydrate</w:t>
          </w:r>
          <w:r w:rsidR="00EC4F7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C41A3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41A3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41A3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41A3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9662978"/>
              </w:sdtPr>
              <w:sdtEndPr/>
              <w:sdtContent>
                <w:p w:rsidR="003F564F" w:rsidRPr="00265CA6" w:rsidRDefault="00C41A3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9662979"/>
                    </w:sdtPr>
                    <w:sdtEndPr/>
                    <w:sdtContent>
                      <w:r w:rsidR="00EC4F75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C41A3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85"/>
                </w:sdtPr>
                <w:sdtEndPr/>
                <w:sdtContent>
                  <w:r w:rsidR="00EC4F75">
                    <w:rPr>
                      <w:rFonts w:ascii="Arial" w:hAnsi="Arial" w:cs="Arial"/>
                      <w:sz w:val="20"/>
                      <w:szCs w:val="20"/>
                    </w:rPr>
                    <w:t xml:space="preserve">Flame resistant lab </w:t>
                  </w:r>
                  <w:r w:rsidR="00EC4F75" w:rsidRPr="00F34CC2">
                    <w:rPr>
                      <w:rFonts w:ascii="Arial" w:hAnsi="Arial" w:cs="Arial"/>
                      <w:sz w:val="20"/>
                      <w:szCs w:val="20"/>
                    </w:rPr>
                    <w:t>coat</w:t>
                  </w:r>
                  <w:r w:rsidR="00EC4F75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EC4F75"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long pants, and closed-toe shoes.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C41A3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0316035"/>
                    </w:sdtPr>
                    <w:sdtEndPr/>
                    <w:sdtContent>
                      <w:r w:rsidR="00EC4F75" w:rsidRPr="000947B2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C41A33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89"/>
                </w:sdtPr>
                <w:sdtEndPr/>
                <w:sdtContent>
                  <w:r w:rsidR="00EC4F75">
                    <w:rPr>
                      <w:rFonts w:ascii="Arial" w:hAnsi="Arial" w:cs="Arial"/>
                      <w:sz w:val="20"/>
                      <w:szCs w:val="20"/>
                    </w:rPr>
                    <w:t>Chemical fume hood. Adequate exhaust ventilation.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C41A3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92"/>
                </w:sdtPr>
                <w:sdtEndPr/>
                <w:sdtContent>
                  <w:r w:rsidR="00EC4F75">
                    <w:rPr>
                      <w:rFonts w:ascii="Arial" w:hAnsi="Arial" w:cs="Arial"/>
                      <w:sz w:val="20"/>
                      <w:szCs w:val="20"/>
                    </w:rPr>
                    <w:t xml:space="preserve">Remove immediately to fresh air. If not breathing, give artificial </w:t>
                  </w:r>
                  <w:r w:rsidR="00971269">
                    <w:rPr>
                      <w:rFonts w:ascii="Arial" w:hAnsi="Arial" w:cs="Arial"/>
                      <w:sz w:val="20"/>
                      <w:szCs w:val="20"/>
                    </w:rPr>
                    <w:t xml:space="preserve">respiration. </w:t>
                  </w:r>
                  <w:r w:rsidR="00EC4F75">
                    <w:rPr>
                      <w:rFonts w:ascii="Arial" w:hAnsi="Arial" w:cs="Arial"/>
                      <w:sz w:val="20"/>
                      <w:szCs w:val="20"/>
                    </w:rPr>
                    <w:t>Seek medical aid.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C41A3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95"/>
                </w:sdtPr>
                <w:sdtEndPr/>
                <w:sdtContent>
                  <w:r w:rsidR="00EC4F75">
                    <w:rPr>
                      <w:rFonts w:ascii="Arial" w:hAnsi="Arial" w:cs="Arial"/>
                      <w:sz w:val="20"/>
                      <w:szCs w:val="20"/>
                    </w:rPr>
                    <w:t>Flush skin with plenty of water for at least 15 minutes while removing contaminated clothing. Seek medical aid.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C41A3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98"/>
                </w:sdtPr>
                <w:sdtEndPr/>
                <w:sdtContent>
                  <w:r w:rsidR="00EC4F75">
                    <w:rPr>
                      <w:rFonts w:ascii="Arial" w:hAnsi="Arial" w:cs="Arial"/>
                      <w:sz w:val="20"/>
                      <w:szCs w:val="20"/>
                    </w:rPr>
                    <w:t>Flush eyes with plenty of water for at least 15 minutes lifting lower and upper eyelids and removing contact lenses. Seek medical aid. Continue rinsing during transport to hospital.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C41A3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3001"/>
                </w:sdtPr>
                <w:sdtEndPr/>
                <w:sdtContent>
                  <w:r w:rsidR="00EC4F75">
                    <w:rPr>
                      <w:rFonts w:ascii="Arial" w:hAnsi="Arial" w:cs="Arial"/>
                      <w:sz w:val="20"/>
                      <w:szCs w:val="20"/>
                    </w:rPr>
                    <w:t>Do not induce vomiting. Never give anything by mouth to an unconscious person. Rinse mouth with water. Seek medical aid.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C41A3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3005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9663006"/>
                    </w:sdtPr>
                    <w:sdtEndPr/>
                    <w:sdtContent>
                      <w:r w:rsidR="00EC4F75" w:rsidRPr="00927B6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Precautions for safe handling: </w:t>
                      </w:r>
                      <w:r w:rsidR="00EC4F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Wash thoroughly after handling. Wash contaminated clothing before reuse. Avoid contact with skin, eyes, and clothing. Avoid inhalation and ingestion. Minimize dust generation. Use only with adequate ventilation. </w:t>
                      </w:r>
                    </w:sdtContent>
                  </w:sdt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EC4F75" w:rsidRPr="00471562" w:rsidRDefault="00EC4F75" w:rsidP="00C406D4">
      <w:pPr>
        <w:rPr>
          <w:rFonts w:ascii="Arial" w:hAnsi="Arial" w:cs="Arial"/>
          <w:sz w:val="20"/>
          <w:szCs w:val="20"/>
        </w:rPr>
      </w:pPr>
      <w:r w:rsidRPr="00701E13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Store in tightly closed container. Store in cool, dry, well-ventilated area away from incompatible substances.</w:t>
      </w:r>
    </w:p>
    <w:p w:rsidR="00FA3B60" w:rsidRDefault="00FA3B60" w:rsidP="00FA3B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A3B60" w:rsidRDefault="00FA3B60" w:rsidP="00FA3B6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A3B60" w:rsidRDefault="00FA3B60" w:rsidP="00FA3B6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A3B60" w:rsidRDefault="00FA3B60" w:rsidP="00FA3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A3B60" w:rsidRDefault="00FA3B60" w:rsidP="00FA3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A3B60" w:rsidRDefault="00FA3B60" w:rsidP="00FA3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A3B60" w:rsidRDefault="00FA3B60" w:rsidP="00FA3B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A3B60" w:rsidRDefault="00FA3B60" w:rsidP="00FA3B6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FA3B60" w:rsidRDefault="00FA3B60" w:rsidP="00FA3B60">
      <w:pPr>
        <w:pStyle w:val="Heading1"/>
      </w:pPr>
    </w:p>
    <w:p w:rsidR="00FA3B60" w:rsidRDefault="00FA3B60" w:rsidP="00FA3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FA3B60" w:rsidRDefault="00FA3B60" w:rsidP="00FA3B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FA3B60" w:rsidRDefault="00FA3B60" w:rsidP="00FA3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FA3B60" w:rsidRDefault="00FA3B60" w:rsidP="00FA3B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A3B60" w:rsidRDefault="00FA3B60" w:rsidP="00FA3B6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A3B60" w:rsidRDefault="00FA3B60" w:rsidP="00FA3B6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471562" w:rsidRDefault="00C41A33" w:rsidP="00471562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0316038"/>
                </w:sdtPr>
                <w:sdtEndPr/>
                <w:sdtContent>
                  <w:r w:rsidR="00EC4F75">
                    <w:rPr>
                      <w:rFonts w:ascii="Arial" w:hAnsi="Arial" w:cs="Arial"/>
                      <w:sz w:val="20"/>
                      <w:szCs w:val="20"/>
                    </w:rPr>
                    <w:t xml:space="preserve">Wearing proper PPE, </w:t>
                  </w:r>
                  <w:r w:rsidR="002A6053">
                    <w:rPr>
                      <w:rFonts w:ascii="Arial" w:hAnsi="Arial" w:cs="Arial"/>
                      <w:sz w:val="20"/>
                      <w:szCs w:val="20"/>
                    </w:rPr>
                    <w:t xml:space="preserve">carefully vacuum (equipped with HEPA filter) or </w:t>
                  </w:r>
                  <w:r w:rsidR="00971269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EC4F75">
                    <w:rPr>
                      <w:rFonts w:ascii="Arial" w:hAnsi="Arial" w:cs="Arial"/>
                      <w:sz w:val="20"/>
                      <w:szCs w:val="20"/>
                    </w:rPr>
                    <w:t xml:space="preserve">weep up any spills. Avoid dust formation. </w:t>
                  </w:r>
                  <w:r w:rsidR="00EC4F75" w:rsidRPr="008C4E83">
                    <w:rPr>
                      <w:rFonts w:ascii="Arial" w:hAnsi="Arial" w:cs="Arial"/>
                      <w:sz w:val="20"/>
                      <w:szCs w:val="20"/>
                    </w:rPr>
                    <w:t xml:space="preserve">Dispose of the used chemical and contaminated disposables </w:t>
                  </w:r>
                  <w:r w:rsidR="00FA3B60">
                    <w:rPr>
                      <w:rFonts w:ascii="Arial" w:hAnsi="Arial" w:cs="Arial"/>
                      <w:sz w:val="20"/>
                      <w:szCs w:val="20"/>
                    </w:rPr>
                    <w:t>as hazardous waste</w:t>
                  </w:r>
                  <w:r w:rsidR="00EC4F75" w:rsidRPr="008C4E8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C41A33" w:rsidRPr="00AF1F08" w:rsidRDefault="00C41A33" w:rsidP="00C41A33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C41A3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EC4F75">
            <w:rPr>
              <w:rFonts w:ascii="Arial" w:hAnsi="Arial" w:cs="Arial"/>
              <w:sz w:val="20"/>
              <w:szCs w:val="20"/>
            </w:rPr>
            <w:t>arsenic acid hemihydrate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3B60" w:rsidRDefault="00FA3B60" w:rsidP="00FA3B6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FA3B60" w:rsidRDefault="00FA3B60" w:rsidP="00FA3B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3B60" w:rsidRDefault="00FA3B60" w:rsidP="00FA3B6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FA3B60" w:rsidRDefault="00FA3B60" w:rsidP="00FA3B6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FA3B60" w:rsidRDefault="00FA3B60" w:rsidP="00FA3B6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A3B60" w:rsidRDefault="00FA3B60" w:rsidP="00FA3B60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FA3B60" w:rsidRDefault="00FA3B6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CD" w:rsidRDefault="001250CD" w:rsidP="00E83E8B">
      <w:pPr>
        <w:spacing w:after="0" w:line="240" w:lineRule="auto"/>
      </w:pPr>
      <w:r>
        <w:separator/>
      </w:r>
    </w:p>
  </w:endnote>
  <w:endnote w:type="continuationSeparator" w:id="0">
    <w:p w:rsidR="001250CD" w:rsidRDefault="001250C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C41A3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1C5991">
          <w:t>Arsenic Acid Hemihydrate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B2AE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B2AE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B2AE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B2AE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5B2AE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B2AE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B2AE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B2AE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B2AE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5B2AE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A3B60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5B2AE9" w:rsidRDefault="005B2AE9" w:rsidP="005B2AE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bookmarkStart w:id="4" w:name="_Hlk494810773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CD" w:rsidRDefault="001250CD" w:rsidP="00E83E8B">
      <w:pPr>
        <w:spacing w:after="0" w:line="240" w:lineRule="auto"/>
      </w:pPr>
      <w:r>
        <w:separator/>
      </w:r>
    </w:p>
  </w:footnote>
  <w:footnote w:type="continuationSeparator" w:id="0">
    <w:p w:rsidR="001250CD" w:rsidRDefault="001250C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5B2AE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720F2D" wp14:editId="3EBD30E0">
          <wp:simplePos x="0" y="0"/>
          <wp:positionH relativeFrom="page">
            <wp:posOffset>425302</wp:posOffset>
          </wp:positionH>
          <wp:positionV relativeFrom="page">
            <wp:posOffset>391278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  <w:r w:rsidR="00FA3B60" w:rsidRPr="00FA3B6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46648"/>
    <w:rsid w:val="000925EA"/>
    <w:rsid w:val="000935BD"/>
    <w:rsid w:val="000B6958"/>
    <w:rsid w:val="000D5EF1"/>
    <w:rsid w:val="000F5131"/>
    <w:rsid w:val="001250CD"/>
    <w:rsid w:val="001634D2"/>
    <w:rsid w:val="001932B2"/>
    <w:rsid w:val="001C5991"/>
    <w:rsid w:val="001D0366"/>
    <w:rsid w:val="001D563F"/>
    <w:rsid w:val="001E4F67"/>
    <w:rsid w:val="001F3D61"/>
    <w:rsid w:val="00263ED1"/>
    <w:rsid w:val="00265CA6"/>
    <w:rsid w:val="002A6053"/>
    <w:rsid w:val="00361E0B"/>
    <w:rsid w:val="00366414"/>
    <w:rsid w:val="00366DA6"/>
    <w:rsid w:val="003904D4"/>
    <w:rsid w:val="003950E9"/>
    <w:rsid w:val="003A04A0"/>
    <w:rsid w:val="003B2995"/>
    <w:rsid w:val="003F564F"/>
    <w:rsid w:val="00426401"/>
    <w:rsid w:val="00427421"/>
    <w:rsid w:val="00471562"/>
    <w:rsid w:val="004E4C6B"/>
    <w:rsid w:val="004F1F2C"/>
    <w:rsid w:val="0052121D"/>
    <w:rsid w:val="00530E90"/>
    <w:rsid w:val="00531EC5"/>
    <w:rsid w:val="005954BC"/>
    <w:rsid w:val="005B2AE9"/>
    <w:rsid w:val="00602E2B"/>
    <w:rsid w:val="006363BB"/>
    <w:rsid w:val="00637757"/>
    <w:rsid w:val="00657ED6"/>
    <w:rsid w:val="00672441"/>
    <w:rsid w:val="006854D6"/>
    <w:rsid w:val="00693D76"/>
    <w:rsid w:val="00712739"/>
    <w:rsid w:val="007268C5"/>
    <w:rsid w:val="00734BB8"/>
    <w:rsid w:val="0078500E"/>
    <w:rsid w:val="00787432"/>
    <w:rsid w:val="007D58BC"/>
    <w:rsid w:val="00803871"/>
    <w:rsid w:val="00837AFC"/>
    <w:rsid w:val="0084116F"/>
    <w:rsid w:val="00850978"/>
    <w:rsid w:val="008660AA"/>
    <w:rsid w:val="00866AE7"/>
    <w:rsid w:val="00891D4B"/>
    <w:rsid w:val="008A2498"/>
    <w:rsid w:val="008D2146"/>
    <w:rsid w:val="008F73D6"/>
    <w:rsid w:val="00917F75"/>
    <w:rsid w:val="00933B5C"/>
    <w:rsid w:val="009452B5"/>
    <w:rsid w:val="00952B71"/>
    <w:rsid w:val="00971269"/>
    <w:rsid w:val="00972CE1"/>
    <w:rsid w:val="009736C8"/>
    <w:rsid w:val="00987262"/>
    <w:rsid w:val="009A0540"/>
    <w:rsid w:val="009D370A"/>
    <w:rsid w:val="009F5503"/>
    <w:rsid w:val="00A119D1"/>
    <w:rsid w:val="00A52E06"/>
    <w:rsid w:val="00A8268B"/>
    <w:rsid w:val="00A874A1"/>
    <w:rsid w:val="00AB0687"/>
    <w:rsid w:val="00B141BD"/>
    <w:rsid w:val="00B4188D"/>
    <w:rsid w:val="00B50CCA"/>
    <w:rsid w:val="00B6326D"/>
    <w:rsid w:val="00BC53EF"/>
    <w:rsid w:val="00BD223C"/>
    <w:rsid w:val="00C060FA"/>
    <w:rsid w:val="00C406D4"/>
    <w:rsid w:val="00C41A33"/>
    <w:rsid w:val="00CC7E19"/>
    <w:rsid w:val="00CF53C2"/>
    <w:rsid w:val="00D00746"/>
    <w:rsid w:val="00D8294B"/>
    <w:rsid w:val="00DB70FD"/>
    <w:rsid w:val="00DC39EF"/>
    <w:rsid w:val="00E25EA9"/>
    <w:rsid w:val="00E706C6"/>
    <w:rsid w:val="00E72EAE"/>
    <w:rsid w:val="00E83E8B"/>
    <w:rsid w:val="00E842B3"/>
    <w:rsid w:val="00EC4F75"/>
    <w:rsid w:val="00F07C45"/>
    <w:rsid w:val="00F13C80"/>
    <w:rsid w:val="00F212B5"/>
    <w:rsid w:val="00F8554A"/>
    <w:rsid w:val="00F909E2"/>
    <w:rsid w:val="00F96647"/>
    <w:rsid w:val="00FA3B60"/>
    <w:rsid w:val="00FB4DD8"/>
    <w:rsid w:val="00FC7C31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E549E6"/>
  <w15:docId w15:val="{973ACD02-8A91-4D47-9555-E379D8BC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83391"/>
    <w:rsid w:val="000F542F"/>
    <w:rsid w:val="000F69A7"/>
    <w:rsid w:val="001B5EBF"/>
    <w:rsid w:val="00260C72"/>
    <w:rsid w:val="00420D5E"/>
    <w:rsid w:val="0049116B"/>
    <w:rsid w:val="004F1CE5"/>
    <w:rsid w:val="0057290C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A052AC"/>
    <w:rsid w:val="00B010C8"/>
    <w:rsid w:val="00B23FD1"/>
    <w:rsid w:val="00B81870"/>
    <w:rsid w:val="00BB23A7"/>
    <w:rsid w:val="00BE53EC"/>
    <w:rsid w:val="00C445ED"/>
    <w:rsid w:val="00CA32D6"/>
    <w:rsid w:val="00CC5800"/>
    <w:rsid w:val="00CE5088"/>
    <w:rsid w:val="00D7087C"/>
    <w:rsid w:val="00DF3CCD"/>
    <w:rsid w:val="00E44D33"/>
    <w:rsid w:val="00EE384D"/>
    <w:rsid w:val="00F451A0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990E-3503-433F-A0FC-EF8016BA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2017-08-03T14:56:00Z</dcterms:created>
  <dcterms:modified xsi:type="dcterms:W3CDTF">2017-10-20T13:47:00Z</dcterms:modified>
</cp:coreProperties>
</file>