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112C3" w:rsidRPr="00F112C3" w:rsidRDefault="00F112C3" w:rsidP="00F112C3">
      <w:pPr>
        <w:jc w:val="center"/>
        <w:rPr>
          <w:rFonts w:ascii="Arial" w:eastAsia="Calibri" w:hAnsi="Arial" w:cs="Arial"/>
          <w:sz w:val="36"/>
          <w:szCs w:val="36"/>
        </w:rPr>
      </w:pPr>
      <w:r w:rsidRPr="00F112C3">
        <w:rPr>
          <w:rFonts w:ascii="Arial" w:eastAsia="Calibri" w:hAnsi="Arial" w:cs="Arial"/>
          <w:sz w:val="36"/>
          <w:szCs w:val="36"/>
        </w:rPr>
        <w:t>Aqua Regia</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052054">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052054">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B5B3C"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F112C3" w:rsidRPr="00F112C3">
            <w:rPr>
              <w:rFonts w:ascii="Arial" w:hAnsi="Arial" w:cs="Arial"/>
              <w:sz w:val="20"/>
              <w:szCs w:val="20"/>
            </w:rPr>
            <w:t xml:space="preserve">Aqua </w:t>
          </w:r>
          <w:proofErr w:type="spellStart"/>
          <w:r w:rsidR="00F112C3" w:rsidRPr="00F112C3">
            <w:rPr>
              <w:rFonts w:ascii="Arial" w:hAnsi="Arial" w:cs="Arial"/>
              <w:sz w:val="20"/>
              <w:szCs w:val="20"/>
            </w:rPr>
            <w:t>regia</w:t>
          </w:r>
          <w:proofErr w:type="spellEnd"/>
          <w:r w:rsidR="00F112C3" w:rsidRPr="00F112C3">
            <w:rPr>
              <w:rFonts w:ascii="Arial" w:hAnsi="Arial" w:cs="Arial"/>
              <w:sz w:val="20"/>
              <w:szCs w:val="20"/>
            </w:rPr>
            <w:t xml:space="preserve"> is a strong corrosive and oxidizer that is typically used to clean metallic residues off glassware. </w:t>
          </w:r>
          <w:r w:rsidR="00052054">
            <w:rPr>
              <w:rFonts w:ascii="Arial" w:hAnsi="Arial" w:cs="Arial"/>
              <w:sz w:val="20"/>
              <w:szCs w:val="20"/>
            </w:rPr>
            <w:t xml:space="preserve">Other names include </w:t>
          </w:r>
          <w:proofErr w:type="spellStart"/>
          <w:r w:rsidR="00052054">
            <w:rPr>
              <w:rFonts w:ascii="Arial" w:hAnsi="Arial" w:cs="Arial"/>
              <w:sz w:val="20"/>
              <w:szCs w:val="20"/>
            </w:rPr>
            <w:t>nitrohydrochloric</w:t>
          </w:r>
          <w:proofErr w:type="spellEnd"/>
          <w:r w:rsidR="00052054">
            <w:rPr>
              <w:rFonts w:ascii="Arial" w:hAnsi="Arial" w:cs="Arial"/>
              <w:sz w:val="20"/>
              <w:szCs w:val="20"/>
            </w:rPr>
            <w:t xml:space="preserve"> acid and nitric acid hydrochloride. </w:t>
          </w:r>
          <w:r w:rsidR="00F112C3" w:rsidRPr="00F112C3">
            <w:rPr>
              <w:rFonts w:ascii="Arial" w:hAnsi="Arial" w:cs="Arial"/>
              <w:sz w:val="20"/>
              <w:szCs w:val="20"/>
            </w:rPr>
            <w:t xml:space="preserve">It is typically made as a 1 to 3 </w:t>
          </w:r>
          <w:r w:rsidR="00052054">
            <w:rPr>
              <w:rFonts w:ascii="Arial" w:hAnsi="Arial" w:cs="Arial"/>
              <w:sz w:val="20"/>
              <w:szCs w:val="20"/>
            </w:rPr>
            <w:t xml:space="preserve">volume </w:t>
          </w:r>
          <w:r w:rsidR="00F112C3" w:rsidRPr="00F112C3">
            <w:rPr>
              <w:rFonts w:ascii="Arial" w:hAnsi="Arial" w:cs="Arial"/>
              <w:sz w:val="20"/>
              <w:szCs w:val="20"/>
            </w:rPr>
            <w:t>ratio of nitric acid to hydrochloric acid. Due to the lack of chromic acid it is the preferred method of cleaning NMR tubes</w:t>
          </w:r>
          <w:r w:rsidR="00F112C3">
            <w:rPr>
              <w:rFonts w:ascii="Arial" w:hAnsi="Arial" w:cs="Arial"/>
              <w:sz w:val="20"/>
              <w:szCs w:val="20"/>
            </w:rPr>
            <w:t>.</w:t>
          </w:r>
          <w:r w:rsidR="00F112C3" w:rsidRPr="00F112C3">
            <w:rPr>
              <w:rFonts w:ascii="Arial" w:hAnsi="Arial" w:cs="Arial"/>
              <w:sz w:val="20"/>
              <w:szCs w:val="20"/>
            </w:rPr>
            <w:t xml:space="preserve"> Agua </w:t>
          </w:r>
          <w:proofErr w:type="spellStart"/>
          <w:r w:rsidR="00F112C3" w:rsidRPr="00F112C3">
            <w:rPr>
              <w:rFonts w:ascii="Arial" w:hAnsi="Arial" w:cs="Arial"/>
              <w:sz w:val="20"/>
              <w:szCs w:val="20"/>
            </w:rPr>
            <w:t>regia</w:t>
          </w:r>
          <w:proofErr w:type="spellEnd"/>
          <w:r w:rsidR="00F112C3" w:rsidRPr="00F112C3">
            <w:rPr>
              <w:rFonts w:ascii="Arial" w:hAnsi="Arial" w:cs="Arial"/>
              <w:sz w:val="20"/>
              <w:szCs w:val="20"/>
            </w:rPr>
            <w:t xml:space="preserve"> has a long history because of its ability to dissolve gold. Industrially this ability to dissolve gold allows for the purification of gold to 99.999%.</w:t>
          </w:r>
          <w:r w:rsidR="00DC2FED">
            <w:rPr>
              <w:rFonts w:ascii="Arial" w:hAnsi="Arial" w:cs="Arial"/>
              <w:sz w:val="20"/>
              <w:szCs w:val="20"/>
            </w:rPr>
            <w:t xml:space="preserve"> </w:t>
          </w:r>
          <w:r w:rsidR="00F112C3" w:rsidRPr="00F112C3">
            <w:rPr>
              <w:rFonts w:ascii="Arial" w:hAnsi="Arial" w:cs="Arial"/>
              <w:sz w:val="20"/>
              <w:szCs w:val="20"/>
            </w:rPr>
            <w:t xml:space="preserve">Due to the rapid decomposition of aqua </w:t>
          </w:r>
          <w:proofErr w:type="spellStart"/>
          <w:r w:rsidR="00F112C3" w:rsidRPr="00F112C3">
            <w:rPr>
              <w:rFonts w:ascii="Arial" w:hAnsi="Arial" w:cs="Arial"/>
              <w:sz w:val="20"/>
              <w:szCs w:val="20"/>
            </w:rPr>
            <w:t>regia</w:t>
          </w:r>
          <w:proofErr w:type="spellEnd"/>
          <w:r w:rsidR="00F112C3" w:rsidRPr="00F112C3">
            <w:rPr>
              <w:rFonts w:ascii="Arial" w:hAnsi="Arial" w:cs="Arial"/>
              <w:sz w:val="20"/>
              <w:szCs w:val="20"/>
            </w:rPr>
            <w:t xml:space="preserve"> it is best made fresh. Since the decomposition of aqua </w:t>
          </w:r>
          <w:proofErr w:type="spellStart"/>
          <w:r w:rsidR="00F112C3" w:rsidRPr="00F112C3">
            <w:rPr>
              <w:rFonts w:ascii="Arial" w:hAnsi="Arial" w:cs="Arial"/>
              <w:sz w:val="20"/>
              <w:szCs w:val="20"/>
            </w:rPr>
            <w:t>regia</w:t>
          </w:r>
          <w:proofErr w:type="spellEnd"/>
          <w:r w:rsidR="00F112C3" w:rsidRPr="00F112C3">
            <w:rPr>
              <w:rFonts w:ascii="Arial" w:hAnsi="Arial" w:cs="Arial"/>
              <w:sz w:val="20"/>
              <w:szCs w:val="20"/>
            </w:rPr>
            <w:t xml:space="preserve"> produces gases </w:t>
          </w:r>
          <w:r w:rsidR="00052054">
            <w:rPr>
              <w:rFonts w:ascii="Arial" w:hAnsi="Arial" w:cs="Arial"/>
              <w:sz w:val="20"/>
              <w:szCs w:val="20"/>
            </w:rPr>
            <w:t xml:space="preserve">(nitrosyl chloride, nitrogen dioxide, and chlorine) </w:t>
          </w:r>
          <w:r w:rsidR="00F112C3" w:rsidRPr="00F112C3">
            <w:rPr>
              <w:rFonts w:ascii="Arial" w:hAnsi="Arial" w:cs="Arial"/>
              <w:sz w:val="20"/>
              <w:szCs w:val="20"/>
            </w:rPr>
            <w:t>and the oxidizing ability it has caused explosions</w:t>
          </w:r>
          <w:r w:rsidR="00F61864">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052054">
            <w:rPr>
              <w:rFonts w:ascii="Arial" w:hAnsi="Arial" w:cs="Arial"/>
              <w:sz w:val="20"/>
              <w:szCs w:val="20"/>
            </w:rPr>
            <w:t>8007-56-5 (Nitric acid: 7697-37-2, Hydrochloric acid 7647-01-0)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rPr>
          <w:id w:val="-1098094398"/>
          <w:placeholder>
            <w:docPart w:val="3F1B5F469FBD4B0CB658191A423D2D8C"/>
          </w:placeholder>
        </w:sdtPr>
        <w:sdtEndPr/>
        <w:sdtContent>
          <w:r w:rsidR="00F61864" w:rsidRPr="00F61864">
            <w:rPr>
              <w:rFonts w:ascii="Arial" w:hAnsi="Arial" w:cs="Arial"/>
              <w:b/>
              <w:sz w:val="20"/>
              <w:szCs w:val="20"/>
              <w:u w:val="single"/>
            </w:rPr>
            <w:t>Corrosive, Oxidizer, Potentially Explosive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7F3CF2">
            <w:rPr>
              <w:rFonts w:ascii="Arial" w:hAnsi="Arial" w:cs="Arial"/>
              <w:sz w:val="20"/>
              <w:szCs w:val="20"/>
            </w:rPr>
            <w:t>HNO</w:t>
          </w:r>
          <w:r w:rsidR="007F3CF2">
            <w:rPr>
              <w:rFonts w:ascii="Arial" w:hAnsi="Arial" w:cs="Arial"/>
              <w:sz w:val="20"/>
              <w:szCs w:val="20"/>
              <w:vertAlign w:val="subscript"/>
            </w:rPr>
            <w:t xml:space="preserve">3 </w:t>
          </w:r>
          <w:r w:rsidR="007F3CF2">
            <w:rPr>
              <w:rFonts w:ascii="Arial" w:hAnsi="Arial" w:cs="Arial"/>
              <w:sz w:val="20"/>
              <w:szCs w:val="20"/>
            </w:rPr>
            <w:t>+ 3HCl</w:t>
          </w:r>
          <w:r w:rsidR="00052054">
            <w:rPr>
              <w:rFonts w:ascii="Arial" w:hAnsi="Arial" w:cs="Arial"/>
              <w:sz w:val="20"/>
              <w:szCs w:val="20"/>
            </w:rPr>
            <w:t xml:space="preserve"> </w:t>
          </w:r>
          <w:r w:rsidR="00052054">
            <w:rPr>
              <w:rFonts w:ascii="Arial" w:hAnsi="Arial" w:cs="Arial"/>
              <w:sz w:val="20"/>
              <w:szCs w:val="20"/>
            </w:rPr>
            <w:tab/>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7F3CF2">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7F3CF2">
            <w:rPr>
              <w:rFonts w:ascii="Arial" w:hAnsi="Arial" w:cs="Arial"/>
              <w:sz w:val="20"/>
              <w:szCs w:val="20"/>
            </w:rPr>
            <w:t>Colorless, but turns yellow to orange after sitting</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7F3CF2">
            <w:rPr>
              <w:rFonts w:ascii="Arial" w:hAnsi="Arial" w:cs="Arial"/>
              <w:sz w:val="20"/>
              <w:szCs w:val="20"/>
            </w:rPr>
            <w:t>108</w:t>
          </w:r>
          <w:r w:rsidR="007F3CF2">
            <w:rPr>
              <w:rFonts w:ascii="Arial" w:hAnsi="Arial" w:cs="Arial"/>
              <w:sz w:val="20"/>
              <w:szCs w:val="20"/>
              <w:vertAlign w:val="superscript"/>
            </w:rPr>
            <w:t>o</w:t>
          </w:r>
          <w:r w:rsidR="007F3CF2">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p w:rsidR="00987262" w:rsidRPr="00A874A1" w:rsidRDefault="003B5B3C" w:rsidP="00A874A1">
          <w:pPr>
            <w:rPr>
              <w:rFonts w:ascii="Arial" w:hAnsi="Arial" w:cs="Arial"/>
              <w:b/>
              <w:sz w:val="24"/>
              <w:szCs w:val="24"/>
            </w:rPr>
          </w:pPr>
          <w:sdt>
            <w:sdtPr>
              <w:rPr>
                <w:rFonts w:ascii="Arial" w:hAnsi="Arial" w:cs="Arial"/>
                <w:sz w:val="20"/>
                <w:szCs w:val="20"/>
              </w:rPr>
              <w:id w:val="-2144416695"/>
            </w:sdtPr>
            <w:sdtEndPr/>
            <w:sdtContent>
              <w:r w:rsidR="005C0993">
                <w:rPr>
                  <w:rFonts w:ascii="Arial" w:hAnsi="Arial" w:cs="Arial"/>
                  <w:sz w:val="20"/>
                  <w:szCs w:val="20"/>
                </w:rPr>
                <w:t xml:space="preserve">Aqua </w:t>
              </w:r>
              <w:proofErr w:type="spellStart"/>
              <w:r w:rsidR="005C0993">
                <w:rPr>
                  <w:rFonts w:ascii="Arial" w:hAnsi="Arial" w:cs="Arial"/>
                  <w:sz w:val="20"/>
                  <w:szCs w:val="20"/>
                </w:rPr>
                <w:t>regia</w:t>
              </w:r>
              <w:proofErr w:type="spellEnd"/>
              <w:r w:rsidR="005C0993">
                <w:rPr>
                  <w:rFonts w:ascii="Arial" w:hAnsi="Arial" w:cs="Arial"/>
                  <w:sz w:val="20"/>
                  <w:szCs w:val="20"/>
                </w:rPr>
                <w:t xml:space="preserve"> is a strong corrosive and a strong oxidizer. Flammable material should be kept away. The decomposition products include toxic gases such as nitrosyl chloride, nitrogen dioxide, and chlorine. Aqua </w:t>
              </w:r>
              <w:proofErr w:type="spellStart"/>
              <w:r w:rsidR="005C0993">
                <w:rPr>
                  <w:rFonts w:ascii="Arial" w:hAnsi="Arial" w:cs="Arial"/>
                  <w:sz w:val="20"/>
                  <w:szCs w:val="20"/>
                </w:rPr>
                <w:t>regia</w:t>
              </w:r>
              <w:proofErr w:type="spellEnd"/>
              <w:r w:rsidR="005C0993">
                <w:rPr>
                  <w:rFonts w:ascii="Arial" w:hAnsi="Arial" w:cs="Arial"/>
                  <w:sz w:val="20"/>
                  <w:szCs w:val="20"/>
                </w:rPr>
                <w:t xml:space="preserve"> is best used immediately after preparation and should not be stored especially in a closed container.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rsidR="003F564F" w:rsidRPr="003F564F" w:rsidRDefault="003B5B3C"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2048293409"/>
                </w:sdtPr>
                <w:sdtEndPr/>
                <w:sdtContent>
                  <w:r w:rsidR="00675F8E" w:rsidRPr="00675F8E">
                    <w:rPr>
                      <w:rFonts w:ascii="Arial" w:hAnsi="Arial" w:cs="Arial"/>
                      <w:sz w:val="20"/>
                      <w:szCs w:val="20"/>
                    </w:rPr>
                    <w:t>Where risk assessment shows air-purifying respirators are appropriate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sdtContent>
              </w:sdt>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981928" w:rsidRPr="003F564F" w:rsidRDefault="00981928"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3B5B3C" w:rsidP="003F564F">
          <w:pPr>
            <w:rPr>
              <w:rFonts w:ascii="Arial" w:hAnsi="Arial" w:cs="Arial"/>
              <w:b/>
              <w:sz w:val="20"/>
              <w:szCs w:val="20"/>
            </w:rPr>
          </w:pPr>
          <w:sdt>
            <w:sdtPr>
              <w:rPr>
                <w:rFonts w:ascii="Arial" w:hAnsi="Arial" w:cs="Arial"/>
                <w:sz w:val="20"/>
                <w:szCs w:val="20"/>
              </w:rPr>
              <w:id w:val="-490945719"/>
            </w:sdtPr>
            <w:sdtEndPr/>
            <w:sdtContent>
              <w:r w:rsidR="009B254B" w:rsidRPr="009B254B">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F112C3" w:rsidRPr="00F112C3">
            <w:rPr>
              <w:rFonts w:ascii="Arial" w:hAnsi="Arial" w:cs="Arial"/>
              <w:sz w:val="20"/>
              <w:szCs w:val="20"/>
            </w:rPr>
            <w:t xml:space="preserve">aqua </w:t>
          </w:r>
          <w:proofErr w:type="spellStart"/>
          <w:r w:rsidR="00F112C3" w:rsidRPr="00F112C3">
            <w:rPr>
              <w:rFonts w:ascii="Arial" w:hAnsi="Arial" w:cs="Arial"/>
              <w:sz w:val="20"/>
              <w:szCs w:val="20"/>
            </w:rPr>
            <w:t>regia</w:t>
          </w:r>
          <w:proofErr w:type="spellEnd"/>
          <w:r w:rsidRPr="00F112C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B5B3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5B3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5B3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5B3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3B5B3C" w:rsidP="003F564F">
          <w:pPr>
            <w:rPr>
              <w:rFonts w:ascii="Arial" w:hAnsi="Arial" w:cs="Arial"/>
              <w:b/>
              <w:sz w:val="20"/>
              <w:szCs w:val="20"/>
            </w:rPr>
          </w:pPr>
          <w:sdt>
            <w:sdtPr>
              <w:rPr>
                <w:rFonts w:ascii="Arial" w:hAnsi="Arial" w:cs="Arial"/>
                <w:sz w:val="20"/>
                <w:szCs w:val="20"/>
              </w:rPr>
              <w:id w:val="-1246571736"/>
            </w:sdtPr>
            <w:sdtEndPr/>
            <w:sdtContent>
              <w:r w:rsidR="009B254B" w:rsidRPr="009B254B">
                <w:rPr>
                  <w:rFonts w:ascii="Arial" w:hAnsi="Arial" w:cs="Arial"/>
                  <w:sz w:val="20"/>
                  <w:szCs w:val="20"/>
                </w:rPr>
                <w:t>ANSI approved safety goggles. Face shield is also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3B5B3C" w:rsidP="003F564F">
          <w:pPr>
            <w:rPr>
              <w:rFonts w:ascii="Arial" w:hAnsi="Arial" w:cs="Arial"/>
              <w:b/>
              <w:sz w:val="20"/>
              <w:szCs w:val="20"/>
            </w:rPr>
          </w:pPr>
          <w:sdt>
            <w:sdtPr>
              <w:rPr>
                <w:rFonts w:ascii="Arial" w:hAnsi="Arial" w:cs="Arial"/>
                <w:sz w:val="20"/>
                <w:szCs w:val="20"/>
              </w:rPr>
              <w:id w:val="-2132081356"/>
            </w:sdtPr>
            <w:sdtEndPr/>
            <w:sdtContent>
              <w:r w:rsidR="009B254B" w:rsidRPr="009B254B">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r w:rsidR="00BF3C26">
                <w:rPr>
                  <w:rFonts w:ascii="Arial" w:hAnsi="Arial" w:cs="Arial"/>
                  <w:sz w:val="20"/>
                  <w:szCs w:val="20"/>
                </w:rPr>
                <w:t xml:space="preserve"> A </w:t>
              </w:r>
              <w:r w:rsidR="00DC05FD">
                <w:rPr>
                  <w:rFonts w:ascii="Arial" w:hAnsi="Arial" w:cs="Arial"/>
                  <w:sz w:val="20"/>
                  <w:szCs w:val="20"/>
                </w:rPr>
                <w:t xml:space="preserve">chemical </w:t>
              </w:r>
              <w:r w:rsidR="00BF3C26">
                <w:rPr>
                  <w:rFonts w:ascii="Arial" w:hAnsi="Arial" w:cs="Arial"/>
                  <w:sz w:val="20"/>
                  <w:szCs w:val="20"/>
                </w:rPr>
                <w:t xml:space="preserve">splash </w:t>
              </w:r>
              <w:r w:rsidR="00DC05FD">
                <w:rPr>
                  <w:rFonts w:ascii="Arial" w:hAnsi="Arial" w:cs="Arial"/>
                  <w:sz w:val="20"/>
                  <w:szCs w:val="20"/>
                </w:rPr>
                <w:t xml:space="preserve">protection </w:t>
              </w:r>
              <w:r w:rsidR="00BF3C26">
                <w:rPr>
                  <w:rFonts w:ascii="Arial" w:hAnsi="Arial" w:cs="Arial"/>
                  <w:sz w:val="20"/>
                  <w:szCs w:val="20"/>
                </w:rPr>
                <w:t>apron is highly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3B5B3C"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08"/>
                </w:sdtPr>
                <w:sdtEndPr/>
                <w:sdtContent>
                  <w:r w:rsidR="009B254B" w:rsidRPr="009B254B">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3B5B3C"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707105541"/>
                </w:sdtPr>
                <w:sdtEndPr/>
                <w:sdtContent>
                  <w:r w:rsidR="009B254B" w:rsidRPr="009B254B">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3B5B3C" w:rsidP="003F564F">
          <w:pPr>
            <w:rPr>
              <w:rFonts w:ascii="Arial" w:hAnsi="Arial" w:cs="Arial"/>
              <w:b/>
            </w:rPr>
          </w:pPr>
          <w:sdt>
            <w:sdtPr>
              <w:rPr>
                <w:rFonts w:ascii="Arial" w:hAnsi="Arial" w:cs="Arial"/>
                <w:sz w:val="20"/>
                <w:szCs w:val="20"/>
              </w:rPr>
              <w:id w:val="871502311"/>
            </w:sdtPr>
            <w:sdtEndPr/>
            <w:sdtContent>
              <w:r w:rsidR="00675F8E" w:rsidRPr="00675F8E">
                <w:rPr>
                  <w:rFonts w:ascii="Arial" w:hAnsi="Arial" w:cs="Arial"/>
                  <w:sz w:val="20"/>
                  <w:szCs w:val="20"/>
                </w:rPr>
                <w:t>If breathed in, move person into fresh air. If not breathing, give artificial respiration. Consult a physician</w:t>
              </w:r>
              <w:r w:rsidR="00675F8E">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3B5B3C" w:rsidP="003F564F">
          <w:pPr>
            <w:rPr>
              <w:rFonts w:ascii="Arial" w:hAnsi="Arial" w:cs="Arial"/>
              <w:b/>
            </w:rPr>
          </w:pPr>
          <w:sdt>
            <w:sdtPr>
              <w:rPr>
                <w:rFonts w:ascii="Arial" w:hAnsi="Arial" w:cs="Arial"/>
                <w:sz w:val="20"/>
                <w:szCs w:val="20"/>
              </w:rPr>
              <w:id w:val="205536069"/>
            </w:sdtPr>
            <w:sdtEndPr/>
            <w:sdtContent>
              <w:r w:rsidR="00675F8E" w:rsidRPr="00675F8E">
                <w:rPr>
                  <w:rFonts w:ascii="Arial" w:hAnsi="Arial" w:cs="Arial"/>
                  <w:sz w:val="20"/>
                  <w:szCs w:val="20"/>
                </w:rPr>
                <w:t>Take off contaminated clothing and shoes immediately. Wash off with soap and plenty of water.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675F8E" w:rsidRDefault="00675F8E" w:rsidP="00675F8E">
              <w:pPr>
                <w:rPr>
                  <w:rFonts w:ascii="Arial" w:hAnsi="Arial" w:cs="Arial"/>
                  <w:sz w:val="20"/>
                  <w:szCs w:val="20"/>
                </w:rPr>
              </w:pPr>
              <w:r w:rsidRPr="00675F8E">
                <w:rPr>
                  <w:rFonts w:ascii="Arial" w:hAnsi="Arial" w:cs="Arial"/>
                  <w:sz w:val="20"/>
                  <w:szCs w:val="20"/>
                </w:rPr>
                <w:t>Continue rinsing eyes during transport to hospital.</w:t>
              </w:r>
              <w:r w:rsidR="00984A11">
                <w:rPr>
                  <w:rFonts w:ascii="Arial" w:hAnsi="Arial" w:cs="Arial"/>
                  <w:sz w:val="20"/>
                  <w:szCs w:val="20"/>
                </w:rPr>
                <w:t xml:space="preserve"> </w:t>
              </w:r>
              <w:r w:rsidRPr="00675F8E">
                <w:rPr>
                  <w:rFonts w:ascii="Arial" w:hAnsi="Arial" w:cs="Arial"/>
                  <w:sz w:val="20"/>
                  <w:szCs w:val="20"/>
                </w:rPr>
                <w:t>Rinse thoroughly with plenty of wat</w:t>
              </w:r>
              <w:r>
                <w:rPr>
                  <w:rFonts w:ascii="Arial" w:hAnsi="Arial" w:cs="Arial"/>
                  <w:sz w:val="20"/>
                  <w:szCs w:val="20"/>
                </w:rPr>
                <w:t xml:space="preserve">er for at least 15 minutes and </w:t>
              </w:r>
              <w:r w:rsidRPr="00675F8E">
                <w:rPr>
                  <w:rFonts w:ascii="Arial" w:hAnsi="Arial" w:cs="Arial"/>
                  <w:sz w:val="20"/>
                  <w:szCs w:val="20"/>
                </w:rPr>
                <w:t>consult a physician.</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5D4EA8" w:rsidRDefault="005D4EA8" w:rsidP="005D4EA8">
              <w:pPr>
                <w:rPr>
                  <w:rFonts w:ascii="Arial" w:hAnsi="Arial" w:cs="Arial"/>
                  <w:sz w:val="20"/>
                  <w:szCs w:val="20"/>
                </w:rPr>
              </w:pPr>
              <w:r w:rsidRPr="005D4EA8">
                <w:rPr>
                  <w:rFonts w:ascii="Arial" w:hAnsi="Arial" w:cs="Arial"/>
                  <w:sz w:val="20"/>
                  <w:szCs w:val="20"/>
                </w:rPr>
                <w:t>Do NOT induce vomiting. Never give anything by mouth to an unconscious person. Rin</w:t>
              </w:r>
              <w:r>
                <w:rPr>
                  <w:rFonts w:ascii="Arial" w:hAnsi="Arial" w:cs="Arial"/>
                  <w:sz w:val="20"/>
                  <w:szCs w:val="20"/>
                </w:rPr>
                <w:t xml:space="preserve">se mouth with water. Consult a </w:t>
              </w:r>
              <w:r w:rsidRPr="005D4EA8">
                <w:rPr>
                  <w:rFonts w:ascii="Arial" w:hAnsi="Arial" w:cs="Arial"/>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3B5B3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1738622319"/>
                </w:sdtPr>
                <w:sdtEndPr/>
                <w:sdtContent>
                  <w:sdt>
                    <w:sdtPr>
                      <w:rPr>
                        <w:rFonts w:ascii="Arial" w:hAnsi="Arial" w:cs="Arial"/>
                        <w:sz w:val="20"/>
                        <w:szCs w:val="20"/>
                      </w:rPr>
                      <w:id w:val="-1493324647"/>
                    </w:sdtPr>
                    <w:sdtEndPr/>
                    <w:sdtContent>
                      <w:sdt>
                        <w:sdtPr>
                          <w:rPr>
                            <w:rFonts w:ascii="Arial" w:hAnsi="Arial" w:cs="Arial"/>
                            <w:sz w:val="20"/>
                            <w:szCs w:val="20"/>
                          </w:rPr>
                          <w:id w:val="1326240555"/>
                        </w:sdtPr>
                        <w:sdtEndPr/>
                        <w:sdtContent>
                          <w:sdt>
                            <w:sdtPr>
                              <w:rPr>
                                <w:rFonts w:ascii="Arial" w:hAnsi="Arial" w:cs="Arial"/>
                                <w:sz w:val="20"/>
                                <w:szCs w:val="20"/>
                              </w:rPr>
                              <w:id w:val="1983417290"/>
                            </w:sdtPr>
                            <w:sdtEndPr/>
                            <w:sdtContent>
                              <w:sdt>
                                <w:sdtPr>
                                  <w:rPr>
                                    <w:rFonts w:ascii="Arial" w:hAnsi="Arial" w:cs="Arial"/>
                                    <w:sz w:val="20"/>
                                    <w:szCs w:val="20"/>
                                  </w:rPr>
                                  <w:id w:val="-878237212"/>
                                </w:sdtPr>
                                <w:sdtEndPr/>
                                <w:sdtContent>
                                  <w:sdt>
                                    <w:sdtPr>
                                      <w:rPr>
                                        <w:rFonts w:ascii="Arial" w:hAnsi="Arial" w:cs="Arial"/>
                                        <w:sz w:val="20"/>
                                        <w:szCs w:val="20"/>
                                      </w:rPr>
                                      <w:id w:val="1700505179"/>
                                    </w:sdtPr>
                                    <w:sdtEndPr/>
                                    <w:sdtContent>
                                      <w:r w:rsidR="00A828D8" w:rsidRPr="00A828D8">
                                        <w:rPr>
                                          <w:rFonts w:ascii="Arial" w:hAnsi="Arial" w:cs="Arial"/>
                                          <w:b/>
                                          <w:sz w:val="20"/>
                                          <w:szCs w:val="20"/>
                                        </w:rPr>
                                        <w:t>Precautions for safe handling</w:t>
                                      </w:r>
                                      <w:r w:rsidR="00A828D8" w:rsidRPr="00A828D8">
                                        <w:rPr>
                                          <w:rFonts w:ascii="Arial" w:hAnsi="Arial" w:cs="Arial"/>
                                          <w:sz w:val="20"/>
                                          <w:szCs w:val="20"/>
                                        </w:rPr>
                                        <w:t xml:space="preserve">: </w:t>
                                      </w:r>
                                      <w:r w:rsidR="00532115">
                                        <w:rPr>
                                          <w:rFonts w:ascii="Arial" w:hAnsi="Arial" w:cs="Arial"/>
                                          <w:sz w:val="20"/>
                                          <w:szCs w:val="20"/>
                                        </w:rPr>
                                        <w:t xml:space="preserve">After mixing let the solution sit for a period of time before closing the container with a vented cap. </w:t>
                                      </w:r>
                                      <w:r w:rsidR="00795D09">
                                        <w:rPr>
                                          <w:rFonts w:ascii="Arial" w:hAnsi="Arial" w:cs="Arial"/>
                                          <w:sz w:val="20"/>
                                          <w:szCs w:val="20"/>
                                        </w:rPr>
                                        <w:t xml:space="preserve">Utilize secondary containment when preparing and handling aqua </w:t>
                                      </w:r>
                                      <w:proofErr w:type="spellStart"/>
                                      <w:r w:rsidR="00795D09">
                                        <w:rPr>
                                          <w:rFonts w:ascii="Arial" w:hAnsi="Arial" w:cs="Arial"/>
                                          <w:sz w:val="20"/>
                                          <w:szCs w:val="20"/>
                                        </w:rPr>
                                        <w:t>regia</w:t>
                                      </w:r>
                                      <w:proofErr w:type="spellEnd"/>
                                      <w:r w:rsidR="00795D09">
                                        <w:rPr>
                                          <w:rFonts w:ascii="Arial" w:hAnsi="Arial" w:cs="Arial"/>
                                          <w:sz w:val="20"/>
                                          <w:szCs w:val="20"/>
                                        </w:rPr>
                                        <w:t xml:space="preserve">. </w:t>
                                      </w:r>
                                      <w:r w:rsidR="00A828D8" w:rsidRPr="00A828D8">
                                        <w:rPr>
                                          <w:rFonts w:ascii="Arial" w:hAnsi="Arial" w:cs="Arial"/>
                                          <w:sz w:val="20"/>
                                          <w:szCs w:val="20"/>
                                        </w:rPr>
                                        <w:t xml:space="preserve">Avoid contact with skin and eyes and inhalation. Avoid breathing </w:t>
                                      </w:r>
                                      <w:r w:rsidR="00A828D8">
                                        <w:rPr>
                                          <w:rFonts w:ascii="Arial" w:hAnsi="Arial" w:cs="Arial"/>
                                          <w:sz w:val="20"/>
                                          <w:szCs w:val="20"/>
                                        </w:rPr>
                                        <w:t>vapors or mist</w:t>
                                      </w:r>
                                    </w:sdtContent>
                                  </w:sdt>
                                  <w:r w:rsidR="00A828D8" w:rsidRPr="00A828D8">
                                    <w:rPr>
                                      <w:rFonts w:ascii="Arial" w:hAnsi="Arial" w:cs="Arial"/>
                                      <w:sz w:val="20"/>
                                      <w:szCs w:val="20"/>
                                    </w:rPr>
                                    <w:t xml:space="preserve">. Use only with adequate ventilation or respiratory protection. </w:t>
                                  </w:r>
                                  <w:r w:rsidR="00A828D8">
                                    <w:rPr>
                                      <w:rFonts w:ascii="Arial" w:hAnsi="Arial" w:cs="Arial"/>
                                      <w:sz w:val="20"/>
                                      <w:szCs w:val="20"/>
                                    </w:rPr>
                                    <w:t>Remove any flammables or combustibles away.</w:t>
                                  </w:r>
                                  <w:r w:rsidR="00A828D8" w:rsidRPr="00A828D8">
                                    <w:rPr>
                                      <w:rFonts w:ascii="Arial" w:hAnsi="Arial" w:cs="Arial"/>
                                      <w:b/>
                                      <w:bCs/>
                                      <w:sz w:val="20"/>
                                      <w:szCs w:val="20"/>
                                    </w:rPr>
                                    <w:br/>
                                  </w:r>
                                  <w:r w:rsidR="00A828D8" w:rsidRPr="00A828D8">
                                    <w:rPr>
                                      <w:rFonts w:ascii="Arial" w:hAnsi="Arial" w:cs="Arial"/>
                                      <w:b/>
                                      <w:sz w:val="20"/>
                                      <w:szCs w:val="20"/>
                                    </w:rPr>
                                    <w:lastRenderedPageBreak/>
                                    <w:t>Conditions for safe storage</w:t>
                                  </w:r>
                                  <w:r w:rsidR="00A828D8" w:rsidRPr="00A828D8">
                                    <w:rPr>
                                      <w:rFonts w:ascii="Arial" w:hAnsi="Arial" w:cs="Arial"/>
                                      <w:sz w:val="20"/>
                                      <w:szCs w:val="20"/>
                                    </w:rPr>
                                    <w:t xml:space="preserve">: </w:t>
                                  </w:r>
                                  <w:r w:rsidR="008D166F">
                                    <w:rPr>
                                      <w:rFonts w:ascii="Arial" w:hAnsi="Arial" w:cs="Arial"/>
                                      <w:sz w:val="20"/>
                                      <w:szCs w:val="20"/>
                                    </w:rPr>
                                    <w:t>D</w:t>
                                  </w:r>
                                  <w:r w:rsidR="00A828D8">
                                    <w:rPr>
                                      <w:rFonts w:ascii="Arial" w:hAnsi="Arial" w:cs="Arial"/>
                                      <w:sz w:val="20"/>
                                      <w:szCs w:val="20"/>
                                    </w:rPr>
                                    <w:t xml:space="preserve">ue to </w:t>
                                  </w:r>
                                  <w:r w:rsidR="008D166F">
                                    <w:rPr>
                                      <w:rFonts w:ascii="Arial" w:hAnsi="Arial" w:cs="Arial"/>
                                      <w:sz w:val="20"/>
                                      <w:szCs w:val="20"/>
                                    </w:rPr>
                                    <w:t xml:space="preserve">aqua </w:t>
                                  </w:r>
                                  <w:proofErr w:type="spellStart"/>
                                  <w:r w:rsidR="008D166F">
                                    <w:rPr>
                                      <w:rFonts w:ascii="Arial" w:hAnsi="Arial" w:cs="Arial"/>
                                      <w:sz w:val="20"/>
                                      <w:szCs w:val="20"/>
                                    </w:rPr>
                                    <w:t>regia’s</w:t>
                                  </w:r>
                                  <w:proofErr w:type="spellEnd"/>
                                  <w:r w:rsidR="00A828D8">
                                    <w:rPr>
                                      <w:rFonts w:ascii="Arial" w:hAnsi="Arial" w:cs="Arial"/>
                                      <w:sz w:val="20"/>
                                      <w:szCs w:val="20"/>
                                    </w:rPr>
                                    <w:t xml:space="preserve"> decomposition over time it is best to use immediately after mixing</w:t>
                                  </w:r>
                                  <w:r w:rsidR="008D166F">
                                    <w:rPr>
                                      <w:rFonts w:ascii="Arial" w:hAnsi="Arial" w:cs="Arial"/>
                                      <w:sz w:val="20"/>
                                      <w:szCs w:val="20"/>
                                    </w:rPr>
                                    <w:t xml:space="preserve"> and is not recommended to store</w:t>
                                  </w:r>
                                  <w:r w:rsidR="00A828D8">
                                    <w:rPr>
                                      <w:rFonts w:ascii="Arial" w:hAnsi="Arial" w:cs="Arial"/>
                                      <w:sz w:val="20"/>
                                      <w:szCs w:val="20"/>
                                    </w:rPr>
                                    <w:t>. After use it is best to neutralize appropriately and cooled to room temperature before disposing as hazardous waste. If neutralization is not done</w:t>
                                  </w:r>
                                  <w:r w:rsidR="008D166F">
                                    <w:rPr>
                                      <w:rFonts w:ascii="Arial" w:hAnsi="Arial" w:cs="Arial"/>
                                      <w:sz w:val="20"/>
                                      <w:szCs w:val="20"/>
                                    </w:rPr>
                                    <w:t>,</w:t>
                                  </w:r>
                                  <w:r w:rsidR="00A828D8">
                                    <w:rPr>
                                      <w:rFonts w:ascii="Arial" w:hAnsi="Arial" w:cs="Arial"/>
                                      <w:sz w:val="20"/>
                                      <w:szCs w:val="20"/>
                                    </w:rPr>
                                    <w:t xml:space="preserve"> store the room temperature liquid with a vented cap.  </w:t>
                                  </w:r>
                                </w:sdtContent>
                              </w:sdt>
                              <w:r w:rsidR="00A828D8" w:rsidRPr="00A828D8">
                                <w:rPr>
                                  <w:rFonts w:ascii="Arial" w:hAnsi="Arial" w:cs="Arial"/>
                                  <w:sz w:val="20"/>
                                  <w:szCs w:val="20"/>
                                </w:rPr>
                                <w:t xml:space="preserve"> </w:t>
                              </w:r>
                            </w:sdtContent>
                          </w:sdt>
                        </w:sdtContent>
                      </w:sdt>
                    </w:sdtContent>
                  </w:sdt>
                </w:sdtContent>
              </w:sdt>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81928" w:rsidRDefault="00981928"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81928" w:rsidRPr="00600ABB" w:rsidRDefault="00981928"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81928" w:rsidRDefault="00981928"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81928" w:rsidRDefault="00981928"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81928" w:rsidRDefault="00981928"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81928" w:rsidRPr="00265CA6" w:rsidRDefault="00981928" w:rsidP="00FA16C0">
      <w:pPr>
        <w:rPr>
          <w:rFonts w:ascii="Arial" w:hAnsi="Arial" w:cs="Arial"/>
          <w:i/>
          <w:sz w:val="20"/>
          <w:szCs w:val="20"/>
        </w:rPr>
      </w:pPr>
      <w:r>
        <w:rPr>
          <w:rFonts w:ascii="Arial" w:hAnsi="Arial" w:cs="Arial"/>
          <w:sz w:val="20"/>
          <w:szCs w:val="20"/>
        </w:rPr>
        <w:t xml:space="preserve"> </w:t>
      </w:r>
    </w:p>
    <w:p w:rsidR="00981928" w:rsidRDefault="00981928"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81928" w:rsidRPr="003F564F" w:rsidRDefault="00981928" w:rsidP="00FA16C0">
      <w:pPr>
        <w:pStyle w:val="Heading1"/>
      </w:pPr>
    </w:p>
    <w:p w:rsidR="00981928" w:rsidRDefault="00981928"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81928" w:rsidRPr="00265CA6" w:rsidRDefault="00981928"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81928" w:rsidRDefault="00981928"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81928" w:rsidRPr="00265CA6" w:rsidRDefault="00981928"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981928" w:rsidRDefault="00981928" w:rsidP="00FA16C0">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81928" w:rsidRPr="00F17523" w:rsidRDefault="00981928"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81928" w:rsidRPr="00600ABB" w:rsidRDefault="00981928"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Pr="00F61864" w:rsidRDefault="00F61864" w:rsidP="00471562">
              <w:pPr>
                <w:rPr>
                  <w:rFonts w:ascii="Arial" w:hAnsi="Arial" w:cs="Arial"/>
                  <w:sz w:val="20"/>
                  <w:szCs w:val="20"/>
                </w:rPr>
              </w:pPr>
              <w:r w:rsidRPr="00F61864">
                <w:rPr>
                  <w:rFonts w:ascii="Arial" w:hAnsi="Arial" w:cs="Arial"/>
                  <w:sz w:val="20"/>
                  <w:szCs w:val="20"/>
                </w:rPr>
                <w:t xml:space="preserve">Wearing proper PPE, </w:t>
              </w:r>
              <w:r w:rsidRPr="001859EC">
                <w:rPr>
                  <w:rFonts w:ascii="Arial" w:hAnsi="Arial" w:cs="Arial"/>
                  <w:sz w:val="20"/>
                  <w:szCs w:val="20"/>
                </w:rPr>
                <w:t xml:space="preserve">neutralize with sodium bicarbonate before </w:t>
              </w:r>
              <w:r w:rsidRPr="00F61864">
                <w:rPr>
                  <w:rFonts w:ascii="Arial" w:hAnsi="Arial" w:cs="Arial"/>
                  <w:sz w:val="20"/>
                  <w:szCs w:val="20"/>
                </w:rPr>
                <w:t>decontaminat</w:t>
              </w:r>
              <w:r>
                <w:rPr>
                  <w:rFonts w:ascii="Arial" w:hAnsi="Arial" w:cs="Arial"/>
                  <w:sz w:val="20"/>
                  <w:szCs w:val="20"/>
                </w:rPr>
                <w:t>ing</w:t>
              </w:r>
              <w:r w:rsidRPr="00F61864">
                <w:rPr>
                  <w:rFonts w:ascii="Arial" w:hAnsi="Arial" w:cs="Arial"/>
                  <w:sz w:val="20"/>
                  <w:szCs w:val="20"/>
                </w:rPr>
                <w:t xml:space="preserve"> equipment and bench tops using soap and water. Dispose of the used </w:t>
              </w:r>
              <w:r>
                <w:rPr>
                  <w:rFonts w:ascii="Arial" w:hAnsi="Arial" w:cs="Arial"/>
                  <w:sz w:val="20"/>
                  <w:szCs w:val="20"/>
                </w:rPr>
                <w:t xml:space="preserve">aqua </w:t>
              </w:r>
              <w:proofErr w:type="spellStart"/>
              <w:r>
                <w:rPr>
                  <w:rFonts w:ascii="Arial" w:hAnsi="Arial" w:cs="Arial"/>
                  <w:sz w:val="20"/>
                  <w:szCs w:val="20"/>
                </w:rPr>
                <w:t>regia</w:t>
              </w:r>
              <w:proofErr w:type="spellEnd"/>
              <w:r w:rsidRPr="00F61864">
                <w:rPr>
                  <w:rFonts w:ascii="Arial" w:hAnsi="Arial" w:cs="Arial"/>
                  <w:sz w:val="20"/>
                  <w:szCs w:val="20"/>
                </w:rPr>
                <w:t xml:space="preserve"> and disposables c</w:t>
              </w:r>
              <w:r>
                <w:rPr>
                  <w:rFonts w:ascii="Arial" w:hAnsi="Arial" w:cs="Arial"/>
                  <w:sz w:val="20"/>
                  <w:szCs w:val="20"/>
                </w:rPr>
                <w:t xml:space="preserve">ontaminated with aqua </w:t>
              </w:r>
              <w:proofErr w:type="spellStart"/>
              <w:r>
                <w:rPr>
                  <w:rFonts w:ascii="Arial" w:hAnsi="Arial" w:cs="Arial"/>
                  <w:sz w:val="20"/>
                  <w:szCs w:val="20"/>
                </w:rPr>
                <w:t>regia</w:t>
              </w:r>
              <w:proofErr w:type="spellEnd"/>
              <w:r w:rsidRPr="00F61864">
                <w:rPr>
                  <w:rFonts w:ascii="Arial" w:hAnsi="Arial" w:cs="Arial"/>
                  <w:sz w:val="20"/>
                  <w:szCs w:val="20"/>
                </w:rPr>
                <w:t xml:space="preserve"> as hazardous waste.</w:t>
              </w:r>
            </w:p>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3B5B3C">
      <w:pPr>
        <w:keepNext/>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B5B3C" w:rsidRPr="00AF1F08" w:rsidRDefault="003B5B3C"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B5B3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F112C3" w:rsidRPr="00F112C3">
            <w:rPr>
              <w:rFonts w:ascii="Arial" w:hAnsi="Arial" w:cs="Arial"/>
              <w:sz w:val="20"/>
              <w:szCs w:val="20"/>
            </w:rPr>
            <w:t xml:space="preserve">aqua </w:t>
          </w:r>
          <w:proofErr w:type="spellStart"/>
          <w:r w:rsidR="00F112C3" w:rsidRPr="00F112C3">
            <w:rPr>
              <w:rFonts w:ascii="Arial" w:hAnsi="Arial" w:cs="Arial"/>
              <w:sz w:val="20"/>
              <w:szCs w:val="20"/>
            </w:rPr>
            <w:t>regia</w:t>
          </w:r>
          <w:proofErr w:type="spellEnd"/>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81928" w:rsidRDefault="00981928"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981928" w:rsidRPr="00471562" w:rsidRDefault="00981928" w:rsidP="00FA16C0">
      <w:pPr>
        <w:spacing w:after="0" w:line="240" w:lineRule="auto"/>
        <w:rPr>
          <w:rFonts w:ascii="Arial" w:hAnsi="Arial" w:cs="Arial"/>
          <w:sz w:val="20"/>
          <w:szCs w:val="20"/>
        </w:rPr>
      </w:pPr>
    </w:p>
    <w:p w:rsidR="00981928" w:rsidRDefault="00981928"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F61864" w:rsidRPr="00BF3C26" w:rsidRDefault="00F61864" w:rsidP="00F61864">
      <w:pPr>
        <w:rPr>
          <w:rFonts w:ascii="Arial" w:hAnsi="Arial" w:cs="Arial"/>
          <w:b/>
          <w:bCs/>
          <w:sz w:val="24"/>
          <w:szCs w:val="24"/>
        </w:rPr>
      </w:pPr>
      <w:r w:rsidRPr="00BF3C26">
        <w:rPr>
          <w:rFonts w:ascii="Arial" w:hAnsi="Arial" w:cs="Arial"/>
          <w:b/>
          <w:bCs/>
          <w:sz w:val="24"/>
          <w:szCs w:val="24"/>
        </w:rPr>
        <w:t>Principal Investigator or Lab Supervisor SOP Approval</w:t>
      </w:r>
    </w:p>
    <w:p w:rsidR="00F61864" w:rsidRPr="00F61864" w:rsidRDefault="00F61864" w:rsidP="00F61864">
      <w:pPr>
        <w:rPr>
          <w:rFonts w:ascii="Arial" w:hAnsi="Arial" w:cs="Arial"/>
          <w:sz w:val="20"/>
          <w:szCs w:val="20"/>
        </w:rPr>
      </w:pPr>
      <w:r w:rsidRPr="00F61864">
        <w:rPr>
          <w:rFonts w:ascii="Arial" w:hAnsi="Arial" w:cs="Arial"/>
          <w:sz w:val="20"/>
          <w:szCs w:val="20"/>
        </w:rPr>
        <w:t xml:space="preserve">Print name __________________________Signature___________________________    </w:t>
      </w:r>
    </w:p>
    <w:p w:rsidR="00F61864" w:rsidRPr="00F61864" w:rsidRDefault="00F61864" w:rsidP="00F61864">
      <w:pPr>
        <w:rPr>
          <w:rFonts w:ascii="Arial" w:hAnsi="Arial" w:cs="Arial"/>
          <w:sz w:val="20"/>
          <w:szCs w:val="20"/>
        </w:rPr>
      </w:pPr>
      <w:r w:rsidRPr="00F61864">
        <w:rPr>
          <w:rFonts w:ascii="Arial" w:hAnsi="Arial" w:cs="Arial"/>
          <w:sz w:val="20"/>
          <w:szCs w:val="20"/>
        </w:rPr>
        <w:t>Approval Date:</w:t>
      </w:r>
    </w:p>
    <w:p w:rsidR="00F61864" w:rsidRPr="00F61864" w:rsidRDefault="00F61864" w:rsidP="00F61864">
      <w:pPr>
        <w:rPr>
          <w:rFonts w:ascii="Arial" w:hAnsi="Arial" w:cs="Arial"/>
          <w:sz w:val="20"/>
          <w:szCs w:val="20"/>
        </w:rPr>
      </w:pPr>
    </w:p>
    <w:p w:rsidR="00F61864" w:rsidRPr="00F61864" w:rsidRDefault="00F61864" w:rsidP="00F61864">
      <w:pPr>
        <w:rPr>
          <w:rFonts w:ascii="Arial" w:hAnsi="Arial" w:cs="Arial"/>
          <w:sz w:val="20"/>
          <w:szCs w:val="20"/>
        </w:rPr>
      </w:pPr>
      <w:r w:rsidRPr="00F61864">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51" w:rsidRDefault="00786151" w:rsidP="00E83E8B">
      <w:pPr>
        <w:spacing w:after="0" w:line="240" w:lineRule="auto"/>
      </w:pPr>
      <w:r>
        <w:separator/>
      </w:r>
    </w:p>
  </w:endnote>
  <w:endnote w:type="continuationSeparator" w:id="0">
    <w:p w:rsidR="00786151" w:rsidRDefault="0078615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3B5B3C">
    <w:pPr>
      <w:pStyle w:val="Footer"/>
      <w:rPr>
        <w:rFonts w:ascii="Arial" w:hAnsi="Arial" w:cs="Arial"/>
        <w:noProof/>
        <w:sz w:val="18"/>
        <w:szCs w:val="18"/>
      </w:rPr>
    </w:pPr>
    <w:sdt>
      <w:sdtPr>
        <w:rPr>
          <w:rFonts w:ascii="Arial" w:hAnsi="Arial" w:cs="Arial"/>
          <w:sz w:val="18"/>
          <w:szCs w:val="18"/>
        </w:rPr>
        <w:id w:val="1597134535"/>
      </w:sdtPr>
      <w:sdtEndPr/>
      <w:sdtContent>
        <w:r w:rsidR="00F112C3">
          <w:rPr>
            <w:rFonts w:ascii="Arial" w:hAnsi="Arial" w:cs="Arial"/>
            <w:sz w:val="18"/>
            <w:szCs w:val="18"/>
          </w:rPr>
          <w:t>Aqua Regia</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3B5B3C">
          <w:rPr>
            <w:rFonts w:ascii="Arial" w:hAnsi="Arial" w:cs="Arial"/>
            <w:bCs/>
            <w:sz w:val="18"/>
            <w:szCs w:val="18"/>
          </w:rPr>
          <w:t xml:space="preserve">Page </w:t>
        </w:r>
        <w:r w:rsidRPr="003B5B3C">
          <w:rPr>
            <w:rFonts w:ascii="Arial" w:hAnsi="Arial" w:cs="Arial"/>
            <w:bCs/>
            <w:sz w:val="18"/>
            <w:szCs w:val="18"/>
          </w:rPr>
          <w:fldChar w:fldCharType="begin"/>
        </w:r>
        <w:r w:rsidRPr="003B5B3C">
          <w:rPr>
            <w:rFonts w:ascii="Arial" w:hAnsi="Arial" w:cs="Arial"/>
            <w:bCs/>
            <w:sz w:val="18"/>
            <w:szCs w:val="18"/>
          </w:rPr>
          <w:instrText xml:space="preserve"> PAGE  \* Arabic  \* MERGEFORMAT </w:instrText>
        </w:r>
        <w:r w:rsidRPr="003B5B3C">
          <w:rPr>
            <w:rFonts w:ascii="Arial" w:hAnsi="Arial" w:cs="Arial"/>
            <w:bCs/>
            <w:sz w:val="18"/>
            <w:szCs w:val="18"/>
          </w:rPr>
          <w:fldChar w:fldCharType="separate"/>
        </w:r>
        <w:r>
          <w:rPr>
            <w:rFonts w:ascii="Arial" w:hAnsi="Arial" w:cs="Arial"/>
            <w:bCs/>
            <w:noProof/>
            <w:sz w:val="18"/>
            <w:szCs w:val="18"/>
          </w:rPr>
          <w:t>6</w:t>
        </w:r>
        <w:r w:rsidRPr="003B5B3C">
          <w:rPr>
            <w:rFonts w:ascii="Arial" w:hAnsi="Arial" w:cs="Arial"/>
            <w:bCs/>
            <w:sz w:val="18"/>
            <w:szCs w:val="18"/>
          </w:rPr>
          <w:fldChar w:fldCharType="end"/>
        </w:r>
        <w:r w:rsidRPr="003B5B3C">
          <w:rPr>
            <w:rFonts w:ascii="Arial" w:hAnsi="Arial" w:cs="Arial"/>
            <w:sz w:val="18"/>
            <w:szCs w:val="18"/>
          </w:rPr>
          <w:t xml:space="preserve"> of </w:t>
        </w:r>
        <w:r w:rsidRPr="003B5B3C">
          <w:rPr>
            <w:rFonts w:ascii="Arial" w:hAnsi="Arial" w:cs="Arial"/>
            <w:bCs/>
            <w:sz w:val="18"/>
            <w:szCs w:val="18"/>
          </w:rPr>
          <w:fldChar w:fldCharType="begin"/>
        </w:r>
        <w:r w:rsidRPr="003B5B3C">
          <w:rPr>
            <w:rFonts w:ascii="Arial" w:hAnsi="Arial" w:cs="Arial"/>
            <w:bCs/>
            <w:sz w:val="18"/>
            <w:szCs w:val="18"/>
          </w:rPr>
          <w:instrText xml:space="preserve"> NUMPAGES  \* Arabic  \* MERGEFORMAT </w:instrText>
        </w:r>
        <w:r w:rsidRPr="003B5B3C">
          <w:rPr>
            <w:rFonts w:ascii="Arial" w:hAnsi="Arial" w:cs="Arial"/>
            <w:bCs/>
            <w:sz w:val="18"/>
            <w:szCs w:val="18"/>
          </w:rPr>
          <w:fldChar w:fldCharType="separate"/>
        </w:r>
        <w:r>
          <w:rPr>
            <w:rFonts w:ascii="Arial" w:hAnsi="Arial" w:cs="Arial"/>
            <w:bCs/>
            <w:noProof/>
            <w:sz w:val="18"/>
            <w:szCs w:val="18"/>
          </w:rPr>
          <w:t>6</w:t>
        </w:r>
        <w:r w:rsidRPr="003B5B3C">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981928">
              <w:rPr>
                <w:rFonts w:ascii="Arial" w:hAnsi="Arial" w:cs="Arial"/>
                <w:noProof/>
                <w:sz w:val="18"/>
                <w:szCs w:val="18"/>
              </w:rPr>
              <w:t>7/25/2017</w:t>
            </w:r>
          </w:sdtContent>
        </w:sdt>
      </w:sdtContent>
    </w:sdt>
  </w:p>
  <w:p w:rsidR="00972CE1" w:rsidRDefault="00972CE1">
    <w:pPr>
      <w:pStyle w:val="Footer"/>
      <w:rPr>
        <w:rFonts w:ascii="Arial" w:hAnsi="Arial" w:cs="Arial"/>
        <w:noProof/>
        <w:sz w:val="18"/>
        <w:szCs w:val="18"/>
      </w:rPr>
    </w:pPr>
  </w:p>
  <w:p w:rsidR="00972CE1" w:rsidRPr="00972CE1" w:rsidRDefault="003B5B3C">
    <w:pPr>
      <w:pStyle w:val="Footer"/>
      <w:rPr>
        <w:rFonts w:ascii="Arial" w:hAnsi="Arial" w:cs="Arial"/>
        <w:noProof/>
        <w:color w:val="A6A6A6" w:themeColor="background1" w:themeShade="A6"/>
        <w:sz w:val="12"/>
        <w:szCs w:val="12"/>
      </w:rPr>
    </w:pPr>
    <w:r w:rsidRPr="003B5B3C">
      <w:rPr>
        <w:rFonts w:ascii="Arial" w:hAnsi="Arial" w:cs="Arial"/>
        <w:noProof/>
        <w:color w:val="A6A6A6"/>
        <w:sz w:val="12"/>
        <w:szCs w:val="12"/>
      </w:rPr>
      <w:t>University of Georgia Office of Research Safety and Environmental Safety Division</w:t>
    </w:r>
    <w:r w:rsidRPr="003B5B3C">
      <w:rPr>
        <w:rFonts w:ascii="Arial" w:hAnsi="Arial" w:cs="Arial"/>
        <w:noProof/>
        <w:color w:val="A6A6A6"/>
        <w:sz w:val="12"/>
        <w:szCs w:val="12"/>
      </w:rPr>
      <w:tab/>
    </w:r>
    <w:r w:rsidRPr="003B5B3C">
      <w:rPr>
        <w:rFonts w:ascii="Arial" w:hAnsi="Arial" w:cs="Arial"/>
        <w:noProof/>
        <w:color w:val="A6A6A6"/>
        <w:sz w:val="12"/>
        <w:szCs w:val="12"/>
      </w:rPr>
      <w:tab/>
      <w:t>Written By</w:t>
    </w:r>
    <w:r w:rsidRPr="003B5B3C">
      <w:rPr>
        <w:rFonts w:ascii="Arial" w:hAnsi="Arial" w:cs="Arial"/>
        <w:noProof/>
        <w:color w:val="A6A6A6"/>
        <w:sz w:val="12"/>
        <w:szCs w:val="12"/>
        <w:u w:val="single"/>
      </w:rPr>
      <w:t xml:space="preserve">       </w:t>
    </w:r>
    <w:r w:rsidRPr="003B5B3C">
      <w:rPr>
        <w:rFonts w:ascii="Arial" w:hAnsi="Arial" w:cs="Arial"/>
        <w:noProof/>
        <w:color w:val="A6A6A6"/>
        <w:sz w:val="12"/>
        <w:szCs w:val="12"/>
      </w:rPr>
      <w:t>: Reviewed By</w:t>
    </w:r>
    <w:r w:rsidRPr="003B5B3C">
      <w:rPr>
        <w:rFonts w:ascii="Arial" w:hAnsi="Arial" w:cs="Arial"/>
        <w:noProof/>
        <w:color w:val="A6A6A6"/>
        <w:sz w:val="12"/>
        <w:szCs w:val="12"/>
        <w:u w:val="single"/>
      </w:rPr>
      <w:t xml:space="preserve">:       </w:t>
    </w:r>
    <w:r w:rsidRPr="003B5B3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51" w:rsidRDefault="00786151" w:rsidP="00E83E8B">
      <w:pPr>
        <w:spacing w:after="0" w:line="240" w:lineRule="auto"/>
      </w:pPr>
      <w:r>
        <w:separator/>
      </w:r>
    </w:p>
  </w:footnote>
  <w:footnote w:type="continuationSeparator" w:id="0">
    <w:p w:rsidR="00786151" w:rsidRDefault="0078615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3B5B3C">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52054"/>
    <w:rsid w:val="000B6958"/>
    <w:rsid w:val="000D5EF1"/>
    <w:rsid w:val="000F5131"/>
    <w:rsid w:val="0014624D"/>
    <w:rsid w:val="001859EC"/>
    <w:rsid w:val="001932B2"/>
    <w:rsid w:val="001D0366"/>
    <w:rsid w:val="00260FF0"/>
    <w:rsid w:val="00265CA6"/>
    <w:rsid w:val="00366414"/>
    <w:rsid w:val="00366DA6"/>
    <w:rsid w:val="003904D4"/>
    <w:rsid w:val="003950E9"/>
    <w:rsid w:val="003B5B3C"/>
    <w:rsid w:val="003F564F"/>
    <w:rsid w:val="00426401"/>
    <w:rsid w:val="00427421"/>
    <w:rsid w:val="00471562"/>
    <w:rsid w:val="00474E00"/>
    <w:rsid w:val="0052121D"/>
    <w:rsid w:val="00530E90"/>
    <w:rsid w:val="00532115"/>
    <w:rsid w:val="005B4573"/>
    <w:rsid w:val="005C0993"/>
    <w:rsid w:val="005D4EA8"/>
    <w:rsid w:val="00637757"/>
    <w:rsid w:val="00657ED6"/>
    <w:rsid w:val="00672441"/>
    <w:rsid w:val="00675F8E"/>
    <w:rsid w:val="00693D76"/>
    <w:rsid w:val="007268C5"/>
    <w:rsid w:val="00786151"/>
    <w:rsid w:val="00787432"/>
    <w:rsid w:val="00795D09"/>
    <w:rsid w:val="007D58BC"/>
    <w:rsid w:val="007F3CF2"/>
    <w:rsid w:val="00803871"/>
    <w:rsid w:val="00837AFC"/>
    <w:rsid w:val="0084116F"/>
    <w:rsid w:val="00850978"/>
    <w:rsid w:val="00866AE7"/>
    <w:rsid w:val="00891D4B"/>
    <w:rsid w:val="008A18B8"/>
    <w:rsid w:val="008A2498"/>
    <w:rsid w:val="008D166F"/>
    <w:rsid w:val="008F73D6"/>
    <w:rsid w:val="00917F75"/>
    <w:rsid w:val="009452B5"/>
    <w:rsid w:val="00952B71"/>
    <w:rsid w:val="00972CE1"/>
    <w:rsid w:val="00981928"/>
    <w:rsid w:val="0098424C"/>
    <w:rsid w:val="00984A11"/>
    <w:rsid w:val="00987262"/>
    <w:rsid w:val="009B254B"/>
    <w:rsid w:val="009D1844"/>
    <w:rsid w:val="009D370A"/>
    <w:rsid w:val="009F5503"/>
    <w:rsid w:val="00A119D1"/>
    <w:rsid w:val="00A1515C"/>
    <w:rsid w:val="00A52E06"/>
    <w:rsid w:val="00A828D8"/>
    <w:rsid w:val="00A874A1"/>
    <w:rsid w:val="00B27CF9"/>
    <w:rsid w:val="00B4188D"/>
    <w:rsid w:val="00B50CCA"/>
    <w:rsid w:val="00B6326D"/>
    <w:rsid w:val="00BF3C26"/>
    <w:rsid w:val="00C060FA"/>
    <w:rsid w:val="00C312DD"/>
    <w:rsid w:val="00C406D4"/>
    <w:rsid w:val="00CA3B82"/>
    <w:rsid w:val="00D00746"/>
    <w:rsid w:val="00D8294B"/>
    <w:rsid w:val="00DB3D57"/>
    <w:rsid w:val="00DB70FD"/>
    <w:rsid w:val="00DC05FD"/>
    <w:rsid w:val="00DC2FED"/>
    <w:rsid w:val="00DC39EF"/>
    <w:rsid w:val="00E706C6"/>
    <w:rsid w:val="00E83E8B"/>
    <w:rsid w:val="00E842B3"/>
    <w:rsid w:val="00F112C3"/>
    <w:rsid w:val="00F212B5"/>
    <w:rsid w:val="00F440E0"/>
    <w:rsid w:val="00F61864"/>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BBE3E9-4602-46AD-8486-657FAA99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64A11"/>
    <w:rsid w:val="00CA32D6"/>
    <w:rsid w:val="00D7087C"/>
    <w:rsid w:val="00DF3CCD"/>
    <w:rsid w:val="00E44D33"/>
    <w:rsid w:val="00E817DF"/>
    <w:rsid w:val="00E915C2"/>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2C50-1E7B-497C-BFD9-8BAC4999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2017-07-25T16:49:00Z</dcterms:created>
  <dcterms:modified xsi:type="dcterms:W3CDTF">2017-10-04T18:57:00Z</dcterms:modified>
</cp:coreProperties>
</file>