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0A8EACE" w14:textId="5CAE2D1F" w:rsidR="00814C27" w:rsidRDefault="00814C27" w:rsidP="00FB4DD8">
      <w:pPr>
        <w:jc w:val="center"/>
        <w:rPr>
          <w:rFonts w:ascii="Arial" w:hAnsi="Arial" w:cs="Arial"/>
          <w:color w:val="222222"/>
          <w:sz w:val="36"/>
          <w:szCs w:val="20"/>
        </w:rPr>
      </w:pPr>
      <w:r>
        <w:rPr>
          <w:rFonts w:ascii="Arial" w:hAnsi="Arial" w:cs="Arial"/>
          <w:color w:val="222222"/>
          <w:sz w:val="36"/>
          <w:szCs w:val="20"/>
        </w:rPr>
        <w:t>Amoxapine</w:t>
      </w:r>
    </w:p>
    <w:p w14:paraId="7B604C8D" w14:textId="18FD8375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00F40BF8" w14:textId="34008400" w:rsidR="00E33613" w:rsidRPr="00A81CBB" w:rsidRDefault="00A81CBB" w:rsidP="00CC03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D63BB">
        <w:rPr>
          <w:rFonts w:ascii="Arial" w:hAnsi="Arial" w:cs="Arial"/>
          <w:color w:val="222222"/>
          <w:sz w:val="20"/>
          <w:szCs w:val="20"/>
        </w:rPr>
        <w:t>Amoxapine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A4855">
        <w:rPr>
          <w:rFonts w:ascii="Arial" w:eastAsia="Times New Roman" w:hAnsi="Arial" w:cs="Arial"/>
          <w:sz w:val="20"/>
          <w:szCs w:val="20"/>
        </w:rPr>
        <w:t>can be</w:t>
      </w:r>
      <w:r w:rsidR="00ED793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 xml:space="preserve">toxic </w:t>
      </w:r>
      <w:r>
        <w:rPr>
          <w:rFonts w:ascii="Arial" w:eastAsia="Times New Roman" w:hAnsi="Arial" w:cs="Arial"/>
          <w:sz w:val="20"/>
          <w:szCs w:val="20"/>
        </w:rPr>
        <w:t xml:space="preserve">by ingestion. </w:t>
      </w:r>
    </w:p>
    <w:p w14:paraId="0B445F72" w14:textId="77777777" w:rsidR="00A44604" w:rsidRDefault="00A44604" w:rsidP="001E1098">
      <w:pPr>
        <w:pStyle w:val="HTMLPreformatted"/>
        <w:rPr>
          <w:rFonts w:ascii="Arial" w:hAnsi="Arial" w:cs="Arial"/>
          <w:color w:val="000000"/>
        </w:rPr>
      </w:pPr>
    </w:p>
    <w:p w14:paraId="3FEDE51C" w14:textId="55CF3C24" w:rsidR="00A44604" w:rsidRDefault="00D12475" w:rsidP="00A44604">
      <w:pPr>
        <w:pStyle w:val="HTMLPreformatted"/>
        <w:rPr>
          <w:rFonts w:ascii="Arial" w:hAnsi="Arial" w:cs="Arial"/>
          <w:color w:val="000000"/>
        </w:rPr>
      </w:pPr>
      <w:r w:rsidRPr="006E66B2">
        <w:rPr>
          <w:rFonts w:ascii="Arial" w:hAnsi="Arial" w:cs="Arial"/>
          <w:color w:val="000000"/>
        </w:rPr>
        <w:t>May be</w:t>
      </w:r>
      <w:r w:rsidR="002006B0" w:rsidRPr="006E66B2">
        <w:rPr>
          <w:rFonts w:ascii="Arial" w:hAnsi="Arial" w:cs="Arial"/>
          <w:color w:val="000000"/>
        </w:rPr>
        <w:t xml:space="preserve"> </w:t>
      </w:r>
      <w:r w:rsidR="000667C6" w:rsidRPr="006E66B2">
        <w:rPr>
          <w:rFonts w:ascii="Arial" w:hAnsi="Arial" w:cs="Arial"/>
          <w:color w:val="000000"/>
        </w:rPr>
        <w:t>h</w:t>
      </w:r>
      <w:r w:rsidR="00C56884" w:rsidRPr="006E66B2">
        <w:rPr>
          <w:rFonts w:ascii="Arial" w:hAnsi="Arial" w:cs="Arial"/>
          <w:color w:val="000000"/>
        </w:rPr>
        <w:t xml:space="preserve">armful by inhalation, ingestion, or skin absorption. </w:t>
      </w:r>
      <w:r w:rsidR="00A945E8" w:rsidRPr="006E66B2">
        <w:rPr>
          <w:rFonts w:ascii="Arial" w:hAnsi="Arial" w:cs="Arial"/>
          <w:color w:val="000000"/>
        </w:rPr>
        <w:t xml:space="preserve">Can </w:t>
      </w:r>
      <w:r w:rsidRPr="006E66B2">
        <w:rPr>
          <w:rFonts w:ascii="Arial" w:hAnsi="Arial" w:cs="Arial"/>
          <w:color w:val="000000"/>
        </w:rPr>
        <w:t xml:space="preserve">cause </w:t>
      </w:r>
      <w:r w:rsidR="00C56884" w:rsidRPr="006E66B2">
        <w:rPr>
          <w:rFonts w:ascii="Arial" w:hAnsi="Arial" w:cs="Arial"/>
          <w:color w:val="000000"/>
        </w:rPr>
        <w:t xml:space="preserve">eye </w:t>
      </w:r>
      <w:r w:rsidR="00A945E8" w:rsidRPr="006E66B2">
        <w:rPr>
          <w:rFonts w:ascii="Arial" w:hAnsi="Arial" w:cs="Arial"/>
          <w:color w:val="000000"/>
        </w:rPr>
        <w:t xml:space="preserve">and skin </w:t>
      </w:r>
      <w:r w:rsidRPr="006E66B2">
        <w:rPr>
          <w:rFonts w:ascii="Arial" w:hAnsi="Arial" w:cs="Arial"/>
          <w:color w:val="000000"/>
        </w:rPr>
        <w:t>irritation.</w:t>
      </w:r>
    </w:p>
    <w:p w14:paraId="0A43115D" w14:textId="77777777" w:rsidR="00A44604" w:rsidRPr="00A44604" w:rsidRDefault="00A44604" w:rsidP="00A44604">
      <w:pPr>
        <w:pStyle w:val="HTMLPreformatted"/>
        <w:rPr>
          <w:rFonts w:ascii="Arial" w:hAnsi="Arial" w:cs="Arial"/>
          <w:color w:val="000000"/>
        </w:rPr>
      </w:pPr>
    </w:p>
    <w:p w14:paraId="1F900C78" w14:textId="5DD9D6FD" w:rsidR="00CC0398" w:rsidRPr="00CC0398" w:rsidRDefault="00A81CBB" w:rsidP="00ED793B">
      <w:pPr>
        <w:rPr>
          <w:rFonts w:ascii="Arial" w:hAnsi="Arial" w:cs="Arial"/>
          <w:sz w:val="20"/>
          <w:szCs w:val="20"/>
        </w:rPr>
      </w:pPr>
      <w:r w:rsidRPr="006D63BB">
        <w:rPr>
          <w:rFonts w:ascii="Arial" w:hAnsi="Arial" w:cs="Arial"/>
          <w:color w:val="222222"/>
          <w:sz w:val="20"/>
          <w:szCs w:val="20"/>
        </w:rPr>
        <w:t>Amoxapine</w:t>
      </w:r>
      <w:r>
        <w:rPr>
          <w:rFonts w:ascii="Arial" w:hAnsi="Arial" w:cs="Arial"/>
          <w:sz w:val="20"/>
          <w:szCs w:val="20"/>
        </w:rPr>
        <w:t xml:space="preserve"> is an antidepressant</w:t>
      </w:r>
      <w:r w:rsidR="002A4855">
        <w:rPr>
          <w:rFonts w:ascii="Arial" w:hAnsi="Arial" w:cs="Arial"/>
          <w:sz w:val="20"/>
          <w:szCs w:val="20"/>
        </w:rPr>
        <w:t xml:space="preserve"> drug</w:t>
      </w:r>
      <w:r>
        <w:rPr>
          <w:rFonts w:ascii="Arial" w:hAnsi="Arial" w:cs="Arial"/>
          <w:sz w:val="20"/>
          <w:szCs w:val="20"/>
        </w:rPr>
        <w:t xml:space="preserve"> used as a treatment for depression, anxiety and bipolar. It is a derivative of </w:t>
      </w:r>
      <w:proofErr w:type="spellStart"/>
      <w:r>
        <w:rPr>
          <w:rFonts w:ascii="Arial" w:hAnsi="Arial" w:cs="Arial"/>
          <w:sz w:val="20"/>
          <w:szCs w:val="20"/>
        </w:rPr>
        <w:t>dibenzoxazepine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0DC3581" w14:textId="77777777" w:rsidR="00CC0398" w:rsidRDefault="00CC0398" w:rsidP="002038B8">
      <w:pPr>
        <w:rPr>
          <w:rFonts w:ascii="Arial" w:hAnsi="Arial" w:cs="Arial"/>
          <w:b/>
          <w:sz w:val="20"/>
          <w:szCs w:val="20"/>
        </w:rPr>
      </w:pPr>
    </w:p>
    <w:p w14:paraId="2AFD648A" w14:textId="77777777" w:rsidR="00CC0398" w:rsidRDefault="00CC0398" w:rsidP="002038B8">
      <w:pPr>
        <w:rPr>
          <w:rFonts w:ascii="Arial" w:hAnsi="Arial" w:cs="Arial"/>
          <w:b/>
          <w:sz w:val="20"/>
          <w:szCs w:val="20"/>
        </w:rPr>
      </w:pPr>
    </w:p>
    <w:p w14:paraId="4F483A81" w14:textId="77777777" w:rsidR="00ED793B" w:rsidRDefault="00ED793B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3DD389D0" w14:textId="1A2177CE" w:rsidR="00CC0398" w:rsidRPr="00ED793B" w:rsidRDefault="00D8294B" w:rsidP="00A44604">
      <w:pPr>
        <w:rPr>
          <w:rFonts w:ascii="Arial" w:eastAsia="Times New Roman" w:hAnsi="Arial" w:cs="Arial"/>
          <w:sz w:val="20"/>
          <w:szCs w:val="20"/>
        </w:rPr>
      </w:pPr>
      <w:r w:rsidRPr="00ED793B">
        <w:rPr>
          <w:rFonts w:ascii="Arial" w:hAnsi="Arial" w:cs="Arial"/>
          <w:sz w:val="20"/>
          <w:szCs w:val="20"/>
        </w:rPr>
        <w:t xml:space="preserve">CAS#: </w:t>
      </w:r>
      <w:r w:rsidR="00A81CBB" w:rsidRPr="006D63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14028-44-5</w:t>
      </w:r>
    </w:p>
    <w:p w14:paraId="4B8FE3B1" w14:textId="5B937F19" w:rsidR="00D8294B" w:rsidRPr="00ED793B" w:rsidRDefault="00F02A25" w:rsidP="00A44604">
      <w:pPr>
        <w:rPr>
          <w:rFonts w:ascii="Arial" w:hAnsi="Arial" w:cs="Arial"/>
          <w:sz w:val="20"/>
          <w:szCs w:val="20"/>
        </w:rPr>
      </w:pPr>
      <w:r w:rsidRPr="00ED793B">
        <w:rPr>
          <w:rFonts w:ascii="Arial" w:hAnsi="Arial" w:cs="Arial"/>
          <w:sz w:val="20"/>
          <w:szCs w:val="20"/>
        </w:rPr>
        <w:t>C</w:t>
      </w:r>
      <w:r w:rsidR="00D8294B" w:rsidRPr="00ED793B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A81CBB">
            <w:rPr>
              <w:rFonts w:ascii="Arial" w:hAnsi="Arial" w:cs="Arial"/>
              <w:b/>
              <w:sz w:val="20"/>
              <w:szCs w:val="20"/>
              <w:u w:val="single"/>
            </w:rPr>
            <w:t xml:space="preserve">Toxic by ingestion </w:t>
          </w:r>
          <w:r w:rsidR="00ED793B" w:rsidRPr="00ED793B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</w:sdtContent>
      </w:sdt>
    </w:p>
    <w:p w14:paraId="041336DD" w14:textId="2BBE661C" w:rsidR="00E33613" w:rsidRPr="003A6550" w:rsidRDefault="00D8294B" w:rsidP="00E33613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D793B">
        <w:rPr>
          <w:rFonts w:ascii="Arial" w:hAnsi="Arial" w:cs="Arial"/>
          <w:sz w:val="20"/>
          <w:szCs w:val="20"/>
        </w:rPr>
        <w:t>Molecular Formula</w:t>
      </w:r>
      <w:r w:rsidR="00CC0398" w:rsidRPr="00ED793B">
        <w:rPr>
          <w:rFonts w:ascii="Arial" w:hAnsi="Arial" w:cs="Arial"/>
          <w:sz w:val="20"/>
          <w:szCs w:val="20"/>
        </w:rPr>
        <w:t xml:space="preserve">: </w:t>
      </w:r>
      <w:r w:rsidR="00A81CBB" w:rsidRPr="00A81CB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8F9FD"/>
        </w:rPr>
        <w:t>C</w:t>
      </w:r>
      <w:r w:rsidR="00A81CBB" w:rsidRPr="00A81CB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8F9FD"/>
          <w:vertAlign w:val="subscript"/>
        </w:rPr>
        <w:t>17</w:t>
      </w:r>
      <w:r w:rsidR="00A81CBB" w:rsidRPr="00A81CB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8F9FD"/>
        </w:rPr>
        <w:t>H</w:t>
      </w:r>
      <w:r w:rsidR="00A81CBB" w:rsidRPr="00A81CB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8F9FD"/>
          <w:vertAlign w:val="subscript"/>
        </w:rPr>
        <w:t>16</w:t>
      </w:r>
      <w:r w:rsidR="00A81CBB" w:rsidRPr="00A81CB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8F9FD"/>
        </w:rPr>
        <w:t>ClN</w:t>
      </w:r>
      <w:r w:rsidR="00A81CBB" w:rsidRPr="00A81CB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8F9FD"/>
          <w:vertAlign w:val="subscript"/>
        </w:rPr>
        <w:t>3</w:t>
      </w:r>
      <w:r w:rsidR="00A81CBB" w:rsidRPr="00A81CB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8F9FD"/>
        </w:rPr>
        <w:t>O</w:t>
      </w:r>
    </w:p>
    <w:p w14:paraId="3D35E5FB" w14:textId="2DB7B881" w:rsidR="00C406D4" w:rsidRPr="00ED793B" w:rsidRDefault="00E33613" w:rsidP="00E33613">
      <w:pPr>
        <w:rPr>
          <w:rFonts w:ascii="Arial" w:hAnsi="Arial" w:cs="Arial"/>
          <w:sz w:val="20"/>
          <w:szCs w:val="20"/>
        </w:rPr>
      </w:pPr>
      <w:r w:rsidRPr="00ED793B">
        <w:rPr>
          <w:rFonts w:ascii="Arial" w:hAnsi="Arial" w:cs="Arial"/>
          <w:sz w:val="20"/>
          <w:szCs w:val="20"/>
        </w:rPr>
        <w:t xml:space="preserve"> </w:t>
      </w:r>
      <w:r w:rsidR="00D8294B" w:rsidRPr="00ED793B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ED793B">
        <w:rPr>
          <w:rFonts w:ascii="Arial" w:hAnsi="Arial" w:cs="Arial"/>
          <w:sz w:val="20"/>
          <w:szCs w:val="20"/>
        </w:rPr>
        <w:t xml:space="preserve"> </w:t>
      </w:r>
      <w:r w:rsidRPr="00ED793B">
        <w:rPr>
          <w:rFonts w:ascii="Arial" w:hAnsi="Arial" w:cs="Arial"/>
          <w:sz w:val="20"/>
          <w:szCs w:val="20"/>
        </w:rPr>
        <w:t>solid</w:t>
      </w:r>
    </w:p>
    <w:p w14:paraId="57C4B030" w14:textId="4D263CDF" w:rsidR="00D8294B" w:rsidRPr="00ED793B" w:rsidRDefault="00D8294B" w:rsidP="00C406D4">
      <w:pPr>
        <w:rPr>
          <w:rFonts w:ascii="Arial" w:hAnsi="Arial" w:cs="Arial"/>
          <w:sz w:val="20"/>
          <w:szCs w:val="20"/>
        </w:rPr>
      </w:pPr>
      <w:r w:rsidRPr="00ED793B">
        <w:rPr>
          <w:rFonts w:ascii="Arial" w:hAnsi="Arial" w:cs="Arial"/>
          <w:sz w:val="20"/>
          <w:szCs w:val="20"/>
        </w:rPr>
        <w:t xml:space="preserve">Color: </w:t>
      </w:r>
      <w:r w:rsidR="00A81CBB">
        <w:rPr>
          <w:rFonts w:ascii="Arial" w:hAnsi="Arial" w:cs="Arial"/>
          <w:sz w:val="20"/>
          <w:szCs w:val="20"/>
        </w:rPr>
        <w:t>white</w:t>
      </w:r>
    </w:p>
    <w:p w14:paraId="28BB28B2" w14:textId="756CE67A" w:rsidR="00C06795" w:rsidRPr="00ED793B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ED793B">
        <w:rPr>
          <w:rFonts w:ascii="Arial" w:hAnsi="Arial" w:cs="Arial"/>
          <w:sz w:val="20"/>
          <w:szCs w:val="20"/>
        </w:rPr>
        <w:t>Boiling point</w:t>
      </w:r>
      <w:r w:rsidR="004B29A0" w:rsidRPr="00ED793B">
        <w:rPr>
          <w:rFonts w:ascii="Arial" w:hAnsi="Arial" w:cs="Arial"/>
          <w:sz w:val="20"/>
          <w:szCs w:val="20"/>
        </w:rPr>
        <w:t xml:space="preserve">: </w:t>
      </w:r>
      <w:r w:rsidR="00A81CB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8F9FD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2E7CEC77" w14:textId="40C8079D" w:rsidR="00CC0398" w:rsidRDefault="00A81CBB" w:rsidP="00CC039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6D63B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Amoxapine</w:t>
                      </w:r>
                      <w:r w:rsidR="002A4855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can be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toxic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by ingestion. </w:t>
                      </w:r>
                    </w:p>
                    <w:p w14:paraId="65A90AAA" w14:textId="77777777" w:rsidR="00A81CBB" w:rsidRPr="00A81CBB" w:rsidRDefault="00A81CBB" w:rsidP="00CC039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7D61B4D6" w14:textId="01EBB9D6" w:rsidR="00A44604" w:rsidRPr="00A44604" w:rsidRDefault="00A44604" w:rsidP="00CC0398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4460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May be harmful by inhalation, ingestion, or skin absorption. Can cause eye and skin irritation.</w:t>
                      </w:r>
                    </w:p>
                    <w:p w14:paraId="1299E8F9" w14:textId="77777777" w:rsidR="00CC0398" w:rsidRPr="00A44604" w:rsidRDefault="00CC0398" w:rsidP="00CC0398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289218E3" w14:textId="5FDC830E" w:rsidR="00A81CBB" w:rsidRDefault="00A81CBB" w:rsidP="00A81CBB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Some a</w:t>
                      </w:r>
                      <w:r w:rsidRPr="00A81CBB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dverse effects may include blurred vision, confusion, delirium, hallucinations, constipation, irregular heartbeat, shakiness, difficult urination, eye pain, fainting, nervousness, restlessness, difficulty in speaking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or swallowing.</w:t>
                      </w:r>
                    </w:p>
                    <w:p w14:paraId="1F0945E1" w14:textId="77777777" w:rsidR="00A81CBB" w:rsidRDefault="00A81CBB" w:rsidP="00A81CBB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7F6BA66C" w14:textId="31E71FCE" w:rsidR="00A81CBB" w:rsidRDefault="00A81CBB" w:rsidP="00A81CBB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Some symptoms of overdose include</w:t>
                      </w:r>
                      <w:r w:rsidRPr="00A81CBB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confusion, severe convulsions, disturbed concentration, severe drowsiness, enlar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ged pupils, irregular heartbeat and</w:t>
                      </w:r>
                      <w:r w:rsidRPr="00A81CBB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fever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14:paraId="5C1D2B10" w14:textId="77777777" w:rsidR="00A81CBB" w:rsidRDefault="00A81CBB" w:rsidP="00A81CBB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57BEC429" w14:textId="6395A2D9" w:rsidR="000445D0" w:rsidRPr="00A44604" w:rsidRDefault="000667C6" w:rsidP="00A44604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A4460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permissible exposure limit data is available. </w:t>
                      </w:r>
                    </w:p>
                    <w:p w14:paraId="3DA0610B" w14:textId="77777777" w:rsidR="000445D0" w:rsidRPr="000445D0" w:rsidRDefault="000445D0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78A42D34" w14:textId="0500AF66" w:rsidR="00A81CBB" w:rsidRDefault="00A81CBB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The following </w:t>
                      </w:r>
                      <w:r w:rsidR="00A945E8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:</w:t>
                      </w:r>
                    </w:p>
                    <w:p w14:paraId="0798CD36" w14:textId="77777777" w:rsidR="00A81CBB" w:rsidRDefault="00A81CBB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5032EAA1" w14:textId="01D2C877" w:rsidR="003A6550" w:rsidRDefault="00A81CBB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A81CBB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  <w:t>LD</w:t>
                      </w:r>
                      <w:r w:rsidRPr="00A81CBB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  <w:vertAlign w:val="subscript"/>
                        </w:rPr>
                        <w:t>50</w:t>
                      </w:r>
                      <w:r w:rsidR="002A4855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Oral </w:t>
                      </w:r>
                      <w:r w:rsidRPr="00A81CBB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313 mg/kg</w:t>
                      </w:r>
                      <w:r w:rsidR="003A655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[rat]</w:t>
                      </w:r>
                    </w:p>
                    <w:p w14:paraId="3373D8CC" w14:textId="4C6007DE" w:rsidR="00CC0398" w:rsidRPr="00CC0398" w:rsidRDefault="005F054F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58414E93" w14:textId="77777777" w:rsidR="00814C27" w:rsidRDefault="00814C27" w:rsidP="00814C2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593FF01D" w14:textId="77777777" w:rsidR="00814C27" w:rsidRDefault="00814C27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A83A345" w14:textId="77777777" w:rsidR="00814C27" w:rsidRDefault="00814C27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7CE9CA2" w14:textId="57A405E9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5F054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1FC64C12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A81CBB" w:rsidRPr="006D63BB">
        <w:rPr>
          <w:rFonts w:ascii="Arial" w:hAnsi="Arial" w:cs="Arial"/>
          <w:color w:val="222222"/>
          <w:sz w:val="20"/>
          <w:szCs w:val="20"/>
        </w:rPr>
        <w:t>Amoxapine</w:t>
      </w:r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5F054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5F054F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5F054F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5F054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5F054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6AA72D64" w:rsidR="003F564F" w:rsidRPr="00265CA6" w:rsidRDefault="005F054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5F054F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5F054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5F054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3CC39370" w14:textId="77777777" w:rsidR="00814C27" w:rsidRDefault="00814C27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B01F0C4" w14:textId="77777777" w:rsidR="00814C27" w:rsidRDefault="00814C27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0BA6CC3" w14:textId="4A2F133D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5F054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199648BF" w:rsidR="00DF4FA9" w:rsidRDefault="005F054F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46176687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3A655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7CEF93AE" w14:textId="77777777" w:rsidR="00814C27" w:rsidRDefault="00814C27" w:rsidP="00814C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0E017A7E" w14:textId="77777777" w:rsidR="00814C27" w:rsidRDefault="00814C27" w:rsidP="00814C2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69C4E60C" w14:textId="77777777" w:rsidR="00814C27" w:rsidRDefault="00814C27" w:rsidP="00814C2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41BA55FE" w14:textId="77777777" w:rsidR="00814C27" w:rsidRDefault="00814C27" w:rsidP="00814C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2481BFE0" w14:textId="77777777" w:rsidR="00814C27" w:rsidRDefault="00814C27" w:rsidP="00814C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20AABC9C" w14:textId="77777777" w:rsidR="00814C27" w:rsidRDefault="00814C27" w:rsidP="00814C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5112640B" w14:textId="77777777" w:rsidR="00814C27" w:rsidRDefault="00814C27" w:rsidP="00814C2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994DCC0" w14:textId="77777777" w:rsidR="00814C27" w:rsidRDefault="00814C27" w:rsidP="00814C2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6EE59B06" w14:textId="77777777" w:rsidR="00814C27" w:rsidRDefault="00814C27" w:rsidP="00814C27">
      <w:pPr>
        <w:pStyle w:val="Heading1"/>
      </w:pPr>
    </w:p>
    <w:p w14:paraId="797916E2" w14:textId="77777777" w:rsidR="00814C27" w:rsidRDefault="00814C27" w:rsidP="00814C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356FD6E9" w14:textId="77777777" w:rsidR="00814C27" w:rsidRDefault="00814C27" w:rsidP="00814C2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E947766" w14:textId="77777777" w:rsidR="00814C27" w:rsidRDefault="00814C27" w:rsidP="00814C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40B533DC" w14:textId="77777777" w:rsidR="00814C27" w:rsidRDefault="00814C27" w:rsidP="00814C2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70E6A46D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6F1FAF0" w14:textId="77777777" w:rsidR="00814C27" w:rsidRDefault="00814C27" w:rsidP="00814C2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5C348E6B" w14:textId="77777777" w:rsidR="00814C27" w:rsidRDefault="00814C27" w:rsidP="00814C2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14:paraId="5B3EDA37" w14:textId="77777777" w:rsidR="00814C27" w:rsidRPr="00803871" w:rsidRDefault="00814C27" w:rsidP="00C406D4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2744892" w14:textId="13B0AE46" w:rsidR="00814C27" w:rsidRPr="00814C27" w:rsidRDefault="005F054F" w:rsidP="00814C2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62C76787" w14:textId="77777777" w:rsidR="005F054F" w:rsidRPr="00AF1F08" w:rsidRDefault="005F054F" w:rsidP="005F054F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5F054F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39EED270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011594" w:rsidRPr="006D63BB">
        <w:rPr>
          <w:rFonts w:ascii="Arial" w:hAnsi="Arial" w:cs="Arial"/>
          <w:color w:val="222222"/>
          <w:sz w:val="20"/>
          <w:szCs w:val="20"/>
        </w:rPr>
        <w:t>Amoxapine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A79771" w14:textId="77777777" w:rsidR="00814C27" w:rsidRDefault="00814C27" w:rsidP="00814C2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6C6993DA" w14:textId="77777777" w:rsidR="00814C27" w:rsidRDefault="00814C27" w:rsidP="00814C2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5A0F2D" w14:textId="77777777" w:rsidR="00814C27" w:rsidRDefault="00814C27" w:rsidP="00814C2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16C00C65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5DAE8F53" w14:textId="77777777" w:rsidR="00814C27" w:rsidRDefault="00814C27" w:rsidP="00814C27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0CBD4A7B" w14:textId="77777777" w:rsidR="00814C27" w:rsidRDefault="00814C27" w:rsidP="00814C27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54DF16AA" w14:textId="77777777" w:rsidR="00814C27" w:rsidRDefault="00814C27" w:rsidP="00814C27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60A84BCA" w14:textId="77777777" w:rsidR="00814C27" w:rsidRDefault="00814C27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0CFD6" w14:textId="77777777" w:rsidR="005F04DC" w:rsidRDefault="005F04DC" w:rsidP="00E83E8B">
      <w:pPr>
        <w:spacing w:after="0" w:line="240" w:lineRule="auto"/>
      </w:pPr>
      <w:r>
        <w:separator/>
      </w:r>
    </w:p>
  </w:endnote>
  <w:endnote w:type="continuationSeparator" w:id="0">
    <w:p w14:paraId="4584F00E" w14:textId="77777777" w:rsidR="005F04DC" w:rsidRDefault="005F04D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27B32080" w:rsidR="00972CE1" w:rsidRPr="002D6A72" w:rsidRDefault="00A81CBB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6D63BB">
      <w:rPr>
        <w:rFonts w:ascii="Arial" w:hAnsi="Arial" w:cs="Arial"/>
        <w:color w:val="222222"/>
        <w:sz w:val="20"/>
        <w:szCs w:val="20"/>
      </w:rPr>
      <w:t>Amoxapine</w:t>
    </w:r>
    <w:r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C7216B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C7216B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C7216B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C7216B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5F054F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C7216B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C7216B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C7216B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C7216B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C7216B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5F054F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C7216B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814C27">
              <w:rPr>
                <w:rFonts w:ascii="Arial" w:hAnsi="Arial" w:cs="Arial"/>
                <w:noProof/>
                <w:sz w:val="18"/>
                <w:szCs w:val="18"/>
              </w:rPr>
              <w:t>8/2/2017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44908F0E" w:rsidR="00972CE1" w:rsidRPr="00D82954" w:rsidRDefault="00D82954" w:rsidP="00D82954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6191538"/>
    <w:bookmarkStart w:id="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E9578" w14:textId="77777777" w:rsidR="005F04DC" w:rsidRDefault="005F04DC" w:rsidP="00E83E8B">
      <w:pPr>
        <w:spacing w:after="0" w:line="240" w:lineRule="auto"/>
      </w:pPr>
      <w:r>
        <w:separator/>
      </w:r>
    </w:p>
  </w:footnote>
  <w:footnote w:type="continuationSeparator" w:id="0">
    <w:p w14:paraId="755FDD51" w14:textId="77777777" w:rsidR="005F04DC" w:rsidRDefault="005F04D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7734C378" w:rsidR="000D5EF1" w:rsidRDefault="00D8295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3BC23D" wp14:editId="00A755A9">
          <wp:simplePos x="0" y="0"/>
          <wp:positionH relativeFrom="page">
            <wp:posOffset>510363</wp:posOffset>
          </wp:positionH>
          <wp:positionV relativeFrom="page">
            <wp:posOffset>370013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1A07E741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11594"/>
    <w:rsid w:val="00012EBF"/>
    <w:rsid w:val="00036CD3"/>
    <w:rsid w:val="000445D0"/>
    <w:rsid w:val="0006218F"/>
    <w:rsid w:val="000667C6"/>
    <w:rsid w:val="000B6958"/>
    <w:rsid w:val="000C7862"/>
    <w:rsid w:val="000D3467"/>
    <w:rsid w:val="000D5EF1"/>
    <w:rsid w:val="000F1A7E"/>
    <w:rsid w:val="000F5131"/>
    <w:rsid w:val="000F6DA5"/>
    <w:rsid w:val="0011462E"/>
    <w:rsid w:val="00120D9A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93660"/>
    <w:rsid w:val="002A11BF"/>
    <w:rsid w:val="002A4855"/>
    <w:rsid w:val="002A7020"/>
    <w:rsid w:val="002C4A8E"/>
    <w:rsid w:val="002D5566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A6550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929A2"/>
    <w:rsid w:val="004A4D32"/>
    <w:rsid w:val="004B29A0"/>
    <w:rsid w:val="004B6C5A"/>
    <w:rsid w:val="004E29EA"/>
    <w:rsid w:val="005042BC"/>
    <w:rsid w:val="00507560"/>
    <w:rsid w:val="0052121D"/>
    <w:rsid w:val="00530E90"/>
    <w:rsid w:val="00554DE4"/>
    <w:rsid w:val="005643E6"/>
    <w:rsid w:val="00572052"/>
    <w:rsid w:val="005A36A1"/>
    <w:rsid w:val="005B42FA"/>
    <w:rsid w:val="005E5049"/>
    <w:rsid w:val="005F04DC"/>
    <w:rsid w:val="005F054F"/>
    <w:rsid w:val="00604B1F"/>
    <w:rsid w:val="00637757"/>
    <w:rsid w:val="00657ED6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D58BC"/>
    <w:rsid w:val="007E5FE7"/>
    <w:rsid w:val="00803871"/>
    <w:rsid w:val="00814C27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76129"/>
    <w:rsid w:val="00987262"/>
    <w:rsid w:val="009B1D3D"/>
    <w:rsid w:val="009D370A"/>
    <w:rsid w:val="009D704C"/>
    <w:rsid w:val="009F5503"/>
    <w:rsid w:val="00A119D1"/>
    <w:rsid w:val="00A4088C"/>
    <w:rsid w:val="00A44604"/>
    <w:rsid w:val="00A52E06"/>
    <w:rsid w:val="00A602D8"/>
    <w:rsid w:val="00A81CBB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C05A3E"/>
    <w:rsid w:val="00C060FA"/>
    <w:rsid w:val="00C06795"/>
    <w:rsid w:val="00C15C75"/>
    <w:rsid w:val="00C406D4"/>
    <w:rsid w:val="00C56884"/>
    <w:rsid w:val="00C7216B"/>
    <w:rsid w:val="00CA001D"/>
    <w:rsid w:val="00CC0398"/>
    <w:rsid w:val="00CD010E"/>
    <w:rsid w:val="00CE09C4"/>
    <w:rsid w:val="00D00746"/>
    <w:rsid w:val="00D122D3"/>
    <w:rsid w:val="00D12475"/>
    <w:rsid w:val="00D139D7"/>
    <w:rsid w:val="00D15102"/>
    <w:rsid w:val="00D20EB5"/>
    <w:rsid w:val="00D51D80"/>
    <w:rsid w:val="00D8294B"/>
    <w:rsid w:val="00D82954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6265E"/>
    <w:rsid w:val="00E706C6"/>
    <w:rsid w:val="00E83E8B"/>
    <w:rsid w:val="00E842B3"/>
    <w:rsid w:val="00EB3D47"/>
    <w:rsid w:val="00ED0120"/>
    <w:rsid w:val="00ED793B"/>
    <w:rsid w:val="00F02A25"/>
    <w:rsid w:val="00F0625E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7E0E50E2-0A2F-4AF8-8D62-ED2717A2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97187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087EA-864B-4DC6-9D11-1A7379D7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6</cp:revision>
  <cp:lastPrinted>2012-08-10T18:48:00Z</cp:lastPrinted>
  <dcterms:created xsi:type="dcterms:W3CDTF">2017-08-02T22:40:00Z</dcterms:created>
  <dcterms:modified xsi:type="dcterms:W3CDTF">2017-10-20T12:43:00Z</dcterms:modified>
</cp:coreProperties>
</file>