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32FD8B3" w14:textId="17D4FD2D" w:rsidR="00EA2B62" w:rsidRDefault="00EA2B62" w:rsidP="00FB4DD8">
      <w:pPr>
        <w:jc w:val="center"/>
        <w:rPr>
          <w:rFonts w:ascii="Arial" w:hAnsi="Arial" w:cs="Arial"/>
          <w:color w:val="222222"/>
          <w:sz w:val="36"/>
        </w:rPr>
      </w:pPr>
      <w:r>
        <w:rPr>
          <w:rFonts w:ascii="Arial" w:hAnsi="Arial" w:cs="Arial"/>
          <w:color w:val="222222"/>
          <w:sz w:val="36"/>
        </w:rPr>
        <w:t>Amiodarone hydrochloride</w:t>
      </w:r>
    </w:p>
    <w:p w14:paraId="7B604C8D" w14:textId="64F26C4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68A227A" w14:textId="77777777" w:rsidR="002F0337" w:rsidRPr="002F0337" w:rsidRDefault="002F0337" w:rsidP="002F03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0337">
        <w:rPr>
          <w:rFonts w:ascii="Arial" w:hAnsi="Arial" w:cs="Arial"/>
          <w:color w:val="222222"/>
          <w:sz w:val="20"/>
          <w:szCs w:val="20"/>
        </w:rPr>
        <w:t xml:space="preserve">Amiodarone hydrochloride is an </w:t>
      </w:r>
      <w:r w:rsidRPr="002F0337">
        <w:rPr>
          <w:rFonts w:ascii="Arial" w:eastAsia="Times New Roman" w:hAnsi="Arial" w:cs="Arial"/>
          <w:b/>
          <w:sz w:val="20"/>
          <w:szCs w:val="20"/>
        </w:rPr>
        <w:t>irritant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Is </w:t>
      </w:r>
      <w:r w:rsidRPr="002F0337">
        <w:rPr>
          <w:rFonts w:ascii="Arial" w:eastAsia="Times New Roman" w:hAnsi="Arial" w:cs="Arial"/>
          <w:b/>
          <w:sz w:val="20"/>
          <w:szCs w:val="20"/>
        </w:rPr>
        <w:t>toxic</w:t>
      </w:r>
      <w:r>
        <w:rPr>
          <w:rFonts w:ascii="Arial" w:eastAsia="Times New Roman" w:hAnsi="Arial" w:cs="Arial"/>
          <w:sz w:val="20"/>
          <w:szCs w:val="20"/>
        </w:rPr>
        <w:t xml:space="preserve"> by inhalation or skin absorption. </w:t>
      </w:r>
    </w:p>
    <w:p w14:paraId="6B7F513D" w14:textId="35886937" w:rsidR="00F0689A" w:rsidRPr="00040009" w:rsidRDefault="00F0689A" w:rsidP="00040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46EC5A86" w14:textId="73DD915C" w:rsidR="00071957" w:rsidRPr="00040009" w:rsidRDefault="00D12475" w:rsidP="00071957">
      <w:pPr>
        <w:pStyle w:val="HTMLPreformatted"/>
        <w:rPr>
          <w:rFonts w:ascii="Arial" w:hAnsi="Arial" w:cs="Arial"/>
          <w:color w:val="000000"/>
        </w:rPr>
      </w:pPr>
      <w:r w:rsidRPr="00040009">
        <w:rPr>
          <w:rFonts w:ascii="Arial" w:hAnsi="Arial" w:cs="Arial"/>
          <w:color w:val="000000"/>
        </w:rPr>
        <w:t>May be</w:t>
      </w:r>
      <w:r w:rsidR="002006B0" w:rsidRPr="00040009">
        <w:rPr>
          <w:rFonts w:ascii="Arial" w:hAnsi="Arial" w:cs="Arial"/>
          <w:color w:val="000000"/>
        </w:rPr>
        <w:t xml:space="preserve"> </w:t>
      </w:r>
      <w:r w:rsidR="000667C6" w:rsidRPr="00040009">
        <w:rPr>
          <w:rFonts w:ascii="Arial" w:hAnsi="Arial" w:cs="Arial"/>
          <w:color w:val="000000"/>
        </w:rPr>
        <w:t>h</w:t>
      </w:r>
      <w:r w:rsidR="00C56884" w:rsidRPr="00040009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040009">
        <w:rPr>
          <w:rFonts w:ascii="Arial" w:hAnsi="Arial" w:cs="Arial"/>
          <w:color w:val="000000"/>
        </w:rPr>
        <w:t xml:space="preserve">Can </w:t>
      </w:r>
      <w:r w:rsidRPr="00040009">
        <w:rPr>
          <w:rFonts w:ascii="Arial" w:hAnsi="Arial" w:cs="Arial"/>
          <w:color w:val="000000"/>
        </w:rPr>
        <w:t xml:space="preserve">cause </w:t>
      </w:r>
      <w:r w:rsidR="00C56884" w:rsidRPr="00040009">
        <w:rPr>
          <w:rFonts w:ascii="Arial" w:hAnsi="Arial" w:cs="Arial"/>
          <w:color w:val="000000"/>
        </w:rPr>
        <w:t xml:space="preserve">eye </w:t>
      </w:r>
      <w:r w:rsidR="00A945E8" w:rsidRPr="00040009">
        <w:rPr>
          <w:rFonts w:ascii="Arial" w:hAnsi="Arial" w:cs="Arial"/>
          <w:color w:val="000000"/>
        </w:rPr>
        <w:t xml:space="preserve">and skin </w:t>
      </w:r>
      <w:r w:rsidRPr="00040009">
        <w:rPr>
          <w:rFonts w:ascii="Arial" w:hAnsi="Arial" w:cs="Arial"/>
          <w:color w:val="000000"/>
        </w:rPr>
        <w:t>irritation.</w:t>
      </w:r>
      <w:r w:rsidR="00711095" w:rsidRPr="00040009">
        <w:rPr>
          <w:rFonts w:ascii="Arial" w:hAnsi="Arial" w:cs="Arial"/>
          <w:color w:val="000000"/>
        </w:rPr>
        <w:t xml:space="preserve"> </w:t>
      </w:r>
      <w:r w:rsidR="00E02E94" w:rsidRPr="00040009">
        <w:rPr>
          <w:rFonts w:ascii="Arial" w:hAnsi="Arial" w:cs="Arial"/>
          <w:color w:val="000000"/>
        </w:rPr>
        <w:t>May cause skin sensitization.</w:t>
      </w:r>
      <w:r w:rsidR="00C40084">
        <w:rPr>
          <w:rFonts w:ascii="Arial" w:hAnsi="Arial" w:cs="Arial"/>
          <w:color w:val="000000"/>
        </w:rPr>
        <w:t xml:space="preserve"> </w:t>
      </w:r>
      <w:r w:rsidR="00711095" w:rsidRPr="00040009">
        <w:rPr>
          <w:rFonts w:ascii="Arial" w:hAnsi="Arial" w:cs="Arial"/>
          <w:color w:val="000000"/>
        </w:rPr>
        <w:t xml:space="preserve">Material may be irritating to mucous membranes and upper respiratory tract. </w:t>
      </w:r>
    </w:p>
    <w:p w14:paraId="5F31BAA5" w14:textId="77777777" w:rsidR="00071957" w:rsidRPr="00040009" w:rsidRDefault="00071957" w:rsidP="00071957">
      <w:pPr>
        <w:pStyle w:val="HTMLPreformatted"/>
        <w:rPr>
          <w:rFonts w:ascii="Arial" w:hAnsi="Arial" w:cs="Arial"/>
          <w:color w:val="000000"/>
        </w:rPr>
      </w:pPr>
    </w:p>
    <w:p w14:paraId="25A30FB3" w14:textId="0709A225" w:rsidR="00040009" w:rsidRDefault="0012056F" w:rsidP="002F033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Also known as </w:t>
      </w:r>
      <w:r w:rsidR="002F0337" w:rsidRPr="002F0337">
        <w:rPr>
          <w:rFonts w:ascii="Arial" w:hAnsi="Arial" w:cs="Arial"/>
          <w:color w:val="000000"/>
          <w:sz w:val="20"/>
          <w:szCs w:val="20"/>
        </w:rPr>
        <w:t>2-Butyl-3-benzofuranyl-4-[2-(</w:t>
      </w:r>
      <w:proofErr w:type="gramStart"/>
      <w:r w:rsidR="002F0337" w:rsidRPr="002F0337">
        <w:rPr>
          <w:rFonts w:ascii="Arial" w:hAnsi="Arial" w:cs="Arial"/>
          <w:color w:val="000000"/>
          <w:sz w:val="20"/>
          <w:szCs w:val="20"/>
        </w:rPr>
        <w:t>diethylamino)ethoxy</w:t>
      </w:r>
      <w:proofErr w:type="gramEnd"/>
      <w:r w:rsidR="002F0337" w:rsidRPr="002F0337">
        <w:rPr>
          <w:rFonts w:ascii="Arial" w:hAnsi="Arial" w:cs="Arial"/>
          <w:color w:val="000000"/>
          <w:sz w:val="20"/>
          <w:szCs w:val="20"/>
        </w:rPr>
        <w:t xml:space="preserve">]-3,5-diiodophenyl </w:t>
      </w:r>
      <w:proofErr w:type="spellStart"/>
      <w:r w:rsidR="002F0337" w:rsidRPr="002F0337">
        <w:rPr>
          <w:rFonts w:ascii="Arial" w:hAnsi="Arial" w:cs="Arial"/>
          <w:color w:val="000000"/>
          <w:sz w:val="20"/>
          <w:szCs w:val="20"/>
        </w:rPr>
        <w:t>ketonehydrochloride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3E2FD97" w14:textId="2CD2E77C" w:rsidR="0012056F" w:rsidRPr="0012056F" w:rsidRDefault="0012056F" w:rsidP="0082213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 a 4-amino acid analog of folic acid. It is an antineoplastic drug with immunosuppressive properties. </w:t>
      </w:r>
    </w:p>
    <w:p w14:paraId="6C2798C0" w14:textId="3D912C60" w:rsidR="002F0337" w:rsidRPr="002F0337" w:rsidRDefault="002F0337" w:rsidP="002F033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a</w:t>
      </w:r>
      <w:r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vasodilator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prescribed for </w:t>
      </w:r>
      <w:r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recurrent ventricular fibrillation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or life-threatening arrhythmias.</w:t>
      </w:r>
    </w:p>
    <w:p w14:paraId="0599CA48" w14:textId="77F1E0C1" w:rsidR="002F0337" w:rsidRPr="002F0337" w:rsidRDefault="002F0337" w:rsidP="002F033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575FD1E" w14:textId="77777777" w:rsidR="0012056F" w:rsidRDefault="0012056F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4E511CD6" w14:textId="5CCC1848" w:rsidR="00071957" w:rsidRPr="006A0DF0" w:rsidRDefault="00D8294B" w:rsidP="00071957">
      <w:pPr>
        <w:rPr>
          <w:rFonts w:ascii="Arial" w:eastAsia="Times New Roman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>CAS#:</w:t>
      </w:r>
      <w:r w:rsidR="00E07FA6" w:rsidRPr="006A0D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0337" w:rsidRPr="002F033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19774-82-4</w:t>
      </w:r>
    </w:p>
    <w:p w14:paraId="4B8FE3B1" w14:textId="0386E91A" w:rsidR="00D8294B" w:rsidRPr="006A0DF0" w:rsidRDefault="00071957" w:rsidP="00071957">
      <w:pPr>
        <w:rPr>
          <w:rFonts w:ascii="Arial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 xml:space="preserve"> </w:t>
      </w:r>
      <w:r w:rsidR="00F02A25" w:rsidRPr="006A0DF0">
        <w:rPr>
          <w:rFonts w:ascii="Arial" w:hAnsi="Arial" w:cs="Arial"/>
          <w:sz w:val="20"/>
          <w:szCs w:val="20"/>
        </w:rPr>
        <w:t>C</w:t>
      </w:r>
      <w:r w:rsidR="00D8294B" w:rsidRPr="006A0DF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81EDD" w:rsidRPr="006A0DF0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2F0337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5D70EB6B" w14:textId="419B59D1" w:rsidR="00C40084" w:rsidRPr="002F0337" w:rsidRDefault="00D8294B" w:rsidP="002F033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A0DF0">
        <w:rPr>
          <w:rFonts w:ascii="Arial" w:hAnsi="Arial" w:cs="Arial"/>
          <w:sz w:val="20"/>
          <w:szCs w:val="20"/>
        </w:rPr>
        <w:t>Molecular Formula</w:t>
      </w:r>
      <w:r w:rsidR="00CC0398" w:rsidRPr="006A0DF0">
        <w:rPr>
          <w:rFonts w:ascii="Arial" w:hAnsi="Arial" w:cs="Arial"/>
          <w:sz w:val="20"/>
          <w:szCs w:val="20"/>
        </w:rPr>
        <w:t xml:space="preserve">: 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25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29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· </w:t>
      </w:r>
      <w:proofErr w:type="spellStart"/>
      <w:r w:rsidR="002F0337" w:rsidRPr="002F03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HCl</w:t>
      </w:r>
      <w:proofErr w:type="spellEnd"/>
    </w:p>
    <w:p w14:paraId="3D35E5FB" w14:textId="6B8CA24D" w:rsidR="00C406D4" w:rsidRPr="006A0DF0" w:rsidRDefault="00040009" w:rsidP="00E33613">
      <w:pPr>
        <w:rPr>
          <w:rFonts w:ascii="Arial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>Form (physical state):</w:t>
      </w:r>
      <w:r w:rsidR="00D958DB" w:rsidRPr="006A0DF0">
        <w:rPr>
          <w:rFonts w:ascii="Arial" w:hAnsi="Arial" w:cs="Arial"/>
          <w:sz w:val="20"/>
          <w:szCs w:val="20"/>
        </w:rPr>
        <w:t xml:space="preserve"> </w:t>
      </w:r>
      <w:r w:rsidR="002F0337">
        <w:rPr>
          <w:rFonts w:ascii="Arial" w:hAnsi="Arial" w:cs="Arial"/>
          <w:sz w:val="20"/>
          <w:szCs w:val="20"/>
        </w:rPr>
        <w:t>solid</w:t>
      </w:r>
    </w:p>
    <w:p w14:paraId="57C4B030" w14:textId="010EFFCD" w:rsidR="00D8294B" w:rsidRPr="006A0DF0" w:rsidRDefault="00D8294B" w:rsidP="00C406D4">
      <w:pPr>
        <w:rPr>
          <w:rFonts w:ascii="Arial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 xml:space="preserve">Color: </w:t>
      </w:r>
      <w:r w:rsidR="00D958DB" w:rsidRPr="006A0DF0">
        <w:rPr>
          <w:rFonts w:ascii="Arial" w:hAnsi="Arial" w:cs="Arial"/>
          <w:sz w:val="20"/>
          <w:szCs w:val="20"/>
        </w:rPr>
        <w:t>N/A</w:t>
      </w:r>
    </w:p>
    <w:p w14:paraId="28BB28B2" w14:textId="7C713494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040009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FADF836" w14:textId="43D44831" w:rsidR="002F0337" w:rsidRPr="002F0337" w:rsidRDefault="002F0337" w:rsidP="002F033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F03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Amiodarone hydrochloride is an </w:t>
                      </w:r>
                      <w:r w:rsidRPr="002F033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Pr="002F033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by inhalation or skin absorption. </w:t>
                      </w:r>
                    </w:p>
                    <w:p w14:paraId="26EA12C4" w14:textId="21F7DD83" w:rsidR="00233C04" w:rsidRPr="002F0337" w:rsidRDefault="002F0337" w:rsidP="00233C04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AF49097" w14:textId="77777777" w:rsidR="002F0337" w:rsidRDefault="002F0337" w:rsidP="002F033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May be</w:t>
                      </w:r>
                      <w:r w:rsidR="00711095" w:rsidRPr="000719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harmful by inhalation, ingestion, or skin absorption. Can cause eye and skin irritation. Material may be irritating to mucous membranes and upper respiratory tract. </w:t>
                      </w:r>
                      <w:r w:rsidR="00F0689A" w:rsidRPr="000719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</w:t>
                      </w:r>
                    </w:p>
                    <w:p w14:paraId="5349351D" w14:textId="0505A1D6" w:rsidR="002F0337" w:rsidRPr="002F0337" w:rsidRDefault="002F0337" w:rsidP="002F033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Can </w:t>
                      </w:r>
                      <w:r w:rsidRPr="002F03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cause abdominal pain, nausea, vomiting, diarrh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ea, constipation and </w:t>
                      </w:r>
                      <w:r w:rsidRPr="002F03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abnorm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al salivation. Can cause possible effects to the central nervous system. </w:t>
                      </w:r>
                    </w:p>
                    <w:p w14:paraId="73B395D3" w14:textId="6A403E8A" w:rsidR="0012056F" w:rsidRPr="002F0337" w:rsidRDefault="002F0337" w:rsidP="002F033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F03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Prolonged or repeated ingestion can cause weight loss, car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diac arrhythmias, and can cause </w:t>
                      </w:r>
                      <w:r w:rsidRPr="002F03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visual disturbances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 </w:t>
                      </w:r>
                      <w:r w:rsidRPr="002F033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muscular weakness</w:t>
                      </w:r>
                      <w:r w:rsidR="00F0689A" w:rsidRPr="000719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57BEC429" w14:textId="2F7341E4" w:rsidR="000445D0" w:rsidRPr="00822135" w:rsidRDefault="000667C6" w:rsidP="0012056F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82213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71957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37AE5B4A" w:rsidR="00711095" w:rsidRPr="00071957" w:rsidRDefault="00436B86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2F033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 w:rsidR="00285650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3373D8CC" w14:textId="32644F64" w:rsidR="00CC0398" w:rsidRPr="00F81EDD" w:rsidRDefault="00DC033D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255F7E2" w14:textId="77777777" w:rsidR="00EA2B62" w:rsidRDefault="00EA2B62" w:rsidP="00EA2B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4CEDCC0" w14:textId="77777777" w:rsidR="00EA2B62" w:rsidRDefault="00EA2B6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0DDF19F" w14:textId="77777777" w:rsidR="00EA2B62" w:rsidRDefault="00EA2B6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570689B6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C03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03C6E0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2F0337" w:rsidRPr="002F0337">
        <w:rPr>
          <w:rFonts w:ascii="Arial" w:hAnsi="Arial" w:cs="Arial"/>
          <w:color w:val="222222"/>
          <w:sz w:val="20"/>
          <w:szCs w:val="20"/>
        </w:rPr>
        <w:t>Amiodarone hydrochloride</w:t>
      </w:r>
      <w:r w:rsidR="00FB46B9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C03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C03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C03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C03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C03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23199B6" w:rsidR="003F564F" w:rsidRPr="00265CA6" w:rsidRDefault="00DC03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DC033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C03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C03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01DA9053" w14:textId="77777777" w:rsidR="00EA2B62" w:rsidRDefault="00EA2B6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6E4BBF1" w14:textId="77777777" w:rsidR="00EA2B62" w:rsidRDefault="00EA2B6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45C4B872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C03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DC033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E53B7F0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F0337" w:rsidRPr="002F0337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12056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12DEEBA" w14:textId="77777777" w:rsidR="00EA2B62" w:rsidRDefault="00EA2B62" w:rsidP="00EA2B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A2C3BC7" w14:textId="77777777" w:rsidR="00EA2B62" w:rsidRDefault="00EA2B62" w:rsidP="00EA2B6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DFDEB7A" w14:textId="77777777" w:rsidR="00EA2B62" w:rsidRDefault="00EA2B62" w:rsidP="00EA2B6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13F8B46" w14:textId="77777777" w:rsidR="00EA2B62" w:rsidRDefault="00EA2B62" w:rsidP="00EA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DCEE21C" w14:textId="77777777" w:rsidR="00EA2B62" w:rsidRDefault="00EA2B62" w:rsidP="00EA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4C51260" w14:textId="77777777" w:rsidR="00EA2B62" w:rsidRDefault="00EA2B62" w:rsidP="00EA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75EF4A5" w14:textId="77777777" w:rsidR="00EA2B62" w:rsidRDefault="00EA2B62" w:rsidP="00EA2B6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DC3CE1" w14:textId="77777777" w:rsidR="00EA2B62" w:rsidRDefault="00EA2B62" w:rsidP="00EA2B6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C183C89" w14:textId="77777777" w:rsidR="00EA2B62" w:rsidRDefault="00EA2B62" w:rsidP="00EA2B62">
      <w:pPr>
        <w:pStyle w:val="Heading1"/>
      </w:pPr>
    </w:p>
    <w:p w14:paraId="08D72179" w14:textId="77777777" w:rsidR="00EA2B62" w:rsidRDefault="00EA2B62" w:rsidP="00EA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02BE04B" w14:textId="77777777" w:rsidR="00EA2B62" w:rsidRDefault="00EA2B62" w:rsidP="00EA2B6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6E488611" w14:textId="77777777" w:rsidR="00EA2B62" w:rsidRDefault="00EA2B62" w:rsidP="00EA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6F4C3ECC" w14:textId="77777777" w:rsidR="00EA2B62" w:rsidRDefault="00EA2B62" w:rsidP="00EA2B6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09F2F4B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73FBDE1" w14:textId="77777777" w:rsidR="00EA2B62" w:rsidRDefault="00EA2B62" w:rsidP="00EA2B6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3644EE2" w14:textId="77777777" w:rsidR="00EA2B62" w:rsidRDefault="00EA2B62" w:rsidP="00EA2B6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48A3990D" w14:textId="77777777" w:rsidR="00EA2B62" w:rsidRPr="00803871" w:rsidRDefault="00EA2B62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1FB82E1D" w:rsidR="003F564F" w:rsidRPr="00EA2B62" w:rsidRDefault="00DC033D" w:rsidP="00EA2B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CA997E3" w14:textId="77777777" w:rsidR="00DC033D" w:rsidRPr="00AF1F08" w:rsidRDefault="00DC033D" w:rsidP="00DC033D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C033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0688A8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2F0337" w:rsidRPr="002F0337">
        <w:rPr>
          <w:rFonts w:ascii="Arial" w:hAnsi="Arial" w:cs="Arial"/>
          <w:color w:val="222222"/>
          <w:sz w:val="20"/>
          <w:szCs w:val="20"/>
        </w:rPr>
        <w:t>Amiodarone hydrochloride</w:t>
      </w:r>
      <w:r w:rsidR="00822135">
        <w:rPr>
          <w:rFonts w:ascii="Arial" w:hAnsi="Arial" w:cs="Arial"/>
          <w:color w:val="222222"/>
          <w:sz w:val="20"/>
          <w:szCs w:val="20"/>
        </w:rPr>
        <w:t>,</w:t>
      </w:r>
      <w:r w:rsidR="00822135" w:rsidRPr="000719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5572F" w14:textId="77777777" w:rsidR="00EA2B62" w:rsidRDefault="00EA2B62" w:rsidP="00EA2B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90E6BE8" w14:textId="77777777" w:rsidR="00EA2B62" w:rsidRDefault="00EA2B62" w:rsidP="00EA2B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4E8835" w14:textId="77777777" w:rsidR="00EA2B62" w:rsidRDefault="00EA2B62" w:rsidP="00EA2B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B2B239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9408D19" w14:textId="77777777" w:rsidR="00EA2B62" w:rsidRDefault="00EA2B62" w:rsidP="00EA2B6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C71BE71" w14:textId="77777777" w:rsidR="00EA2B62" w:rsidRDefault="00EA2B62" w:rsidP="00EA2B6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2A3BE08" w14:textId="77777777" w:rsidR="00EA2B62" w:rsidRDefault="00EA2B62" w:rsidP="00EA2B62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1008163" w14:textId="77777777" w:rsidR="00EA2B62" w:rsidRDefault="00EA2B6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D285" w14:textId="77777777" w:rsidR="007624E2" w:rsidRDefault="007624E2" w:rsidP="00E83E8B">
      <w:pPr>
        <w:spacing w:after="0" w:line="240" w:lineRule="auto"/>
      </w:pPr>
      <w:r>
        <w:separator/>
      </w:r>
    </w:p>
  </w:endnote>
  <w:endnote w:type="continuationSeparator" w:id="0">
    <w:p w14:paraId="700AF08F" w14:textId="77777777" w:rsidR="007624E2" w:rsidRDefault="007624E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129AE98" w:rsidR="00972CE1" w:rsidRPr="002D6A72" w:rsidRDefault="002F033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2F0337">
      <w:rPr>
        <w:rFonts w:ascii="Arial" w:hAnsi="Arial" w:cs="Arial"/>
        <w:color w:val="222222"/>
        <w:sz w:val="20"/>
        <w:szCs w:val="20"/>
      </w:rPr>
      <w:t>Amiodarone hydrochloride</w:t>
    </w:r>
    <w:r w:rsidR="00D958D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A037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A037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A037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A037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C033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A037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A037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A037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A037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A037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C033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A037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A2B62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A661401" w:rsidR="00972CE1" w:rsidRPr="00AA0376" w:rsidRDefault="00AA0376" w:rsidP="00AA037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7618" w14:textId="77777777" w:rsidR="007624E2" w:rsidRDefault="007624E2" w:rsidP="00E83E8B">
      <w:pPr>
        <w:spacing w:after="0" w:line="240" w:lineRule="auto"/>
      </w:pPr>
      <w:r>
        <w:separator/>
      </w:r>
    </w:p>
  </w:footnote>
  <w:footnote w:type="continuationSeparator" w:id="0">
    <w:p w14:paraId="2C049C4C" w14:textId="77777777" w:rsidR="007624E2" w:rsidRDefault="007624E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5386563" w:rsidR="000D5EF1" w:rsidRDefault="00AA03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695B2" wp14:editId="43302752">
          <wp:simplePos x="0" y="0"/>
          <wp:positionH relativeFrom="page">
            <wp:posOffset>478466</wp:posOffset>
          </wp:positionH>
          <wp:positionV relativeFrom="page">
            <wp:posOffset>391338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696E0B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0009"/>
    <w:rsid w:val="000445D0"/>
    <w:rsid w:val="0006218F"/>
    <w:rsid w:val="000667C6"/>
    <w:rsid w:val="00071957"/>
    <w:rsid w:val="000B6958"/>
    <w:rsid w:val="000C7862"/>
    <w:rsid w:val="000D3467"/>
    <w:rsid w:val="000D5EF1"/>
    <w:rsid w:val="000F1A7E"/>
    <w:rsid w:val="000F5131"/>
    <w:rsid w:val="000F6DA5"/>
    <w:rsid w:val="0011462E"/>
    <w:rsid w:val="0012056F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C04"/>
    <w:rsid w:val="002369A3"/>
    <w:rsid w:val="00253494"/>
    <w:rsid w:val="00263ED1"/>
    <w:rsid w:val="00265CA6"/>
    <w:rsid w:val="00285650"/>
    <w:rsid w:val="00293660"/>
    <w:rsid w:val="002A11BF"/>
    <w:rsid w:val="002A7020"/>
    <w:rsid w:val="002C4A8E"/>
    <w:rsid w:val="002D5566"/>
    <w:rsid w:val="002D6A72"/>
    <w:rsid w:val="002E0D97"/>
    <w:rsid w:val="002E0EF3"/>
    <w:rsid w:val="002F033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36B86"/>
    <w:rsid w:val="00447272"/>
    <w:rsid w:val="00452088"/>
    <w:rsid w:val="00460CD2"/>
    <w:rsid w:val="00463346"/>
    <w:rsid w:val="004713E0"/>
    <w:rsid w:val="00471562"/>
    <w:rsid w:val="004929A2"/>
    <w:rsid w:val="004A3397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A0DF0"/>
    <w:rsid w:val="006E66B2"/>
    <w:rsid w:val="00702802"/>
    <w:rsid w:val="00711095"/>
    <w:rsid w:val="00712B4D"/>
    <w:rsid w:val="007268C5"/>
    <w:rsid w:val="00734BB8"/>
    <w:rsid w:val="00741182"/>
    <w:rsid w:val="007624E2"/>
    <w:rsid w:val="00763952"/>
    <w:rsid w:val="00765F96"/>
    <w:rsid w:val="00787432"/>
    <w:rsid w:val="007A5D05"/>
    <w:rsid w:val="007D58BC"/>
    <w:rsid w:val="007E5FE7"/>
    <w:rsid w:val="00803871"/>
    <w:rsid w:val="00822135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0376"/>
    <w:rsid w:val="00AA1E36"/>
    <w:rsid w:val="00AB00C1"/>
    <w:rsid w:val="00AB28AE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084"/>
    <w:rsid w:val="00C406D4"/>
    <w:rsid w:val="00C56884"/>
    <w:rsid w:val="00C969D7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958DB"/>
    <w:rsid w:val="00DA21D9"/>
    <w:rsid w:val="00DB401B"/>
    <w:rsid w:val="00DB4F03"/>
    <w:rsid w:val="00DB70FD"/>
    <w:rsid w:val="00DC033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A2B62"/>
    <w:rsid w:val="00EB3D47"/>
    <w:rsid w:val="00ED0120"/>
    <w:rsid w:val="00ED793B"/>
    <w:rsid w:val="00F02A25"/>
    <w:rsid w:val="00F0625E"/>
    <w:rsid w:val="00F0689A"/>
    <w:rsid w:val="00F212B5"/>
    <w:rsid w:val="00F771AB"/>
    <w:rsid w:val="00F81EDD"/>
    <w:rsid w:val="00F909E2"/>
    <w:rsid w:val="00F96647"/>
    <w:rsid w:val="00FB2D9F"/>
    <w:rsid w:val="00FB2FAD"/>
    <w:rsid w:val="00FB46B9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83A7F2F-78ED-4613-B090-3029D05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A2B39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B3E6-95A2-4C24-B968-2F2AE38F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2017-08-02T20:02:00Z</dcterms:created>
  <dcterms:modified xsi:type="dcterms:W3CDTF">2017-10-19T19:43:00Z</dcterms:modified>
</cp:coreProperties>
</file>