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C61331"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r w:rsidR="000A5757" w:rsidRPr="000A5757">
            <w:rPr>
              <w:rFonts w:ascii="Arial" w:hAnsi="Arial" w:cs="Arial"/>
              <w:sz w:val="36"/>
              <w:szCs w:val="36"/>
            </w:rPr>
            <w:t>Acetamide</w:t>
          </w:r>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C61331" w:rsidP="00C406D4">
      <w:pPr>
        <w:rPr>
          <w:rFonts w:ascii="Arial" w:hAnsi="Arial" w:cs="Arial"/>
          <w:sz w:val="20"/>
          <w:szCs w:val="20"/>
        </w:rPr>
      </w:pPr>
      <w:sdt>
        <w:sdtPr>
          <w:rPr>
            <w:rFonts w:ascii="Arial" w:hAnsi="Arial" w:cs="Arial"/>
            <w:sz w:val="20"/>
            <w:szCs w:val="20"/>
          </w:rPr>
          <w:id w:val="1782374331"/>
        </w:sdtPr>
        <w:sdtEndPr/>
        <w:sdtContent>
          <w:r w:rsidR="00D335D9">
            <w:rPr>
              <w:rFonts w:ascii="Arial" w:hAnsi="Arial" w:cs="Arial"/>
              <w:sz w:val="20"/>
              <w:szCs w:val="20"/>
            </w:rPr>
            <w:t xml:space="preserve">Acetamide (also known as </w:t>
          </w:r>
          <w:proofErr w:type="spellStart"/>
          <w:r w:rsidR="00D335D9">
            <w:rPr>
              <w:rFonts w:ascii="Arial" w:hAnsi="Arial" w:cs="Arial"/>
              <w:sz w:val="20"/>
              <w:szCs w:val="20"/>
            </w:rPr>
            <w:t>ethanamide</w:t>
          </w:r>
          <w:proofErr w:type="spellEnd"/>
          <w:r w:rsidR="00D335D9">
            <w:rPr>
              <w:rFonts w:ascii="Arial" w:hAnsi="Arial" w:cs="Arial"/>
              <w:sz w:val="20"/>
              <w:szCs w:val="20"/>
            </w:rPr>
            <w:t xml:space="preserve">) is an organic compound suspected to cause cancer. It may be harmful if inhaled, ingested, or absorbed through the skin. It may cause respiratory tract, skin, and eye irritation. The main application for acetamide is in the plastics industry where it is used as an additive to increase the plasticity of various materials. It is also used as an industrial solvent.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r w:rsidR="00EC7EB6" w:rsidRPr="00EC7EB6">
        <w:rPr>
          <w:rFonts w:ascii="Arial" w:hAnsi="Arial" w:cs="Arial"/>
          <w:sz w:val="20"/>
          <w:szCs w:val="20"/>
        </w:rPr>
        <w:t>60-35-5</w:t>
      </w:r>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EC7EB6" w:rsidRPr="00EC7EB6">
            <w:rPr>
              <w:rFonts w:ascii="Arial" w:hAnsi="Arial" w:cs="Arial"/>
              <w:b/>
              <w:sz w:val="20"/>
              <w:szCs w:val="20"/>
              <w:u w:val="single"/>
            </w:rPr>
            <w:t>Carcinogen</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sdt>
            <w:sdtPr>
              <w:rPr>
                <w:rFonts w:ascii="Arial" w:hAnsi="Arial" w:cs="Arial"/>
                <w:sz w:val="20"/>
                <w:szCs w:val="20"/>
              </w:rPr>
              <w:id w:val="891776189"/>
            </w:sdtPr>
            <w:sdtEndPr/>
            <w:sdtContent>
              <w:r w:rsidR="00EC7EB6" w:rsidRPr="00EC7EB6">
                <w:rPr>
                  <w:rFonts w:ascii="Arial" w:hAnsi="Arial" w:cs="Arial"/>
                  <w:sz w:val="20"/>
                  <w:szCs w:val="20"/>
                </w:rPr>
                <w:t>C</w:t>
              </w:r>
              <w:r w:rsidR="00EC7EB6" w:rsidRPr="00EC7EB6">
                <w:rPr>
                  <w:rFonts w:ascii="Arial" w:hAnsi="Arial" w:cs="Arial"/>
                  <w:sz w:val="20"/>
                  <w:szCs w:val="20"/>
                  <w:vertAlign w:val="subscript"/>
                </w:rPr>
                <w:t>2</w:t>
              </w:r>
              <w:r w:rsidR="00EC7EB6" w:rsidRPr="00EC7EB6">
                <w:rPr>
                  <w:rFonts w:ascii="Arial" w:hAnsi="Arial" w:cs="Arial"/>
                  <w:sz w:val="20"/>
                  <w:szCs w:val="20"/>
                </w:rPr>
                <w:t>H</w:t>
              </w:r>
              <w:r w:rsidR="00EC7EB6" w:rsidRPr="00EC7EB6">
                <w:rPr>
                  <w:rFonts w:ascii="Arial" w:hAnsi="Arial" w:cs="Arial"/>
                  <w:sz w:val="20"/>
                  <w:szCs w:val="20"/>
                  <w:vertAlign w:val="subscript"/>
                </w:rPr>
                <w:t>5</w:t>
              </w:r>
              <w:r w:rsidR="00EC7EB6" w:rsidRPr="00EC7EB6">
                <w:rPr>
                  <w:rFonts w:ascii="Arial" w:hAnsi="Arial" w:cs="Arial"/>
                  <w:sz w:val="20"/>
                  <w:szCs w:val="20"/>
                </w:rPr>
                <w:t>NO</w:t>
              </w:r>
            </w:sdtContent>
          </w:sdt>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EC7EB6">
            <w:rPr>
              <w:rFonts w:ascii="Arial" w:hAnsi="Arial" w:cs="Arial"/>
              <w:sz w:val="20"/>
              <w:szCs w:val="20"/>
            </w:rPr>
            <w:t>Solid</w:t>
          </w:r>
          <w:r w:rsidR="002C6170">
            <w:rPr>
              <w:rFonts w:ascii="Arial" w:hAnsi="Arial" w:cs="Arial"/>
              <w:sz w:val="20"/>
              <w:szCs w:val="20"/>
            </w:rPr>
            <w:t>, crystalline</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EC7EB6">
            <w:rPr>
              <w:rFonts w:ascii="Arial" w:hAnsi="Arial" w:cs="Arial"/>
              <w:sz w:val="20"/>
              <w:szCs w:val="20"/>
            </w:rPr>
            <w:t>Colorless, white</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EC7EB6" w:rsidRPr="00EC7EB6">
            <w:rPr>
              <w:rFonts w:ascii="Arial" w:hAnsi="Arial" w:cs="Arial"/>
              <w:sz w:val="20"/>
              <w:szCs w:val="20"/>
            </w:rPr>
            <w:t>221 °C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A874A1" w:rsidRDefault="00C61331" w:rsidP="00A874A1">
          <w:pPr>
            <w:rPr>
              <w:rFonts w:ascii="Arial" w:hAnsi="Arial" w:cs="Arial"/>
              <w:b/>
              <w:sz w:val="24"/>
              <w:szCs w:val="24"/>
            </w:rPr>
          </w:pPr>
          <w:sdt>
            <w:sdtPr>
              <w:rPr>
                <w:rFonts w:ascii="Arial" w:hAnsi="Arial" w:cs="Arial"/>
                <w:sz w:val="20"/>
                <w:szCs w:val="20"/>
              </w:rPr>
              <w:id w:val="-2144416695"/>
            </w:sdtPr>
            <w:sdtEndPr/>
            <w:sdtContent>
              <w:r w:rsidR="002C6170">
                <w:rPr>
                  <w:rFonts w:ascii="Arial" w:hAnsi="Arial" w:cs="Arial"/>
                  <w:sz w:val="20"/>
                  <w:szCs w:val="20"/>
                </w:rPr>
                <w:t xml:space="preserve">Material is hygroscopic. </w:t>
              </w:r>
              <w:r w:rsidR="002212AE">
                <w:rPr>
                  <w:rFonts w:ascii="Arial" w:hAnsi="Arial" w:cs="Arial"/>
                  <w:sz w:val="20"/>
                  <w:szCs w:val="20"/>
                </w:rPr>
                <w:t xml:space="preserve">If exposed to fire, carbon oxides and nitrogen oxides may form. </w:t>
              </w:r>
              <w:r w:rsidR="00EC7EB6">
                <w:rPr>
                  <w:rFonts w:ascii="Arial" w:hAnsi="Arial" w:cs="Arial"/>
                  <w:sz w:val="20"/>
                  <w:szCs w:val="20"/>
                </w:rPr>
                <w:t xml:space="preserve">May be harmful if inhaled, ingested, or absorbed through the skin. May cause respiratory tract, skin, and eye irritation. </w:t>
              </w:r>
              <w:r w:rsidR="002C6170">
                <w:rPr>
                  <w:rFonts w:ascii="Arial" w:hAnsi="Arial" w:cs="Arial"/>
                  <w:sz w:val="20"/>
                  <w:szCs w:val="20"/>
                </w:rPr>
                <w:t xml:space="preserve">Chronic exposure may cause </w:t>
              </w:r>
              <w:r w:rsidR="00BD7751">
                <w:rPr>
                  <w:rFonts w:ascii="Arial" w:hAnsi="Arial" w:cs="Arial"/>
                  <w:sz w:val="20"/>
                  <w:szCs w:val="20"/>
                </w:rPr>
                <w:t xml:space="preserve">nausea, vomiting, and </w:t>
              </w:r>
              <w:r w:rsidR="002C6170">
                <w:rPr>
                  <w:rFonts w:ascii="Arial" w:hAnsi="Arial" w:cs="Arial"/>
                  <w:sz w:val="20"/>
                  <w:szCs w:val="20"/>
                </w:rPr>
                <w:t xml:space="preserve">kidney injury. </w:t>
              </w:r>
              <w:r w:rsidR="00EC7EB6">
                <w:rPr>
                  <w:rFonts w:ascii="Arial" w:hAnsi="Arial" w:cs="Arial"/>
                  <w:sz w:val="20"/>
                  <w:szCs w:val="20"/>
                </w:rPr>
                <w:t>May cause cancer.</w:t>
              </w:r>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725047995"/>
              </w:sdtPr>
              <w:sdtEndPr/>
              <w:sdtContent>
                <w:p w:rsidR="003F564F" w:rsidRPr="00BD7751" w:rsidRDefault="00BD7751" w:rsidP="003F564F">
                  <w:pPr>
                    <w:rPr>
                      <w:rFonts w:ascii="Arial" w:hAnsi="Arial" w:cs="Arial"/>
                      <w:sz w:val="20"/>
                      <w:szCs w:val="20"/>
                    </w:rPr>
                  </w:pPr>
                  <w:r w:rsidRPr="00570602">
                    <w:rPr>
                      <w:rFonts w:ascii="Arial" w:hAnsi="Arial" w:cs="Arial"/>
                      <w:sz w:val="20"/>
                      <w:szCs w:val="20"/>
                    </w:rPr>
                    <w:t xml:space="preserve">Use a full-face respirator with multi-purpose combination (US) respirator cartridges as a backup to engineering controls. If the respirator is the sole means of protection, use a full-face supplied air respirator. </w:t>
                  </w:r>
                </w:p>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3A7E23" w:rsidRPr="003F564F" w:rsidRDefault="003A7E23" w:rsidP="003A7E23">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p w:rsidR="003F564F" w:rsidRPr="00265CA6" w:rsidRDefault="00C61331" w:rsidP="003F564F">
          <w:pPr>
            <w:rPr>
              <w:rFonts w:ascii="Arial" w:hAnsi="Arial" w:cs="Arial"/>
              <w:b/>
              <w:sz w:val="20"/>
              <w:szCs w:val="20"/>
            </w:rPr>
          </w:pPr>
          <w:sdt>
            <w:sdtPr>
              <w:rPr>
                <w:rFonts w:ascii="Arial" w:hAnsi="Arial" w:cs="Arial"/>
                <w:sz w:val="20"/>
                <w:szCs w:val="20"/>
              </w:rPr>
              <w:id w:val="-490945719"/>
            </w:sdtPr>
            <w:sdtEndPr/>
            <w:sdtContent>
              <w:r w:rsidR="00BD7751">
                <w:rPr>
                  <w:rFonts w:ascii="Arial" w:hAnsi="Arial" w:cs="Arial"/>
                  <w:sz w:val="20"/>
                  <w:szCs w:val="20"/>
                </w:rPr>
                <w:t>Handle with gloves. PVC gloves are recommended.</w:t>
              </w:r>
              <w:r w:rsidR="00D335D9">
                <w:rPr>
                  <w:rFonts w:ascii="Arial" w:hAnsi="Arial" w:cs="Arial"/>
                  <w:sz w:val="20"/>
                  <w:szCs w:val="20"/>
                </w:rPr>
                <w:t xml:space="preserve"> Nitrile gloves are also acceptable.</w:t>
              </w:r>
            </w:sdtContent>
          </w:sdt>
        </w:p>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r w:rsidR="000A5757">
            <w:rPr>
              <w:rFonts w:ascii="Arial" w:hAnsi="Arial" w:cs="Arial"/>
              <w:sz w:val="20"/>
              <w:szCs w:val="20"/>
            </w:rPr>
            <w:t>a</w:t>
          </w:r>
          <w:r w:rsidR="000A5757" w:rsidRPr="000A5757">
            <w:rPr>
              <w:rFonts w:ascii="Arial" w:hAnsi="Arial" w:cs="Arial"/>
              <w:sz w:val="20"/>
              <w:szCs w:val="20"/>
            </w:rPr>
            <w:t>cetamide</w:t>
          </w:r>
          <w:r w:rsidR="000A5757">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C61331"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C61331"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C61331"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C61331"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C61331" w:rsidP="003F564F">
                  <w:pPr>
                    <w:rPr>
                      <w:rFonts w:ascii="Arial" w:hAnsi="Arial" w:cs="Arial"/>
                      <w:b/>
                      <w:sz w:val="20"/>
                      <w:szCs w:val="20"/>
                    </w:rPr>
                  </w:pPr>
                  <w:sdt>
                    <w:sdtPr>
                      <w:rPr>
                        <w:rFonts w:ascii="Arial" w:hAnsi="Arial" w:cs="Arial"/>
                        <w:sz w:val="20"/>
                        <w:szCs w:val="20"/>
                      </w:rPr>
                      <w:id w:val="1294212851"/>
                    </w:sdtPr>
                    <w:sdtEndPr/>
                    <w:sdtContent>
                      <w:r w:rsidR="00BD7751">
                        <w:rPr>
                          <w:rFonts w:ascii="Arial" w:hAnsi="Arial" w:cs="Arial"/>
                          <w:sz w:val="20"/>
                          <w:szCs w:val="20"/>
                        </w:rPr>
                        <w:t>ANSI approved tight-fitting glasses/goggles.</w:t>
                      </w:r>
                    </w:sdtContent>
                  </w:sdt>
                </w:p>
              </w:sdtContent>
            </w:sdt>
          </w:sdtContent>
        </w:sdt>
      </w:sdtContent>
    </w:sdt>
    <w:p w:rsidR="003A7E23" w:rsidRDefault="003A7E23"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C61331" w:rsidP="003F564F">
                  <w:pPr>
                    <w:rPr>
                      <w:rFonts w:ascii="Arial" w:hAnsi="Arial" w:cs="Arial"/>
                      <w:b/>
                      <w:sz w:val="20"/>
                      <w:szCs w:val="20"/>
                    </w:rPr>
                  </w:pPr>
                  <w:sdt>
                    <w:sdtPr>
                      <w:rPr>
                        <w:rFonts w:ascii="Arial" w:hAnsi="Arial" w:cs="Arial"/>
                        <w:sz w:val="20"/>
                        <w:szCs w:val="20"/>
                      </w:rPr>
                      <w:id w:val="1294212857"/>
                    </w:sdtPr>
                    <w:sdtEndPr/>
                    <w:sdtContent>
                      <w:r w:rsidR="00BD7751">
                        <w:rPr>
                          <w:rFonts w:ascii="Arial" w:hAnsi="Arial" w:cs="Arial"/>
                          <w:sz w:val="20"/>
                          <w:szCs w:val="20"/>
                        </w:rPr>
                        <w:t>Lab coat, long pants, closed-toe shoes.</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BD7751" w:rsidRDefault="00C61331" w:rsidP="003F564F">
                  <w:pPr>
                    <w:rPr>
                      <w:rFonts w:ascii="Arial" w:hAnsi="Arial" w:cs="Arial"/>
                      <w:b/>
                      <w:sz w:val="24"/>
                      <w:szCs w:val="24"/>
                    </w:rPr>
                  </w:pPr>
                  <w:sdt>
                    <w:sdtPr>
                      <w:rPr>
                        <w:rFonts w:ascii="Arial" w:hAnsi="Arial" w:cs="Arial"/>
                        <w:sz w:val="20"/>
                        <w:szCs w:val="20"/>
                      </w:rPr>
                      <w:id w:val="1294212863"/>
                    </w:sdtPr>
                    <w:sdtEndPr/>
                    <w:sdtContent>
                      <w:r w:rsidR="00BD7751">
                        <w:rPr>
                          <w:rFonts w:ascii="Arial" w:hAnsi="Arial" w:cs="Arial"/>
                          <w:sz w:val="20"/>
                          <w:szCs w:val="20"/>
                        </w:rPr>
                        <w:t>Avoid contact with skin, eyes, and clothing. Wash hands after use.</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p w:rsidR="00C406D4" w:rsidRPr="00F909E2" w:rsidRDefault="00C61331" w:rsidP="00C406D4">
                  <w:pPr>
                    <w:rPr>
                      <w:rFonts w:ascii="Arial" w:hAnsi="Arial" w:cs="Arial"/>
                      <w:b/>
                      <w:sz w:val="24"/>
                      <w:szCs w:val="24"/>
                    </w:rPr>
                  </w:pPr>
                  <w:sdt>
                    <w:sdtPr>
                      <w:rPr>
                        <w:rFonts w:ascii="Arial" w:hAnsi="Arial" w:cs="Arial"/>
                        <w:sz w:val="20"/>
                        <w:szCs w:val="20"/>
                      </w:rPr>
                      <w:id w:val="1294212873"/>
                    </w:sdtPr>
                    <w:sdtEndPr/>
                    <w:sdtContent>
                      <w:r w:rsidR="00BD7751">
                        <w:rPr>
                          <w:rFonts w:ascii="Arial" w:hAnsi="Arial" w:cs="Arial"/>
                          <w:sz w:val="20"/>
                          <w:szCs w:val="20"/>
                        </w:rPr>
                        <w:t>Chemical fume hood. Adequate exhaust and capture filtration.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rsidR="003F564F" w:rsidRPr="003F564F" w:rsidRDefault="00C61331" w:rsidP="003F564F">
          <w:pPr>
            <w:rPr>
              <w:rFonts w:ascii="Arial" w:hAnsi="Arial" w:cs="Arial"/>
              <w:b/>
            </w:rPr>
          </w:pPr>
          <w:sdt>
            <w:sdtPr>
              <w:rPr>
                <w:rFonts w:ascii="Arial" w:hAnsi="Arial" w:cs="Arial"/>
                <w:sz w:val="20"/>
                <w:szCs w:val="20"/>
              </w:rPr>
              <w:id w:val="871502311"/>
            </w:sdtPr>
            <w:sdtEndPr/>
            <w:sdtContent>
              <w:r w:rsidR="00EC7EB6">
                <w:rPr>
                  <w:rFonts w:ascii="Arial" w:hAnsi="Arial" w:cs="Arial"/>
                  <w:sz w:val="20"/>
                  <w:szCs w:val="20"/>
                </w:rPr>
                <w:t>M</w:t>
              </w:r>
              <w:r w:rsidR="00EC7EB6" w:rsidRPr="00EC7EB6">
                <w:rPr>
                  <w:rFonts w:ascii="Arial" w:hAnsi="Arial" w:cs="Arial"/>
                  <w:sz w:val="20"/>
                  <w:szCs w:val="20"/>
                </w:rPr>
                <w:t xml:space="preserve">ove person into fresh air. If not breathing, give artificial respiration. </w:t>
              </w:r>
              <w:r w:rsidR="002C6170">
                <w:rPr>
                  <w:rFonts w:ascii="Arial" w:hAnsi="Arial" w:cs="Arial"/>
                  <w:sz w:val="20"/>
                  <w:szCs w:val="20"/>
                </w:rPr>
                <w:t xml:space="preserve">If breathing is difficult, give oxygen. </w:t>
              </w:r>
              <w:r w:rsidR="00EC7EB6" w:rsidRPr="00EC7EB6">
                <w:rPr>
                  <w:rFonts w:ascii="Arial" w:hAnsi="Arial" w:cs="Arial"/>
                  <w:sz w:val="20"/>
                  <w:szCs w:val="20"/>
                </w:rPr>
                <w:t>Consult a physician.</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p w:rsidR="003F564F" w:rsidRPr="003F564F" w:rsidRDefault="00C61331" w:rsidP="003F564F">
          <w:pPr>
            <w:rPr>
              <w:rFonts w:ascii="Arial" w:hAnsi="Arial" w:cs="Arial"/>
              <w:b/>
            </w:rPr>
          </w:pPr>
          <w:sdt>
            <w:sdtPr>
              <w:rPr>
                <w:rFonts w:ascii="Arial" w:hAnsi="Arial" w:cs="Arial"/>
                <w:sz w:val="20"/>
                <w:szCs w:val="20"/>
              </w:rPr>
              <w:id w:val="205536069"/>
            </w:sdtPr>
            <w:sdtEndPr/>
            <w:sdtContent>
              <w:r w:rsidR="00EC7EB6" w:rsidRPr="00EC7EB6">
                <w:rPr>
                  <w:rFonts w:ascii="Arial" w:hAnsi="Arial" w:cs="Arial"/>
                  <w:sz w:val="20"/>
                  <w:szCs w:val="20"/>
                </w:rPr>
                <w:t>Wash off with soap and plenty of water</w:t>
              </w:r>
              <w:r w:rsidR="00EC7EB6">
                <w:rPr>
                  <w:rFonts w:ascii="Arial" w:hAnsi="Arial" w:cs="Arial"/>
                  <w:sz w:val="20"/>
                  <w:szCs w:val="20"/>
                </w:rPr>
                <w:t xml:space="preserve"> for at least 15 minutes</w:t>
              </w:r>
              <w:r w:rsidR="002C6170">
                <w:rPr>
                  <w:rFonts w:ascii="Arial" w:hAnsi="Arial" w:cs="Arial"/>
                  <w:sz w:val="20"/>
                  <w:szCs w:val="20"/>
                </w:rPr>
                <w:t xml:space="preserve"> while removing contaminated clothing</w:t>
              </w:r>
              <w:r w:rsidR="00EC7EB6" w:rsidRPr="00EC7EB6">
                <w:rPr>
                  <w:rFonts w:ascii="Arial" w:hAnsi="Arial" w:cs="Arial"/>
                  <w:sz w:val="20"/>
                  <w:szCs w:val="20"/>
                </w:rPr>
                <w:t>. Consult a physician.</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p w:rsidR="003F564F" w:rsidRPr="003F564F" w:rsidRDefault="00C61331" w:rsidP="003F564F">
          <w:pPr>
            <w:rPr>
              <w:rFonts w:ascii="Arial" w:hAnsi="Arial" w:cs="Arial"/>
              <w:b/>
            </w:rPr>
          </w:pPr>
          <w:sdt>
            <w:sdtPr>
              <w:rPr>
                <w:rFonts w:ascii="Arial" w:hAnsi="Arial" w:cs="Arial"/>
                <w:sz w:val="20"/>
                <w:szCs w:val="20"/>
              </w:rPr>
              <w:id w:val="-1833982024"/>
            </w:sdtPr>
            <w:sdtEndPr/>
            <w:sdtContent>
              <w:r w:rsidR="00EC7EB6" w:rsidRPr="00EC7EB6">
                <w:rPr>
                  <w:rFonts w:ascii="Arial" w:hAnsi="Arial" w:cs="Arial"/>
                  <w:sz w:val="20"/>
                  <w:szCs w:val="20"/>
                </w:rPr>
                <w:t>Rinse thoroughly with plenty of water for at least 15 minutes</w:t>
              </w:r>
              <w:r w:rsidR="00EC7EB6">
                <w:rPr>
                  <w:rFonts w:ascii="Arial" w:hAnsi="Arial" w:cs="Arial"/>
                  <w:sz w:val="20"/>
                  <w:szCs w:val="20"/>
                </w:rPr>
                <w:t xml:space="preserve"> lifting upper and lower eyelids and removing contact lenses. C</w:t>
              </w:r>
              <w:r w:rsidR="00EC7EB6" w:rsidRPr="00EC7EB6">
                <w:rPr>
                  <w:rFonts w:ascii="Arial" w:hAnsi="Arial" w:cs="Arial"/>
                  <w:sz w:val="20"/>
                  <w:szCs w:val="20"/>
                </w:rPr>
                <w:t>onsult a physician.</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p w:rsidR="00C406D4" w:rsidRPr="003F564F" w:rsidRDefault="00C61331" w:rsidP="003F564F">
          <w:pPr>
            <w:rPr>
              <w:rFonts w:ascii="Arial" w:hAnsi="Arial" w:cs="Arial"/>
              <w:b/>
            </w:rPr>
          </w:pPr>
          <w:sdt>
            <w:sdtPr>
              <w:rPr>
                <w:rFonts w:ascii="Arial" w:hAnsi="Arial" w:cs="Arial"/>
                <w:sz w:val="20"/>
                <w:szCs w:val="20"/>
              </w:rPr>
              <w:id w:val="1719925419"/>
            </w:sdtPr>
            <w:sdtEndPr/>
            <w:sdtContent>
              <w:r w:rsidR="002C6170">
                <w:rPr>
                  <w:rFonts w:ascii="Arial" w:hAnsi="Arial" w:cs="Arial"/>
                  <w:sz w:val="20"/>
                  <w:szCs w:val="20"/>
                </w:rPr>
                <w:t xml:space="preserve">Do not induce vomiting. </w:t>
              </w:r>
              <w:r w:rsidR="00EC7EB6" w:rsidRPr="00EC7EB6">
                <w:rPr>
                  <w:rFonts w:ascii="Arial" w:hAnsi="Arial" w:cs="Arial"/>
                  <w:sz w:val="20"/>
                  <w:szCs w:val="20"/>
                </w:rPr>
                <w:t>Never give anything by mouth to an unconscious person. Rinse mouth with water. Consult a physician</w:t>
              </w:r>
              <w:r w:rsidR="00EC7EB6">
                <w:rPr>
                  <w:rFonts w:ascii="Arial" w:hAnsi="Arial" w:cs="Arial"/>
                  <w:sz w:val="20"/>
                  <w:szCs w:val="20"/>
                </w:rPr>
                <w:t>.</w:t>
              </w:r>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C61331"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EC7EB6">
        <w:rPr>
          <w:rFonts w:ascii="Arial" w:hAnsi="Arial" w:cs="Arial"/>
          <w:sz w:val="20"/>
          <w:szCs w:val="20"/>
        </w:rPr>
        <w:t xml:space="preserve">contact with skin, eyes, and clothing. </w:t>
      </w:r>
      <w:r w:rsidR="002C6170">
        <w:rPr>
          <w:rFonts w:ascii="Arial" w:hAnsi="Arial" w:cs="Arial"/>
          <w:sz w:val="20"/>
          <w:szCs w:val="20"/>
        </w:rPr>
        <w:t xml:space="preserve">Avoid ingestion and inhalation. </w:t>
      </w:r>
      <w:r w:rsidR="00EC7EB6">
        <w:rPr>
          <w:rFonts w:ascii="Arial" w:hAnsi="Arial" w:cs="Arial"/>
          <w:sz w:val="20"/>
          <w:szCs w:val="20"/>
        </w:rPr>
        <w:t xml:space="preserve">Avoid dust formation. Provide adequate exhaust ventilation.  </w:t>
      </w:r>
      <w:r w:rsidR="00C406D4" w:rsidRPr="00F909E2">
        <w:rPr>
          <w:rFonts w:ascii="Arial" w:hAnsi="Arial" w:cs="Arial"/>
          <w:sz w:val="20"/>
          <w:szCs w:val="20"/>
        </w:rPr>
        <w:t xml:space="preserve"> </w:t>
      </w:r>
    </w:p>
    <w:p w:rsidR="00AF63A0" w:rsidRPr="00471562" w:rsidRDefault="00AF63A0" w:rsidP="00C406D4">
      <w:pPr>
        <w:rPr>
          <w:rFonts w:ascii="Arial" w:hAnsi="Arial" w:cs="Arial"/>
          <w:sz w:val="20"/>
          <w:szCs w:val="20"/>
        </w:rPr>
      </w:pPr>
      <w:r w:rsidRPr="00AF63A0">
        <w:rPr>
          <w:rFonts w:ascii="Arial" w:hAnsi="Arial" w:cs="Arial"/>
          <w:b/>
          <w:bCs/>
          <w:sz w:val="20"/>
          <w:szCs w:val="20"/>
        </w:rPr>
        <w:t xml:space="preserve">Conditions for safe storage: </w:t>
      </w:r>
      <w:r w:rsidRPr="00AF63A0">
        <w:rPr>
          <w:rFonts w:ascii="Arial" w:hAnsi="Arial" w:cs="Arial"/>
          <w:sz w:val="20"/>
          <w:szCs w:val="20"/>
        </w:rPr>
        <w:t>Keep</w:t>
      </w:r>
      <w:r w:rsidR="00EC7EB6">
        <w:rPr>
          <w:rFonts w:ascii="Arial" w:hAnsi="Arial" w:cs="Arial"/>
          <w:sz w:val="20"/>
          <w:szCs w:val="20"/>
        </w:rPr>
        <w:t xml:space="preserve"> container tightly closed in a </w:t>
      </w:r>
      <w:r w:rsidR="002C6170">
        <w:rPr>
          <w:rFonts w:ascii="Arial" w:hAnsi="Arial" w:cs="Arial"/>
          <w:sz w:val="20"/>
          <w:szCs w:val="20"/>
        </w:rPr>
        <w:t xml:space="preserve">cool, </w:t>
      </w:r>
      <w:r w:rsidR="00EC7EB6">
        <w:rPr>
          <w:rFonts w:ascii="Arial" w:hAnsi="Arial" w:cs="Arial"/>
          <w:sz w:val="20"/>
          <w:szCs w:val="20"/>
        </w:rPr>
        <w:t>dry</w:t>
      </w:r>
      <w:r w:rsidR="002C6170">
        <w:rPr>
          <w:rFonts w:ascii="Arial" w:hAnsi="Arial" w:cs="Arial"/>
          <w:sz w:val="20"/>
          <w:szCs w:val="20"/>
        </w:rPr>
        <w:t>,</w:t>
      </w:r>
      <w:r w:rsidR="00EC7EB6">
        <w:rPr>
          <w:rFonts w:ascii="Arial" w:hAnsi="Arial" w:cs="Arial"/>
          <w:sz w:val="20"/>
          <w:szCs w:val="20"/>
        </w:rPr>
        <w:t xml:space="preserve"> and well-ventilated area. Moisture-sensitive. Avoid strong oxidizing agents, strong reducing agents, strong acids, and strong bases.</w:t>
      </w:r>
    </w:p>
    <w:p w:rsidR="003A7E23" w:rsidRPr="00803871" w:rsidRDefault="003A7E23" w:rsidP="003A7E23">
      <w:pPr>
        <w:rPr>
          <w:rFonts w:ascii="Arial" w:hAnsi="Arial" w:cs="Arial"/>
          <w:b/>
          <w:sz w:val="24"/>
          <w:szCs w:val="24"/>
        </w:rPr>
      </w:pPr>
      <w:r w:rsidRPr="00803871">
        <w:rPr>
          <w:rFonts w:ascii="Arial" w:hAnsi="Arial" w:cs="Arial"/>
          <w:b/>
          <w:sz w:val="24"/>
          <w:szCs w:val="24"/>
        </w:rPr>
        <w:t xml:space="preserve">Spill and Accident Procedure </w:t>
      </w:r>
    </w:p>
    <w:p w:rsidR="003A7E23" w:rsidRDefault="003A7E23" w:rsidP="003A7E23">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3A7E23" w:rsidRPr="00600ABB" w:rsidRDefault="003A7E23" w:rsidP="003A7E23">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3A7E23" w:rsidRDefault="003A7E23" w:rsidP="003A7E23">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3A7E23" w:rsidRDefault="003A7E23" w:rsidP="003A7E23">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3A7E23" w:rsidRDefault="003A7E23" w:rsidP="003A7E23">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3A7E23" w:rsidRPr="00265CA6" w:rsidRDefault="003A7E23" w:rsidP="003A7E23">
      <w:pPr>
        <w:rPr>
          <w:rFonts w:ascii="Arial" w:hAnsi="Arial" w:cs="Arial"/>
          <w:i/>
          <w:sz w:val="20"/>
          <w:szCs w:val="20"/>
        </w:rPr>
      </w:pPr>
      <w:r>
        <w:rPr>
          <w:rFonts w:ascii="Arial" w:hAnsi="Arial" w:cs="Arial"/>
          <w:sz w:val="20"/>
          <w:szCs w:val="20"/>
        </w:rPr>
        <w:t xml:space="preserve"> </w:t>
      </w:r>
    </w:p>
    <w:p w:rsidR="003A7E23" w:rsidRDefault="003A7E23" w:rsidP="003A7E23">
      <w:pPr>
        <w:pStyle w:val="Heading1"/>
        <w:rPr>
          <w:rFonts w:ascii="Arial" w:hAnsi="Arial" w:cs="Arial"/>
          <w:b/>
          <w:bCs/>
          <w:iCs/>
          <w:color w:val="FF0000"/>
          <w:szCs w:val="24"/>
        </w:rPr>
      </w:pPr>
      <w:r w:rsidRPr="00F909E2">
        <w:rPr>
          <w:rFonts w:ascii="Arial" w:hAnsi="Arial" w:cs="Arial"/>
          <w:b/>
          <w:szCs w:val="24"/>
        </w:rPr>
        <w:lastRenderedPageBreak/>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3A7E23" w:rsidRPr="003F564F" w:rsidRDefault="003A7E23" w:rsidP="003A7E23">
      <w:pPr>
        <w:pStyle w:val="Heading1"/>
      </w:pPr>
    </w:p>
    <w:p w:rsidR="003A7E23" w:rsidRDefault="003A7E23" w:rsidP="003A7E23">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3A7E23" w:rsidRPr="00265CA6" w:rsidRDefault="003A7E23" w:rsidP="003A7E2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3A7E23" w:rsidRDefault="003A7E23" w:rsidP="003A7E23">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3A7E23" w:rsidRPr="00265CA6" w:rsidRDefault="003A7E23" w:rsidP="003A7E2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Decontamination/Waste Disposal Procedure</w:t>
      </w:r>
    </w:p>
    <w:sdt>
      <w:sdtPr>
        <w:rPr>
          <w:rFonts w:ascii="Arial" w:hAnsi="Arial" w:cs="Arial"/>
          <w:b/>
          <w:sz w:val="24"/>
          <w:szCs w:val="24"/>
        </w:rPr>
        <w:id w:val="251943555"/>
      </w:sdtPr>
      <w:sdtEndPr/>
      <w:sdtContent>
        <w:p w:rsidR="00471562" w:rsidRDefault="00C61331" w:rsidP="00471562">
          <w:pPr>
            <w:rPr>
              <w:rFonts w:ascii="Arial" w:hAnsi="Arial" w:cs="Arial"/>
              <w:b/>
              <w:sz w:val="24"/>
              <w:szCs w:val="24"/>
            </w:rPr>
          </w:pPr>
          <w:sdt>
            <w:sdtPr>
              <w:rPr>
                <w:rFonts w:ascii="Arial" w:hAnsi="Arial" w:cs="Arial"/>
                <w:sz w:val="20"/>
                <w:szCs w:val="20"/>
              </w:rPr>
              <w:id w:val="768657608"/>
            </w:sdtPr>
            <w:sdtEndPr/>
            <w:sdtContent>
              <w:r w:rsidR="00EC7EB6">
                <w:rPr>
                  <w:rFonts w:ascii="Arial" w:hAnsi="Arial" w:cs="Arial"/>
                  <w:sz w:val="20"/>
                  <w:szCs w:val="20"/>
                </w:rPr>
                <w:t xml:space="preserve">Wearing proper PPE, </w:t>
              </w:r>
              <w:r w:rsidR="00962129" w:rsidRPr="00A72BC3">
                <w:rPr>
                  <w:rFonts w:ascii="Arial" w:hAnsi="Arial" w:cs="Arial"/>
                  <w:sz w:val="20"/>
                  <w:szCs w:val="20"/>
                </w:rPr>
                <w:t>decontaminate equipment and bench tops</w:t>
              </w:r>
              <w:r w:rsidR="00962129">
                <w:rPr>
                  <w:rFonts w:ascii="Arial" w:hAnsi="Arial" w:cs="Arial"/>
                  <w:sz w:val="20"/>
                  <w:szCs w:val="20"/>
                </w:rPr>
                <w:t xml:space="preserve"> using a HEPA-filter vacuum and soap and water. </w:t>
              </w:r>
              <w:r w:rsidR="00EC7EB6">
                <w:rPr>
                  <w:rFonts w:ascii="Arial" w:hAnsi="Arial" w:cs="Arial"/>
                  <w:sz w:val="20"/>
                  <w:szCs w:val="20"/>
                </w:rPr>
                <w:t xml:space="preserve">Avoid dust formation. </w:t>
              </w:r>
              <w:r w:rsidR="00962129">
                <w:rPr>
                  <w:rFonts w:ascii="Arial" w:hAnsi="Arial" w:cs="Arial"/>
                  <w:sz w:val="20"/>
                  <w:szCs w:val="20"/>
                </w:rPr>
                <w:t>D</w:t>
              </w:r>
              <w:r w:rsidR="00962129" w:rsidRPr="00A72BC3">
                <w:rPr>
                  <w:rFonts w:ascii="Arial" w:hAnsi="Arial" w:cs="Arial"/>
                  <w:sz w:val="20"/>
                  <w:szCs w:val="20"/>
                </w:rPr>
                <w:t xml:space="preserve">ispose of the used chemical and </w:t>
              </w:r>
              <w:r w:rsidR="00962129">
                <w:rPr>
                  <w:rFonts w:ascii="Arial" w:hAnsi="Arial" w:cs="Arial"/>
                  <w:sz w:val="20"/>
                  <w:szCs w:val="20"/>
                </w:rPr>
                <w:t xml:space="preserve">contaminated </w:t>
              </w:r>
              <w:r w:rsidR="00962129" w:rsidRPr="00A72BC3">
                <w:rPr>
                  <w:rFonts w:ascii="Arial" w:hAnsi="Arial" w:cs="Arial"/>
                  <w:sz w:val="20"/>
                  <w:szCs w:val="20"/>
                </w:rPr>
                <w:t>disposable</w:t>
              </w:r>
              <w:r w:rsidR="00962129">
                <w:rPr>
                  <w:rFonts w:ascii="Arial" w:hAnsi="Arial" w:cs="Arial"/>
                  <w:sz w:val="20"/>
                  <w:szCs w:val="20"/>
                </w:rPr>
                <w:t>s</w:t>
              </w:r>
              <w:r w:rsidR="003A7E23">
                <w:rPr>
                  <w:rFonts w:ascii="Arial" w:hAnsi="Arial" w:cs="Arial"/>
                  <w:sz w:val="20"/>
                  <w:szCs w:val="20"/>
                </w:rPr>
                <w:t xml:space="preserve"> as hazardous waste</w:t>
              </w:r>
              <w:r w:rsidR="00962129" w:rsidRPr="00A72BC3">
                <w:rPr>
                  <w:rFonts w:ascii="Arial" w:hAnsi="Arial" w:cs="Arial"/>
                  <w:sz w:val="20"/>
                  <w:szCs w:val="20"/>
                </w:rPr>
                <w:t>.</w:t>
              </w:r>
            </w:sdtContent>
          </w:sdt>
        </w:p>
      </w:sdtContent>
    </w:sdt>
    <w:p w:rsidR="003F564F" w:rsidRPr="003F564F" w:rsidRDefault="003F564F" w:rsidP="003F564F">
      <w:pPr>
        <w:spacing w:before="20" w:after="20" w:line="240" w:lineRule="auto"/>
        <w:rPr>
          <w:rFonts w:ascii="Arial" w:hAnsi="Arial" w:cs="Arial"/>
          <w:sz w:val="20"/>
        </w:rPr>
      </w:pPr>
    </w:p>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ED1A18" w:rsidRPr="00AF1F08" w:rsidRDefault="00ED1A18" w:rsidP="00ED1A18">
      <w:pPr>
        <w:rPr>
          <w:rFonts w:ascii="Arial" w:hAnsi="Arial" w:cs="Arial"/>
          <w:sz w:val="20"/>
          <w:szCs w:val="20"/>
        </w:rPr>
      </w:pPr>
      <w:bookmarkStart w:id="0" w:name="_Hlk495666503"/>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bookmarkEnd w:id="0"/>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C61331"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r w:rsidR="000A5757">
            <w:rPr>
              <w:rFonts w:ascii="Arial" w:hAnsi="Arial" w:cs="Arial"/>
              <w:sz w:val="20"/>
              <w:szCs w:val="20"/>
            </w:rPr>
            <w:t>a</w:t>
          </w:r>
          <w:r w:rsidR="000A5757" w:rsidRPr="000A5757">
            <w:rPr>
              <w:rFonts w:ascii="Arial" w:hAnsi="Arial" w:cs="Arial"/>
              <w:sz w:val="20"/>
              <w:szCs w:val="20"/>
            </w:rPr>
            <w:t>cetamide</w:t>
          </w:r>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3A7E23" w:rsidRDefault="003A7E23" w:rsidP="003A7E23">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3A7E23" w:rsidRPr="00471562" w:rsidRDefault="003A7E23" w:rsidP="003A7E23">
      <w:pPr>
        <w:spacing w:after="0" w:line="240" w:lineRule="auto"/>
        <w:rPr>
          <w:rFonts w:ascii="Arial" w:hAnsi="Arial" w:cs="Arial"/>
          <w:sz w:val="20"/>
          <w:szCs w:val="20"/>
        </w:rPr>
      </w:pPr>
    </w:p>
    <w:p w:rsidR="003A7E23" w:rsidRDefault="003A7E23" w:rsidP="003A7E23">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C61331" w:rsidRDefault="00C61331" w:rsidP="00C61331">
      <w:pPr>
        <w:contextualSpacing/>
        <w:rPr>
          <w:rFonts w:ascii="Arial" w:hAnsi="Arial" w:cs="Arial"/>
          <w:b/>
          <w:bCs/>
          <w:sz w:val="24"/>
          <w:szCs w:val="24"/>
        </w:rPr>
      </w:pPr>
      <w:bookmarkStart w:id="1" w:name="_Hlk495667092"/>
      <w:r>
        <w:rPr>
          <w:rFonts w:ascii="Arial" w:hAnsi="Arial" w:cs="Arial"/>
          <w:b/>
          <w:bCs/>
          <w:sz w:val="24"/>
          <w:szCs w:val="24"/>
        </w:rPr>
        <w:t>Principal Investigator SOP Approval</w:t>
      </w:r>
    </w:p>
    <w:p w:rsidR="00C61331" w:rsidRDefault="00C61331" w:rsidP="00C61331">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C61331" w:rsidRDefault="00C61331" w:rsidP="00C61331">
      <w:pPr>
        <w:ind w:left="360"/>
        <w:contextualSpacing/>
        <w:rPr>
          <w:rFonts w:ascii="Arial" w:hAnsi="Arial" w:cs="Arial"/>
          <w:sz w:val="20"/>
          <w:szCs w:val="20"/>
        </w:rPr>
      </w:pPr>
    </w:p>
    <w:p w:rsidR="00C61331" w:rsidRDefault="00C61331" w:rsidP="00C61331">
      <w:pPr>
        <w:ind w:left="360"/>
        <w:contextualSpacing/>
        <w:rPr>
          <w:rFonts w:ascii="Arial" w:hAnsi="Arial" w:cs="Arial"/>
          <w:sz w:val="20"/>
          <w:szCs w:val="20"/>
        </w:rPr>
      </w:pPr>
      <w:r>
        <w:rPr>
          <w:rFonts w:ascii="Arial" w:hAnsi="Arial" w:cs="Arial"/>
          <w:sz w:val="20"/>
          <w:szCs w:val="20"/>
        </w:rPr>
        <w:t>Approval Date:</w:t>
      </w:r>
    </w:p>
    <w:p w:rsidR="003A7E23" w:rsidRDefault="003A7E23" w:rsidP="00803871">
      <w:pPr>
        <w:rPr>
          <w:rFonts w:ascii="Arial" w:hAnsi="Arial" w:cs="Arial"/>
          <w:sz w:val="20"/>
          <w:szCs w:val="20"/>
        </w:rPr>
      </w:pPr>
      <w:bookmarkStart w:id="2" w:name="_GoBack"/>
      <w:bookmarkEnd w:id="1"/>
      <w:bookmarkEnd w:id="2"/>
    </w:p>
    <w:p w:rsidR="003A7E23" w:rsidRDefault="003A7E23"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lastRenderedPageBreak/>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EC7EB6">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EC7EB6">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EC7EB6">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EC7EB6">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EC7EB6">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EC7EB6">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EC7EB6">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EC7EB6">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EC7EB6">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EC7EB6">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EC7EB6">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EC7EB6">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EC7EB6">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EC7EB6">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EC7EB6">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EC7EB6">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EC7EB6">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EC7EB6">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EC7EB6">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EC7EB6">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EC7EB6">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EC7EB6">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EC7EB6">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EC7EB6">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EC7EB6">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EC7EB6">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EC7EB6">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EC7EB6">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EC7EB6">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EC7EB6">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48D" w:rsidRDefault="003D548D" w:rsidP="00E83E8B">
      <w:pPr>
        <w:spacing w:after="0" w:line="240" w:lineRule="auto"/>
      </w:pPr>
      <w:r>
        <w:separator/>
      </w:r>
    </w:p>
  </w:endnote>
  <w:endnote w:type="continuationSeparator" w:id="0">
    <w:p w:rsidR="003D548D" w:rsidRDefault="003D548D"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EB6" w:rsidRDefault="00C61331">
    <w:pPr>
      <w:pStyle w:val="Footer"/>
      <w:rPr>
        <w:rFonts w:ascii="Arial" w:hAnsi="Arial" w:cs="Arial"/>
        <w:noProof/>
        <w:sz w:val="18"/>
        <w:szCs w:val="18"/>
      </w:rPr>
    </w:pPr>
    <w:sdt>
      <w:sdtPr>
        <w:rPr>
          <w:rFonts w:ascii="Arial" w:hAnsi="Arial" w:cs="Arial"/>
          <w:sz w:val="18"/>
          <w:szCs w:val="18"/>
        </w:rPr>
        <w:id w:val="1597134535"/>
      </w:sdtPr>
      <w:sdtEndPr/>
      <w:sdtContent>
        <w:r w:rsidR="00EC7EB6">
          <w:t>Acetamide</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EC7EB6" w:rsidRPr="00F909E2">
          <w:rPr>
            <w:rFonts w:ascii="Arial" w:hAnsi="Arial" w:cs="Arial"/>
            <w:sz w:val="18"/>
            <w:szCs w:val="18"/>
          </w:rPr>
          <w:tab/>
        </w:r>
        <w:r w:rsidR="00ED1A18" w:rsidRPr="00F5122D">
          <w:rPr>
            <w:rFonts w:ascii="Arial" w:hAnsi="Arial" w:cs="Arial"/>
            <w:bCs/>
            <w:sz w:val="18"/>
            <w:szCs w:val="18"/>
          </w:rPr>
          <w:t xml:space="preserve">Page </w:t>
        </w:r>
        <w:r w:rsidR="00ED1A18" w:rsidRPr="00F5122D">
          <w:rPr>
            <w:rFonts w:ascii="Arial" w:hAnsi="Arial" w:cs="Arial"/>
            <w:bCs/>
            <w:sz w:val="18"/>
            <w:szCs w:val="18"/>
          </w:rPr>
          <w:fldChar w:fldCharType="begin"/>
        </w:r>
        <w:r w:rsidR="00ED1A18" w:rsidRPr="00F5122D">
          <w:rPr>
            <w:rFonts w:ascii="Arial" w:hAnsi="Arial" w:cs="Arial"/>
            <w:bCs/>
            <w:sz w:val="18"/>
            <w:szCs w:val="18"/>
          </w:rPr>
          <w:instrText xml:space="preserve"> PAGE  \* Arabic  \* MERGEFORMAT </w:instrText>
        </w:r>
        <w:r w:rsidR="00ED1A18" w:rsidRPr="00F5122D">
          <w:rPr>
            <w:rFonts w:ascii="Arial" w:hAnsi="Arial" w:cs="Arial"/>
            <w:bCs/>
            <w:sz w:val="18"/>
            <w:szCs w:val="18"/>
          </w:rPr>
          <w:fldChar w:fldCharType="separate"/>
        </w:r>
        <w:r>
          <w:rPr>
            <w:rFonts w:ascii="Arial" w:hAnsi="Arial" w:cs="Arial"/>
            <w:bCs/>
            <w:noProof/>
            <w:sz w:val="18"/>
            <w:szCs w:val="18"/>
          </w:rPr>
          <w:t>2</w:t>
        </w:r>
        <w:r w:rsidR="00ED1A18" w:rsidRPr="00F5122D">
          <w:rPr>
            <w:rFonts w:ascii="Arial" w:hAnsi="Arial" w:cs="Arial"/>
            <w:bCs/>
            <w:sz w:val="18"/>
            <w:szCs w:val="18"/>
          </w:rPr>
          <w:fldChar w:fldCharType="end"/>
        </w:r>
        <w:r w:rsidR="00ED1A18" w:rsidRPr="00F5122D">
          <w:rPr>
            <w:rFonts w:ascii="Arial" w:hAnsi="Arial" w:cs="Arial"/>
            <w:sz w:val="18"/>
            <w:szCs w:val="18"/>
          </w:rPr>
          <w:t xml:space="preserve"> of </w:t>
        </w:r>
        <w:r w:rsidR="00ED1A18" w:rsidRPr="00F5122D">
          <w:rPr>
            <w:rFonts w:ascii="Arial" w:hAnsi="Arial" w:cs="Arial"/>
            <w:bCs/>
            <w:sz w:val="18"/>
            <w:szCs w:val="18"/>
          </w:rPr>
          <w:fldChar w:fldCharType="begin"/>
        </w:r>
        <w:r w:rsidR="00ED1A18" w:rsidRPr="00F5122D">
          <w:rPr>
            <w:rFonts w:ascii="Arial" w:hAnsi="Arial" w:cs="Arial"/>
            <w:bCs/>
            <w:sz w:val="18"/>
            <w:szCs w:val="18"/>
          </w:rPr>
          <w:instrText xml:space="preserve"> NUMPAGES  \* Arabic  \* MERGEFORMAT </w:instrText>
        </w:r>
        <w:r w:rsidR="00ED1A18" w:rsidRPr="00F5122D">
          <w:rPr>
            <w:rFonts w:ascii="Arial" w:hAnsi="Arial" w:cs="Arial"/>
            <w:bCs/>
            <w:sz w:val="18"/>
            <w:szCs w:val="18"/>
          </w:rPr>
          <w:fldChar w:fldCharType="separate"/>
        </w:r>
        <w:r>
          <w:rPr>
            <w:rFonts w:ascii="Arial" w:hAnsi="Arial" w:cs="Arial"/>
            <w:bCs/>
            <w:noProof/>
            <w:sz w:val="18"/>
            <w:szCs w:val="18"/>
          </w:rPr>
          <w:t>5</w:t>
        </w:r>
        <w:r w:rsidR="00ED1A18" w:rsidRPr="00F5122D">
          <w:rPr>
            <w:rFonts w:ascii="Arial" w:hAnsi="Arial" w:cs="Arial"/>
            <w:bCs/>
            <w:sz w:val="18"/>
            <w:szCs w:val="18"/>
          </w:rPr>
          <w:fldChar w:fldCharType="end"/>
        </w:r>
        <w:r w:rsidR="00EC7EB6" w:rsidRPr="00F909E2">
          <w:rPr>
            <w:rFonts w:ascii="Arial" w:hAnsi="Arial" w:cs="Arial"/>
            <w:noProof/>
            <w:sz w:val="18"/>
            <w:szCs w:val="18"/>
          </w:rPr>
          <w:tab/>
          <w:t xml:space="preserve">Date: </w:t>
        </w:r>
        <w:sdt>
          <w:sdtPr>
            <w:rPr>
              <w:rFonts w:ascii="Arial" w:hAnsi="Arial" w:cs="Arial"/>
              <w:noProof/>
              <w:sz w:val="18"/>
              <w:szCs w:val="18"/>
            </w:rPr>
            <w:id w:val="1489132944"/>
            <w:date w:fullDate="2017-07-31T00:00:00Z">
              <w:dateFormat w:val="M/d/yyyy"/>
              <w:lid w:val="en-US"/>
              <w:storeMappedDataAs w:val="dateTime"/>
              <w:calendar w:val="gregorian"/>
            </w:date>
          </w:sdtPr>
          <w:sdtEndPr/>
          <w:sdtContent>
            <w:r w:rsidR="003A7E23">
              <w:rPr>
                <w:rFonts w:ascii="Arial" w:hAnsi="Arial" w:cs="Arial"/>
                <w:noProof/>
                <w:sz w:val="18"/>
                <w:szCs w:val="18"/>
              </w:rPr>
              <w:t>7/31/2017</w:t>
            </w:r>
          </w:sdtContent>
        </w:sdt>
      </w:sdtContent>
    </w:sdt>
  </w:p>
  <w:p w:rsidR="00EC7EB6" w:rsidRDefault="00EC7EB6">
    <w:pPr>
      <w:pStyle w:val="Footer"/>
      <w:rPr>
        <w:rFonts w:ascii="Arial" w:hAnsi="Arial" w:cs="Arial"/>
        <w:noProof/>
        <w:sz w:val="18"/>
        <w:szCs w:val="18"/>
      </w:rPr>
    </w:pPr>
  </w:p>
  <w:p w:rsidR="00EC7EB6" w:rsidRPr="00ED1A18" w:rsidRDefault="00ED1A18" w:rsidP="00ED1A18">
    <w:pPr>
      <w:pStyle w:val="Footer"/>
      <w:rPr>
        <w:rFonts w:ascii="Arial" w:hAnsi="Arial"/>
        <w:noProof/>
        <w:color w:val="A6A6A6"/>
        <w:sz w:val="12"/>
        <w:szCs w:val="12"/>
      </w:rPr>
    </w:pPr>
    <w:bookmarkStart w:id="3" w:name="_Hlk495666428"/>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w:t>
    </w:r>
    <w:r>
      <w:rPr>
        <w:rFonts w:ascii="Arial" w:hAnsi="Arial"/>
        <w:noProof/>
        <w:color w:val="A6A6A6"/>
        <w:sz w:val="12"/>
        <w:szCs w:val="12"/>
      </w:rPr>
      <w:t xml:space="preserve">                                                                                             </w:t>
    </w:r>
    <w:r w:rsidRPr="00C76E8D">
      <w:rPr>
        <w:rFonts w:ascii="Arial" w:hAnsi="Arial"/>
        <w:noProof/>
        <w:color w:val="A6A6A6"/>
        <w:sz w:val="12"/>
        <w:szCs w:val="12"/>
      </w:rPr>
      <w:t xml:space="preserve">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48D" w:rsidRDefault="003D548D" w:rsidP="00E83E8B">
      <w:pPr>
        <w:spacing w:after="0" w:line="240" w:lineRule="auto"/>
      </w:pPr>
      <w:r>
        <w:separator/>
      </w:r>
    </w:p>
  </w:footnote>
  <w:footnote w:type="continuationSeparator" w:id="0">
    <w:p w:rsidR="003D548D" w:rsidRDefault="003D548D"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EB6" w:rsidRDefault="00ED1A18">
    <w:pPr>
      <w:pStyle w:val="Header"/>
    </w:pPr>
    <w:r>
      <w:rPr>
        <w:noProof/>
      </w:rPr>
      <w:drawing>
        <wp:anchor distT="0" distB="0" distL="114300" distR="114300" simplePos="0" relativeHeight="251659264" behindDoc="1" locked="0" layoutInCell="1" allowOverlap="1" wp14:anchorId="02A85840" wp14:editId="0F4E44D4">
          <wp:simplePos x="0" y="0"/>
          <wp:positionH relativeFrom="page">
            <wp:posOffset>446568</wp:posOffset>
          </wp:positionH>
          <wp:positionV relativeFrom="page">
            <wp:posOffset>391279</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7EB6">
      <w:ptab w:relativeTo="indent" w:alignment="left" w:leader="none"/>
    </w:r>
    <w:r w:rsidR="00EC7EB6">
      <w:ptab w:relativeTo="margin" w:alignment="left" w:leader="none"/>
    </w:r>
  </w:p>
  <w:p w:rsidR="00EC7EB6" w:rsidRDefault="00EC7EB6">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3F69"/>
    <w:rsid w:val="000511C1"/>
    <w:rsid w:val="00076266"/>
    <w:rsid w:val="000925EA"/>
    <w:rsid w:val="000A39FB"/>
    <w:rsid w:val="000A5757"/>
    <w:rsid w:val="000B3861"/>
    <w:rsid w:val="000B6958"/>
    <w:rsid w:val="000D1EC7"/>
    <w:rsid w:val="000D5EF1"/>
    <w:rsid w:val="000E7133"/>
    <w:rsid w:val="000E7A03"/>
    <w:rsid w:val="000F5131"/>
    <w:rsid w:val="0014001E"/>
    <w:rsid w:val="001810F0"/>
    <w:rsid w:val="001932B2"/>
    <w:rsid w:val="001A5131"/>
    <w:rsid w:val="001D0366"/>
    <w:rsid w:val="002212AE"/>
    <w:rsid w:val="00227E26"/>
    <w:rsid w:val="00263ED1"/>
    <w:rsid w:val="00265CA6"/>
    <w:rsid w:val="002760B1"/>
    <w:rsid w:val="002A3768"/>
    <w:rsid w:val="002C6170"/>
    <w:rsid w:val="00366414"/>
    <w:rsid w:val="00366DA6"/>
    <w:rsid w:val="003904D4"/>
    <w:rsid w:val="003950E9"/>
    <w:rsid w:val="003A7E23"/>
    <w:rsid w:val="003D548D"/>
    <w:rsid w:val="003F564F"/>
    <w:rsid w:val="00426401"/>
    <w:rsid w:val="00427421"/>
    <w:rsid w:val="00471562"/>
    <w:rsid w:val="004A3C99"/>
    <w:rsid w:val="004E621D"/>
    <w:rsid w:val="00506A59"/>
    <w:rsid w:val="0052121D"/>
    <w:rsid w:val="00521599"/>
    <w:rsid w:val="00530E90"/>
    <w:rsid w:val="00547D6B"/>
    <w:rsid w:val="00637757"/>
    <w:rsid w:val="00642AEE"/>
    <w:rsid w:val="00657ED6"/>
    <w:rsid w:val="00672441"/>
    <w:rsid w:val="0067540B"/>
    <w:rsid w:val="00693D76"/>
    <w:rsid w:val="006E6677"/>
    <w:rsid w:val="006F7D40"/>
    <w:rsid w:val="007268C5"/>
    <w:rsid w:val="00734BB8"/>
    <w:rsid w:val="00787432"/>
    <w:rsid w:val="007D58BC"/>
    <w:rsid w:val="00803871"/>
    <w:rsid w:val="008168DD"/>
    <w:rsid w:val="00837AFC"/>
    <w:rsid w:val="0084116F"/>
    <w:rsid w:val="00850978"/>
    <w:rsid w:val="00866AE7"/>
    <w:rsid w:val="00891D4B"/>
    <w:rsid w:val="00895159"/>
    <w:rsid w:val="008A2498"/>
    <w:rsid w:val="008F73D6"/>
    <w:rsid w:val="00917F75"/>
    <w:rsid w:val="009452B5"/>
    <w:rsid w:val="00952B71"/>
    <w:rsid w:val="00962129"/>
    <w:rsid w:val="00972CE1"/>
    <w:rsid w:val="00987262"/>
    <w:rsid w:val="009A094A"/>
    <w:rsid w:val="009D370A"/>
    <w:rsid w:val="009F5503"/>
    <w:rsid w:val="00A119D1"/>
    <w:rsid w:val="00A23631"/>
    <w:rsid w:val="00A338AD"/>
    <w:rsid w:val="00A52E06"/>
    <w:rsid w:val="00A874A1"/>
    <w:rsid w:val="00AF63A0"/>
    <w:rsid w:val="00B4188D"/>
    <w:rsid w:val="00B50CCA"/>
    <w:rsid w:val="00B6326D"/>
    <w:rsid w:val="00B82543"/>
    <w:rsid w:val="00BD7751"/>
    <w:rsid w:val="00C060FA"/>
    <w:rsid w:val="00C2738D"/>
    <w:rsid w:val="00C406D4"/>
    <w:rsid w:val="00C61331"/>
    <w:rsid w:val="00CC7E19"/>
    <w:rsid w:val="00D00746"/>
    <w:rsid w:val="00D335D9"/>
    <w:rsid w:val="00D57E5A"/>
    <w:rsid w:val="00D8294B"/>
    <w:rsid w:val="00D82D76"/>
    <w:rsid w:val="00D903BC"/>
    <w:rsid w:val="00DB70FD"/>
    <w:rsid w:val="00DC39EF"/>
    <w:rsid w:val="00E706C6"/>
    <w:rsid w:val="00E83E8B"/>
    <w:rsid w:val="00E842B3"/>
    <w:rsid w:val="00EC5DEC"/>
    <w:rsid w:val="00EC7EB6"/>
    <w:rsid w:val="00ED1A18"/>
    <w:rsid w:val="00F07C45"/>
    <w:rsid w:val="00F212B5"/>
    <w:rsid w:val="00F21797"/>
    <w:rsid w:val="00F826F5"/>
    <w:rsid w:val="00F909E2"/>
    <w:rsid w:val="00F96647"/>
    <w:rsid w:val="00FB4DD8"/>
    <w:rsid w:val="00FF1B3B"/>
    <w:rsid w:val="00FF4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19692D6-5250-4DD5-833F-FF06240BE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D93"/>
    <w:rsid w:val="000528BF"/>
    <w:rsid w:val="0006040B"/>
    <w:rsid w:val="000F542F"/>
    <w:rsid w:val="000F69A7"/>
    <w:rsid w:val="001B5EBF"/>
    <w:rsid w:val="00260C72"/>
    <w:rsid w:val="003847B2"/>
    <w:rsid w:val="004F1CE5"/>
    <w:rsid w:val="005938EF"/>
    <w:rsid w:val="005A70F7"/>
    <w:rsid w:val="005C71DD"/>
    <w:rsid w:val="006606EC"/>
    <w:rsid w:val="00664E38"/>
    <w:rsid w:val="00696754"/>
    <w:rsid w:val="006E0705"/>
    <w:rsid w:val="00701618"/>
    <w:rsid w:val="007211E0"/>
    <w:rsid w:val="00792D49"/>
    <w:rsid w:val="008A650D"/>
    <w:rsid w:val="00966BD6"/>
    <w:rsid w:val="00A65319"/>
    <w:rsid w:val="00B010C8"/>
    <w:rsid w:val="00B81870"/>
    <w:rsid w:val="00BB41EF"/>
    <w:rsid w:val="00BE53EC"/>
    <w:rsid w:val="00C445ED"/>
    <w:rsid w:val="00CA32D6"/>
    <w:rsid w:val="00CA4FC4"/>
    <w:rsid w:val="00CE5088"/>
    <w:rsid w:val="00D06BF8"/>
    <w:rsid w:val="00D7087C"/>
    <w:rsid w:val="00DF3CCD"/>
    <w:rsid w:val="00DF5EB1"/>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9A7"/>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14009-8CB5-4733-A51A-319A3F422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1354</Words>
  <Characters>7720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5</cp:revision>
  <cp:lastPrinted>2012-08-10T18:48:00Z</cp:lastPrinted>
  <dcterms:created xsi:type="dcterms:W3CDTF">2017-07-31T19:53:00Z</dcterms:created>
  <dcterms:modified xsi:type="dcterms:W3CDTF">2017-10-13T18:09:00Z</dcterms:modified>
</cp:coreProperties>
</file>