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416EF014" w14:textId="4A006CC8" w:rsidR="002A7020" w:rsidRPr="00A945E8" w:rsidRDefault="00414304" w:rsidP="00FB4DD8">
      <w:pPr>
        <w:jc w:val="center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36"/>
            <w:szCs w:val="20"/>
          </w:rPr>
          <w:id w:val="-1540512574"/>
          <w:placeholder>
            <w:docPart w:val="DefaultPlaceholder_1082065158"/>
          </w:placeholder>
        </w:sdtPr>
        <w:sdtEndPr/>
        <w:sdtContent>
          <w:sdt>
            <w:sdtPr>
              <w:rPr>
                <w:rFonts w:ascii="Arial" w:hAnsi="Arial" w:cs="Arial"/>
                <w:sz w:val="36"/>
                <w:szCs w:val="20"/>
              </w:rPr>
              <w:id w:val="860243666"/>
              <w:placeholder>
                <w:docPart w:val="E9CEEBD199012B41ABAF2E6F6D6D7DC8"/>
              </w:placeholder>
            </w:sdtPr>
            <w:sdtEndPr/>
            <w:sdtContent>
              <w:r w:rsidR="008D55CD" w:rsidRPr="008D55CD">
                <w:rPr>
                  <w:rFonts w:ascii="Arial" w:hAnsi="Arial" w:cs="Arial"/>
                  <w:color w:val="222222"/>
                  <w:sz w:val="36"/>
                  <w:szCs w:val="20"/>
                </w:rPr>
                <w:t>5-Methoxypsoralen</w:t>
              </w:r>
            </w:sdtContent>
          </w:sdt>
        </w:sdtContent>
      </w:sdt>
    </w:p>
    <w:p w14:paraId="7B604C8D" w14:textId="6A29B011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14:paraId="16809126" w14:textId="0CA74EFD" w:rsidR="00C56884" w:rsidRPr="000667C6" w:rsidRDefault="008D55CD" w:rsidP="00C56884">
      <w:pPr>
        <w:rPr>
          <w:rFonts w:ascii="Arial" w:hAnsi="Arial" w:cs="Arial"/>
          <w:b/>
          <w:color w:val="222222"/>
          <w:sz w:val="20"/>
          <w:szCs w:val="20"/>
        </w:rPr>
      </w:pPr>
      <w:r w:rsidRPr="008B6127">
        <w:rPr>
          <w:rFonts w:ascii="Arial" w:hAnsi="Arial" w:cs="Arial"/>
          <w:color w:val="222222"/>
          <w:sz w:val="20"/>
          <w:szCs w:val="20"/>
        </w:rPr>
        <w:t xml:space="preserve">5-Methoxypsoralen </w:t>
      </w:r>
      <w:r w:rsidR="00C56884">
        <w:rPr>
          <w:rFonts w:ascii="Arial" w:hAnsi="Arial" w:cs="Arial"/>
          <w:color w:val="222222"/>
          <w:sz w:val="20"/>
          <w:szCs w:val="20"/>
        </w:rPr>
        <w:t>is</w:t>
      </w:r>
      <w:r w:rsidR="00A945E8">
        <w:rPr>
          <w:rFonts w:ascii="Arial" w:hAnsi="Arial" w:cs="Arial"/>
          <w:color w:val="222222"/>
          <w:sz w:val="20"/>
          <w:szCs w:val="20"/>
        </w:rPr>
        <w:t xml:space="preserve"> a potential </w:t>
      </w:r>
      <w:r w:rsidR="00A945E8">
        <w:rPr>
          <w:rFonts w:ascii="Arial" w:hAnsi="Arial" w:cs="Arial"/>
          <w:b/>
          <w:color w:val="222222"/>
          <w:sz w:val="20"/>
          <w:szCs w:val="20"/>
        </w:rPr>
        <w:t>carcinogen</w:t>
      </w:r>
      <w:r w:rsidR="00CE09C4">
        <w:rPr>
          <w:rFonts w:ascii="Arial" w:hAnsi="Arial" w:cs="Arial"/>
          <w:color w:val="222222"/>
          <w:sz w:val="20"/>
          <w:szCs w:val="20"/>
        </w:rPr>
        <w:t xml:space="preserve"> and </w:t>
      </w:r>
      <w:r w:rsidR="000667C6">
        <w:rPr>
          <w:rFonts w:ascii="Arial" w:hAnsi="Arial" w:cs="Arial"/>
          <w:color w:val="222222"/>
          <w:sz w:val="20"/>
          <w:szCs w:val="20"/>
        </w:rPr>
        <w:t xml:space="preserve">an </w:t>
      </w:r>
      <w:r w:rsidR="000667C6">
        <w:rPr>
          <w:rFonts w:ascii="Arial" w:hAnsi="Arial" w:cs="Arial"/>
          <w:b/>
          <w:color w:val="222222"/>
          <w:sz w:val="20"/>
          <w:szCs w:val="20"/>
        </w:rPr>
        <w:t xml:space="preserve">irritant. </w:t>
      </w:r>
    </w:p>
    <w:p w14:paraId="51108635" w14:textId="4FAB2464" w:rsidR="00EB3D47" w:rsidRPr="005F2C56" w:rsidRDefault="000667C6" w:rsidP="005F2C56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>Is h</w:t>
      </w:r>
      <w:r w:rsidR="00C56884" w:rsidRPr="00C56884">
        <w:rPr>
          <w:rFonts w:ascii="Arial" w:hAnsi="Arial" w:cs="Arial"/>
          <w:color w:val="000000"/>
        </w:rPr>
        <w:t xml:space="preserve">armful by inhalation, ingestion, or skin absorption. </w:t>
      </w:r>
      <w:r w:rsidR="00A945E8">
        <w:rPr>
          <w:rFonts w:ascii="Arial" w:hAnsi="Arial" w:cs="Arial"/>
          <w:color w:val="000000"/>
        </w:rPr>
        <w:t xml:space="preserve">Can </w:t>
      </w:r>
      <w:r w:rsidR="00C56884" w:rsidRPr="00C56884">
        <w:rPr>
          <w:rFonts w:ascii="Arial" w:hAnsi="Arial" w:cs="Arial"/>
          <w:color w:val="000000"/>
        </w:rPr>
        <w:t xml:space="preserve">eye </w:t>
      </w:r>
      <w:r w:rsidR="00A945E8">
        <w:rPr>
          <w:rFonts w:ascii="Arial" w:hAnsi="Arial" w:cs="Arial"/>
          <w:color w:val="000000"/>
        </w:rPr>
        <w:t xml:space="preserve">and skin </w:t>
      </w:r>
      <w:r w:rsidR="00C56884" w:rsidRPr="00C56884">
        <w:rPr>
          <w:rFonts w:ascii="Arial" w:hAnsi="Arial" w:cs="Arial"/>
          <w:color w:val="000000"/>
        </w:rPr>
        <w:t xml:space="preserve">irritation. </w:t>
      </w:r>
      <w:r w:rsidR="005F2C56" w:rsidRPr="000667C6">
        <w:rPr>
          <w:rFonts w:ascii="Arial" w:hAnsi="Arial" w:cs="Arial"/>
          <w:color w:val="000000"/>
          <w:sz w:val="20"/>
          <w:szCs w:val="20"/>
        </w:rPr>
        <w:t>Material may be irritating to mucous membra</w:t>
      </w:r>
      <w:r w:rsidR="005F2C56">
        <w:rPr>
          <w:rFonts w:ascii="Arial" w:hAnsi="Arial" w:cs="Arial"/>
          <w:color w:val="000000"/>
          <w:sz w:val="20"/>
          <w:szCs w:val="20"/>
        </w:rPr>
        <w:t>nes and upper respiratory tract.</w:t>
      </w:r>
    </w:p>
    <w:p w14:paraId="1112A879" w14:textId="27B5F802" w:rsidR="00CE09C4" w:rsidRDefault="00CE09C4" w:rsidP="00CE09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 xml:space="preserve">Also known as </w:t>
      </w:r>
      <w:r w:rsidR="008D55CD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 xml:space="preserve">Bergapten. </w:t>
      </w:r>
    </w:p>
    <w:p w14:paraId="1237737C" w14:textId="77777777" w:rsidR="00CE09C4" w:rsidRDefault="00CE09C4" w:rsidP="00CE09C4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43A7347F" w14:textId="57F5D028" w:rsidR="008D55CD" w:rsidRDefault="008D55CD" w:rsidP="002038B8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It is a psoralen foun</w:t>
      </w:r>
      <w:r w:rsidR="005F2C56">
        <w:rPr>
          <w:rFonts w:ascii="Arial" w:eastAsia="Times New Roman" w:hAnsi="Arial" w:cs="Arial"/>
          <w:sz w:val="20"/>
          <w:szCs w:val="20"/>
        </w:rPr>
        <w:t>d in certain essential oils and has</w:t>
      </w:r>
      <w:r>
        <w:rPr>
          <w:rFonts w:ascii="Arial" w:eastAsia="Times New Roman" w:hAnsi="Arial" w:cs="Arial"/>
          <w:sz w:val="20"/>
          <w:szCs w:val="20"/>
        </w:rPr>
        <w:t xml:space="preserve"> been used to treat psoriasis</w:t>
      </w:r>
    </w:p>
    <w:p w14:paraId="683BFEC1" w14:textId="60A90FF6" w:rsidR="008D55CD" w:rsidRDefault="008D55CD" w:rsidP="002038B8">
      <w:pPr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 xml:space="preserve">Also used in some fragrances, sun screen, or skin treatments. </w:t>
      </w:r>
    </w:p>
    <w:p w14:paraId="30A31A52" w14:textId="77777777" w:rsidR="00CE09C4" w:rsidRDefault="00CE09C4" w:rsidP="002038B8">
      <w:pPr>
        <w:rPr>
          <w:rFonts w:ascii="Arial" w:hAnsi="Arial" w:cs="Arial"/>
          <w:b/>
          <w:sz w:val="24"/>
          <w:szCs w:val="24"/>
        </w:rPr>
      </w:pPr>
    </w:p>
    <w:p w14:paraId="5D4666DB" w14:textId="77777777" w:rsidR="002038B8" w:rsidRDefault="00C406D4" w:rsidP="002038B8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Physical &amp; Chemical Properties/Definition of Chemical Group</w:t>
      </w:r>
    </w:p>
    <w:p w14:paraId="1FFE8ED6" w14:textId="1E31A907" w:rsidR="00447272" w:rsidRPr="00447272" w:rsidRDefault="00D8294B" w:rsidP="00C06795">
      <w:pP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  <w:r w:rsidRPr="00A945E8">
        <w:rPr>
          <w:rFonts w:ascii="Arial" w:hAnsi="Arial" w:cs="Arial"/>
          <w:sz w:val="20"/>
          <w:szCs w:val="20"/>
        </w:rPr>
        <w:t>CAS</w:t>
      </w:r>
      <w:r w:rsidRPr="00447272">
        <w:rPr>
          <w:rFonts w:ascii="Arial" w:hAnsi="Arial" w:cs="Arial"/>
          <w:sz w:val="20"/>
          <w:szCs w:val="20"/>
        </w:rPr>
        <w:t xml:space="preserve">#: </w:t>
      </w:r>
      <w:r w:rsidR="008D55CD" w:rsidRPr="008D55CD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484-20-8</w:t>
      </w:r>
    </w:p>
    <w:p w14:paraId="4B8FE3B1" w14:textId="0410E182" w:rsidR="00D8294B" w:rsidRPr="00447272" w:rsidRDefault="00F02A25" w:rsidP="00C06795">
      <w:pPr>
        <w:rPr>
          <w:rFonts w:ascii="Arial" w:hAnsi="Arial" w:cs="Arial"/>
          <w:sz w:val="20"/>
          <w:szCs w:val="20"/>
        </w:rPr>
      </w:pPr>
      <w:r w:rsidRPr="00447272">
        <w:rPr>
          <w:rFonts w:ascii="Arial" w:hAnsi="Arial" w:cs="Arial"/>
          <w:sz w:val="20"/>
          <w:szCs w:val="20"/>
        </w:rPr>
        <w:t>C</w:t>
      </w:r>
      <w:r w:rsidR="00D8294B" w:rsidRPr="00447272">
        <w:rPr>
          <w:rFonts w:ascii="Arial" w:hAnsi="Arial" w:cs="Arial"/>
          <w:sz w:val="20"/>
          <w:szCs w:val="20"/>
        </w:rPr>
        <w:t xml:space="preserve">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>
          <w:rPr>
            <w:b/>
          </w:rPr>
        </w:sdtEndPr>
        <w:sdtContent>
          <w:r w:rsidR="00A945E8" w:rsidRPr="00447272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  <w:r w:rsidR="00CE09C4" w:rsidRPr="00447272">
            <w:rPr>
              <w:rFonts w:ascii="Arial" w:hAnsi="Arial" w:cs="Arial"/>
              <w:b/>
              <w:sz w:val="20"/>
              <w:szCs w:val="20"/>
              <w:u w:val="single"/>
            </w:rPr>
            <w:t xml:space="preserve">, </w:t>
          </w:r>
          <w:r w:rsidR="000667C6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</w:sdtContent>
      </w:sdt>
    </w:p>
    <w:p w14:paraId="0A5F92CA" w14:textId="7DF0D8D3" w:rsidR="00CE09C4" w:rsidRPr="008D55CD" w:rsidRDefault="00D8294B" w:rsidP="00A4088C">
      <w:pPr>
        <w:rPr>
          <w:rFonts w:eastAsia="Times New Roman" w:cs="Times New Roman"/>
        </w:rPr>
      </w:pPr>
      <w:r w:rsidRPr="00447272">
        <w:rPr>
          <w:rFonts w:ascii="Arial" w:hAnsi="Arial" w:cs="Arial"/>
          <w:sz w:val="20"/>
          <w:szCs w:val="20"/>
        </w:rPr>
        <w:t>Molecular Formula:</w:t>
      </w:r>
      <w:r w:rsidR="005F2C56">
        <w:rPr>
          <w:rFonts w:ascii="Arial" w:hAnsi="Arial" w:cs="Arial"/>
          <w:sz w:val="20"/>
          <w:szCs w:val="20"/>
        </w:rPr>
        <w:t xml:space="preserve"> C</w:t>
      </w:r>
      <w:r w:rsidR="005F2C56">
        <w:rPr>
          <w:rFonts w:ascii="Arial" w:hAnsi="Arial" w:cs="Arial"/>
          <w:sz w:val="20"/>
          <w:szCs w:val="20"/>
          <w:vertAlign w:val="subscript"/>
        </w:rPr>
        <w:t>12</w:t>
      </w:r>
      <w:r w:rsidR="005F2C56">
        <w:rPr>
          <w:rFonts w:ascii="Arial" w:hAnsi="Arial" w:cs="Arial"/>
          <w:sz w:val="20"/>
          <w:szCs w:val="20"/>
        </w:rPr>
        <w:t>H</w:t>
      </w:r>
      <w:r w:rsidR="005F2C56">
        <w:rPr>
          <w:rFonts w:ascii="Arial" w:hAnsi="Arial" w:cs="Arial"/>
          <w:sz w:val="20"/>
          <w:szCs w:val="20"/>
          <w:vertAlign w:val="subscript"/>
        </w:rPr>
        <w:t>8</w:t>
      </w:r>
      <w:r w:rsidR="005F2C56">
        <w:rPr>
          <w:rFonts w:ascii="Arial" w:hAnsi="Arial" w:cs="Arial"/>
          <w:sz w:val="20"/>
          <w:szCs w:val="20"/>
        </w:rPr>
        <w:t>O</w:t>
      </w:r>
      <w:r w:rsidR="005F2C56">
        <w:rPr>
          <w:rFonts w:ascii="Arial" w:hAnsi="Arial" w:cs="Arial"/>
          <w:sz w:val="20"/>
          <w:szCs w:val="20"/>
          <w:vertAlign w:val="subscript"/>
        </w:rPr>
        <w:t>4</w:t>
      </w:r>
    </w:p>
    <w:p w14:paraId="3D35E5FB" w14:textId="73D4860C" w:rsidR="00C406D4" w:rsidRPr="00447272" w:rsidRDefault="00D8294B" w:rsidP="00A4088C">
      <w:pPr>
        <w:rPr>
          <w:rFonts w:ascii="Arial" w:hAnsi="Arial" w:cs="Arial"/>
          <w:sz w:val="20"/>
          <w:szCs w:val="20"/>
        </w:rPr>
      </w:pPr>
      <w:r w:rsidRPr="00447272">
        <w:rPr>
          <w:rFonts w:ascii="Arial" w:hAnsi="Arial" w:cs="Arial"/>
          <w:sz w:val="20"/>
          <w:szCs w:val="20"/>
        </w:rPr>
        <w:t xml:space="preserve">Form (physical state): </w:t>
      </w:r>
      <w:r w:rsidR="000667C6">
        <w:rPr>
          <w:rFonts w:ascii="Arial" w:hAnsi="Arial" w:cs="Arial"/>
          <w:sz w:val="20"/>
          <w:szCs w:val="20"/>
        </w:rPr>
        <w:t xml:space="preserve"> solid</w:t>
      </w:r>
    </w:p>
    <w:p w14:paraId="57C4B030" w14:textId="1A1A78DE" w:rsidR="00D8294B" w:rsidRPr="00447272" w:rsidRDefault="00D8294B" w:rsidP="00C406D4">
      <w:pPr>
        <w:rPr>
          <w:rFonts w:ascii="Arial" w:hAnsi="Arial" w:cs="Arial"/>
          <w:sz w:val="20"/>
          <w:szCs w:val="20"/>
        </w:rPr>
      </w:pPr>
      <w:r w:rsidRPr="0044727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8D55CD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14:paraId="28BB28B2" w14:textId="4EE732AA" w:rsidR="00C06795" w:rsidRPr="00447272" w:rsidRDefault="00C406D4" w:rsidP="00C406D4">
      <w:pPr>
        <w:rPr>
          <w:rFonts w:ascii="Arial" w:eastAsia="Times New Roman" w:hAnsi="Arial" w:cs="Arial"/>
          <w:sz w:val="20"/>
          <w:szCs w:val="20"/>
        </w:rPr>
      </w:pPr>
      <w:r w:rsidRPr="00447272">
        <w:rPr>
          <w:rFonts w:ascii="Arial" w:hAnsi="Arial" w:cs="Arial"/>
          <w:sz w:val="20"/>
          <w:szCs w:val="20"/>
        </w:rPr>
        <w:t>Boiling point</w:t>
      </w:r>
      <w:r w:rsidR="004B29A0" w:rsidRPr="00447272">
        <w:rPr>
          <w:rFonts w:ascii="Arial" w:hAnsi="Arial" w:cs="Arial"/>
          <w:sz w:val="20"/>
          <w:szCs w:val="20"/>
        </w:rPr>
        <w:t xml:space="preserve">: </w:t>
      </w:r>
      <w:r w:rsidR="000667C6">
        <w:rPr>
          <w:rFonts w:ascii="Arial" w:eastAsia="Times New Roman" w:hAnsi="Arial" w:cs="Arial"/>
          <w:color w:val="000000"/>
          <w:sz w:val="20"/>
          <w:szCs w:val="20"/>
          <w:shd w:val="clear" w:color="auto" w:fill="F9F9F9"/>
        </w:rPr>
        <w:t>N/A</w:t>
      </w:r>
    </w:p>
    <w:p w14:paraId="5DBDFDAA" w14:textId="2F150E5B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p w14:paraId="061B9FD9" w14:textId="1B3160E4" w:rsidR="000667C6" w:rsidRPr="000667C6" w:rsidRDefault="008D55CD" w:rsidP="000667C6">
                      <w:pPr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</w:pPr>
                      <w:r w:rsidRPr="008B6127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5-Methoxypsoralen </w:t>
                      </w:r>
                      <w:r w:rsidR="000667C6" w:rsidRPr="000667C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is a potential </w:t>
                      </w:r>
                      <w:r w:rsidR="000667C6" w:rsidRPr="000667C6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>carcinogen</w:t>
                      </w:r>
                      <w:r w:rsidR="000667C6" w:rsidRPr="000667C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 xml:space="preserve"> and an </w:t>
                      </w:r>
                      <w:r w:rsidR="000667C6" w:rsidRPr="000667C6">
                        <w:rPr>
                          <w:rFonts w:ascii="Arial" w:hAnsi="Arial" w:cs="Arial"/>
                          <w:b/>
                          <w:color w:val="222222"/>
                          <w:sz w:val="20"/>
                          <w:szCs w:val="20"/>
                        </w:rPr>
                        <w:t xml:space="preserve">irritant. </w:t>
                      </w:r>
                    </w:p>
                    <w:p w14:paraId="32E8B771" w14:textId="2484B15A" w:rsidR="00A945E8" w:rsidRPr="008D55CD" w:rsidRDefault="00A945E8" w:rsidP="000667C6">
                      <w:pP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 w:rsidRPr="000667C6">
                        <w:rPr>
                          <w:rFonts w:ascii="Arial" w:hAnsi="Arial" w:cs="Arial"/>
                          <w:color w:val="222222"/>
                          <w:sz w:val="20"/>
                          <w:szCs w:val="20"/>
                        </w:rPr>
                        <w:t>Is h</w:t>
                      </w:r>
                      <w:r w:rsidR="00EB3D47" w:rsidRPr="000667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armful by inhalation, ingestion, or skin absorption. </w:t>
                      </w:r>
                      <w:r w:rsidRPr="000667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Can cause eye and </w:t>
                      </w:r>
                      <w:r w:rsidR="00EB3D47" w:rsidRPr="000667C6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skin irritation. Material may be </w:t>
                      </w:r>
                      <w:r w:rsidR="00EB3D47" w:rsidRPr="008D55CD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irritating to mucous membranes and upper respiratory tract.</w:t>
                      </w:r>
                    </w:p>
                    <w:p w14:paraId="50D62A6E" w14:textId="4636FD0C" w:rsidR="008D55CD" w:rsidRDefault="008D55CD" w:rsidP="008D55CD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8D55CD">
                        <w:rPr>
                          <w:rFonts w:ascii="Arial" w:eastAsia="Times New Roman" w:hAnsi="Arial" w:cs="Arial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Overexposure may also cause phototoxic reactions of the skin. Symptoms of exposure to a related compound include extreme destruction of tissue of the mucous membranes and upper respiratory tract, eyes and skin.</w:t>
                      </w:r>
                    </w:p>
                    <w:p w14:paraId="4696817D" w14:textId="77777777" w:rsidR="008D55CD" w:rsidRPr="008D55CD" w:rsidRDefault="008D55CD" w:rsidP="008D55CD">
                      <w:pPr>
                        <w:spacing w:after="0" w:line="240" w:lineRule="auto"/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</w:p>
                    <w:p w14:paraId="4BDC5A7E" w14:textId="77777777" w:rsidR="000667C6" w:rsidRPr="000667C6" w:rsidRDefault="000667C6" w:rsidP="00C56884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667C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No permissible exposure limit data is available. </w:t>
                      </w:r>
                    </w:p>
                    <w:p w14:paraId="2485AEE5" w14:textId="5F886DB0" w:rsidR="00CE09C4" w:rsidRPr="000667C6" w:rsidRDefault="00CE09C4" w:rsidP="00C56884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667C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Has the following </w:t>
                      </w:r>
                      <w:r w:rsidR="00A945E8" w:rsidRPr="000667C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acute tox</w:t>
                      </w:r>
                      <w:r w:rsidRPr="000667C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icity data available:</w:t>
                      </w:r>
                    </w:p>
                    <w:p w14:paraId="5CB959D1" w14:textId="1EA049E3" w:rsidR="00987262" w:rsidRPr="000667C6" w:rsidRDefault="000667C6" w:rsidP="000667C6">
                      <w:pPr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0667C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Oral </w:t>
                      </w:r>
                      <w:r w:rsidRPr="000667C6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</w:rPr>
                        <w:t>LD</w:t>
                      </w:r>
                      <w:r w:rsidRPr="005F2C56">
                        <w:rPr>
                          <w:rFonts w:ascii="Arial" w:eastAsia="Times New Roman" w:hAnsi="Arial" w:cs="Arial"/>
                          <w:bCs/>
                          <w:color w:val="222222"/>
                          <w:sz w:val="20"/>
                          <w:szCs w:val="20"/>
                          <w:shd w:val="clear" w:color="auto" w:fill="FFFFFF"/>
                          <w:vertAlign w:val="subscript"/>
                        </w:rPr>
                        <w:t>50</w:t>
                      </w:r>
                      <w:r w:rsidRPr="000667C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r w:rsidR="008D55CD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&gt;3000 </w:t>
                      </w:r>
                      <w:r w:rsidRPr="000667C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mg/kg [</w:t>
                      </w:r>
                      <w:r w:rsidR="00447272" w:rsidRPr="000667C6">
                        <w:rPr>
                          <w:rFonts w:ascii="Arial" w:eastAsia="Times New Roman" w:hAnsi="Arial" w:cs="Arial"/>
                          <w:bCs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rabbit]</w:t>
                      </w:r>
                    </w:p>
                  </w:sdtContent>
                </w:sdt>
              </w:sdtContent>
            </w:sdt>
          </w:sdtContent>
        </w:sdt>
      </w:sdtContent>
    </w:sdt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018021AC" w14:textId="2B9F745C" w:rsidR="003F564F" w:rsidRDefault="003F564F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14:paraId="0C83C19C" w14:textId="35A73EEF" w:rsidR="00DB401B" w:rsidRDefault="00DB401B" w:rsidP="00B35E5E">
      <w:pPr>
        <w:pStyle w:val="NoSpacing"/>
        <w:rPr>
          <w:rFonts w:ascii="Arial" w:hAnsi="Arial" w:cs="Arial"/>
          <w:b/>
          <w:sz w:val="20"/>
          <w:szCs w:val="20"/>
        </w:rPr>
      </w:pPr>
      <w:r w:rsidRPr="00C079E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Use a full-face particle respirator with type N100 (US) respirator cartridges.</w:t>
      </w:r>
    </w:p>
    <w:p w14:paraId="1F3FA625" w14:textId="77777777" w:rsidR="00B35E5E" w:rsidRPr="00B35E5E" w:rsidRDefault="00B35E5E" w:rsidP="00B35E5E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CADBAB4" w14:textId="77777777" w:rsidR="002675F4" w:rsidRPr="003F564F" w:rsidRDefault="002675F4" w:rsidP="002675F4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2A0286BA" w:rsidR="003F564F" w:rsidRPr="00265CA6" w:rsidRDefault="0041430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Gloves must be worn. Use proper glove removal technique to avoid any skin contact. </w:t>
              </w:r>
              <w:r w:rsidR="00DB401B">
                <w:rPr>
                  <w:rFonts w:ascii="Arial" w:hAnsi="Arial" w:cs="Arial"/>
                  <w:sz w:val="20"/>
                  <w:szCs w:val="20"/>
                </w:rPr>
                <w:t xml:space="preserve">Nitrile gloves are recommended.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</w:p>
      </w:sdtContent>
    </w:sdt>
    <w:p w14:paraId="033C73DD" w14:textId="625D9277" w:rsidR="00A52E06" w:rsidRDefault="00A52E06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lastRenderedPageBreak/>
        <w:t>NOTE:</w:t>
      </w:r>
      <w:r w:rsidRPr="00265CA6">
        <w:rPr>
          <w:rFonts w:ascii="Arial" w:hAnsi="Arial" w:cs="Arial"/>
          <w:sz w:val="20"/>
          <w:szCs w:val="20"/>
        </w:rPr>
        <w:t xml:space="preserve"> </w:t>
      </w:r>
      <w:r w:rsidRPr="00C05A3E">
        <w:rPr>
          <w:rFonts w:ascii="Arial" w:hAnsi="Arial" w:cs="Arial"/>
          <w:sz w:val="20"/>
          <w:szCs w:val="20"/>
        </w:rPr>
        <w:t>Consult with your preferred glove manufacturer to ensure that the gloves you plan on using are compatible with</w:t>
      </w:r>
      <w:r w:rsidR="00AF2415" w:rsidRPr="00C05A3E">
        <w:rPr>
          <w:rFonts w:ascii="Arial" w:hAnsi="Arial" w:cs="Arial"/>
          <w:sz w:val="20"/>
          <w:szCs w:val="20"/>
        </w:rPr>
        <w:t xml:space="preserve"> </w:t>
      </w:r>
      <w:r w:rsidR="008D55CD" w:rsidRPr="008B6127">
        <w:rPr>
          <w:rFonts w:ascii="Arial" w:hAnsi="Arial" w:cs="Arial"/>
          <w:color w:val="222222"/>
          <w:sz w:val="20"/>
          <w:szCs w:val="20"/>
        </w:rPr>
        <w:t>5-Methoxypsoralen</w:t>
      </w:r>
      <w:r w:rsidR="00C56884">
        <w:rPr>
          <w:rFonts w:ascii="Arial" w:hAnsi="Arial" w:cs="Arial"/>
          <w:color w:val="222222"/>
          <w:sz w:val="20"/>
          <w:szCs w:val="20"/>
        </w:rPr>
        <w:t>.</w:t>
      </w:r>
    </w:p>
    <w:p w14:paraId="7A2DF1D2" w14:textId="77777777" w:rsidR="005E5049" w:rsidRPr="005E5049" w:rsidRDefault="005E5049" w:rsidP="005E5049">
      <w:pPr>
        <w:spacing w:after="0" w:line="240" w:lineRule="auto"/>
        <w:rPr>
          <w:rFonts w:ascii="Arial" w:hAnsi="Arial" w:cs="Arial"/>
          <w:color w:val="222222"/>
          <w:sz w:val="20"/>
          <w:szCs w:val="20"/>
        </w:rPr>
      </w:pPr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41430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414304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414304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414304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41430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724E48BD" w:rsidR="003F564F" w:rsidRPr="00265CA6" w:rsidRDefault="00414304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p w14:paraId="71DFAAC1" w14:textId="27D7F66F" w:rsidR="00DF4FA9" w:rsidRDefault="00414304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/>
            <w:sz w:val="24"/>
            <w:szCs w:val="24"/>
          </w:rPr>
          <w:id w:val="196808349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DF4FA9">
                <w:rPr>
                  <w:rFonts w:ascii="Arial" w:hAnsi="Arial" w:cs="Arial"/>
                  <w:sz w:val="20"/>
                  <w:szCs w:val="20"/>
                </w:rPr>
                <w:t>Handle using a chemical fume hood with good ventilation and e</w:t>
              </w:r>
              <w:r w:rsidR="00DF4FA9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sdtContent>
      </w:sdt>
    </w:p>
    <w:p w14:paraId="4A401D78" w14:textId="2315CA6E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41430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41430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B7E7EB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414304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01A11A82" w14:textId="77777777" w:rsidR="00414304" w:rsidRDefault="00414304" w:rsidP="00C406D4">
      <w:pPr>
        <w:rPr>
          <w:rFonts w:ascii="Arial" w:hAnsi="Arial" w:cs="Arial"/>
          <w:b/>
          <w:sz w:val="24"/>
          <w:szCs w:val="24"/>
        </w:rPr>
      </w:pPr>
    </w:p>
    <w:p w14:paraId="1B3FB40C" w14:textId="12B695E5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2699793D" w14:textId="199648BF" w:rsidR="00DF4FA9" w:rsidRDefault="00414304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</w:t>
                  </w:r>
                  <w:r w:rsidR="00AD1D4E" w:rsidRP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F4FA9" w:rsidRPr="008C4B9E">
                    <w:rPr>
                      <w:rFonts w:ascii="Arial" w:hAnsi="Arial" w:cs="Arial"/>
                      <w:sz w:val="20"/>
                      <w:szCs w:val="20"/>
                    </w:rPr>
                    <w:t>Avo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>id contact with skin and eyes and inhalation. Avoid inhalation of vapo</w:t>
                  </w:r>
                  <w:r w:rsidR="00DF4FA9" w:rsidRPr="002038B8">
                    <w:rPr>
                      <w:rFonts w:ascii="Arial" w:hAnsi="Arial" w:cs="Arial"/>
                      <w:sz w:val="20"/>
                      <w:szCs w:val="20"/>
                    </w:rPr>
                    <w:t>r or mist.</w:t>
                  </w:r>
                  <w:r w:rsidR="00DF4FA9">
                    <w:rPr>
                      <w:rFonts w:ascii="Arial" w:hAnsi="Arial" w:cs="Arial"/>
                      <w:sz w:val="20"/>
                      <w:szCs w:val="20"/>
                    </w:rPr>
                    <w:t xml:space="preserve"> Avoid formation of dust. </w:t>
                  </w:r>
                </w:sdtContent>
              </w:sdt>
              <w:r w:rsidR="00DF4FA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p>
            <w:p w14:paraId="75EAF5D1" w14:textId="1A18964D" w:rsidR="00C406D4" w:rsidRPr="005E5049" w:rsidRDefault="00DF4FA9" w:rsidP="00DF4FA9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Conditions for safe storage</w:t>
              </w:r>
              <w:r w:rsidR="008D55CD">
                <w:rPr>
                  <w:rFonts w:ascii="Arial" w:hAnsi="Arial" w:cs="Arial"/>
                  <w:sz w:val="20"/>
                  <w:szCs w:val="20"/>
                </w:rPr>
                <w:t xml:space="preserve">: </w:t>
              </w:r>
              <w:r w:rsidR="008D55CD" w:rsidRPr="008D55CD">
                <w:rPr>
                  <w:rFonts w:ascii="Arial" w:hAnsi="Arial" w:cs="Arial"/>
                  <w:sz w:val="20"/>
                  <w:szCs w:val="20"/>
                </w:rPr>
                <w:t xml:space="preserve">Light sensitive. Store under inert gas. </w:t>
              </w:r>
              <w:r w:rsidRPr="005E5049"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Keep in a dry place</w:t>
              </w:r>
              <w:r>
                <w:rPr>
                  <w:rFonts w:ascii="Arial" w:eastAsia="Times New Roman" w:hAnsi="Arial" w:cs="Arial"/>
                  <w:color w:val="000000"/>
                  <w:sz w:val="20"/>
                  <w:szCs w:val="20"/>
                  <w:shd w:val="clear" w:color="auto" w:fill="FFFFFF"/>
                </w:rPr>
                <w:t>.</w:t>
              </w:r>
              <w:r w:rsidRPr="005E5049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r w:rsidRPr="005E5049">
                <w:rPr>
                  <w:rFonts w:ascii="Arial" w:hAnsi="Arial" w:cs="Arial"/>
                  <w:sz w:val="20"/>
                  <w:szCs w:val="20"/>
                </w:rPr>
                <w:t>Keep container tightly closed in a cool, dry, and well ventilated. Keep away from incompatible materials and conditions. Keep cool and protect from</w:t>
              </w:r>
              <w:r w:rsidR="00185B20">
                <w:rPr>
                  <w:rFonts w:ascii="Arial" w:hAnsi="Arial" w:cs="Arial"/>
                  <w:sz w:val="20"/>
                  <w:szCs w:val="20"/>
                </w:rPr>
                <w:t xml:space="preserve"> sunlight. </w:t>
              </w:r>
            </w:p>
          </w:sdtContent>
        </w:sdt>
      </w:sdtContent>
    </w:sdt>
    <w:p w14:paraId="53C6A6F6" w14:textId="77777777" w:rsidR="00091444" w:rsidRPr="00803871" w:rsidRDefault="00091444" w:rsidP="0009144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0700146C" w14:textId="77777777" w:rsidR="00091444" w:rsidRDefault="00091444" w:rsidP="0009144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291C19AD" w14:textId="77777777" w:rsidR="00091444" w:rsidRPr="00600ABB" w:rsidRDefault="00091444" w:rsidP="0009144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3611BC4B" w14:textId="77777777" w:rsidR="00091444" w:rsidRDefault="00091444" w:rsidP="0009144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617156CC" w14:textId="77777777" w:rsidR="00091444" w:rsidRDefault="00091444" w:rsidP="000914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541BA9DF" w14:textId="77777777" w:rsidR="00091444" w:rsidRPr="00C94889" w:rsidRDefault="00091444" w:rsidP="000914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4450C114" w14:textId="77777777" w:rsidR="00091444" w:rsidRDefault="00091444" w:rsidP="0009144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690BF9C6" w14:textId="77777777" w:rsidR="00091444" w:rsidRPr="003F564F" w:rsidRDefault="00091444" w:rsidP="00091444">
      <w:pPr>
        <w:pStyle w:val="Heading1"/>
      </w:pPr>
    </w:p>
    <w:p w14:paraId="0B7A1526" w14:textId="77777777" w:rsidR="00091444" w:rsidRDefault="00091444" w:rsidP="0009144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6589FBB7" w14:textId="77777777" w:rsidR="00091444" w:rsidRPr="00265CA6" w:rsidRDefault="00091444" w:rsidP="0009144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798A7C0F" w14:textId="77777777" w:rsidR="00091444" w:rsidRDefault="00091444" w:rsidP="0009144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50C650D2" w14:textId="77777777" w:rsidR="00091444" w:rsidRPr="00265CA6" w:rsidRDefault="00091444" w:rsidP="0009144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14:paraId="165D1811" w14:textId="5C56B174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14:paraId="0F606AC1" w14:textId="77777777" w:rsidR="002A0869" w:rsidRPr="00F17523" w:rsidRDefault="002A0869" w:rsidP="002A0869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14:paraId="04E2A7C7" w14:textId="003D3E9D" w:rsidR="002A0869" w:rsidRPr="002A0869" w:rsidRDefault="002A0869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797AD735" w14:textId="2815D899" w:rsidR="003F564F" w:rsidRPr="002A0869" w:rsidRDefault="00414304" w:rsidP="002A0869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F4A6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chemical. </w:t>
                      </w:r>
                    </w:sdtContent>
                  </w:sdt>
                </w:p>
              </w:sdtContent>
            </w:sdt>
          </w:sdtContent>
        </w:sdt>
      </w:sdtContent>
    </w:sdt>
    <w:p w14:paraId="2BFA97A6" w14:textId="77777777" w:rsidR="00414304" w:rsidRDefault="00414304" w:rsidP="00414304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14:paraId="7A356EBF" w14:textId="479890A6" w:rsidR="00EA6254" w:rsidRPr="00F909E2" w:rsidRDefault="00414304" w:rsidP="004143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414304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1DE59310" w:rsidR="00C406D4" w:rsidRPr="00803871" w:rsidRDefault="00C406D4" w:rsidP="001C2D02">
      <w:pPr>
        <w:tabs>
          <w:tab w:val="center" w:pos="4680"/>
        </w:tabs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  <w:r w:rsidR="001C2D02">
        <w:rPr>
          <w:rFonts w:ascii="Arial" w:hAnsi="Arial" w:cs="Arial"/>
          <w:b/>
          <w:sz w:val="24"/>
          <w:szCs w:val="24"/>
        </w:rPr>
        <w:tab/>
      </w:r>
    </w:p>
    <w:p w14:paraId="4C54D952" w14:textId="366AF194" w:rsidR="00C406D4" w:rsidRPr="00F909E2" w:rsidRDefault="00C406D4" w:rsidP="00DF4A6C">
      <w:pPr>
        <w:tabs>
          <w:tab w:val="left" w:pos="8067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  <w:r w:rsidR="00DF4A6C">
        <w:rPr>
          <w:rFonts w:ascii="Arial" w:hAnsi="Arial" w:cs="Arial"/>
          <w:sz w:val="20"/>
          <w:szCs w:val="20"/>
        </w:rPr>
        <w:tab/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44679712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712B4D">
        <w:rPr>
          <w:rFonts w:ascii="Arial" w:hAnsi="Arial" w:cs="Arial"/>
          <w:sz w:val="20"/>
          <w:szCs w:val="20"/>
        </w:rPr>
        <w:t xml:space="preserve"> </w:t>
      </w:r>
      <w:r w:rsidR="008D55CD" w:rsidRPr="008B6127">
        <w:rPr>
          <w:rFonts w:ascii="Arial" w:hAnsi="Arial" w:cs="Arial"/>
          <w:color w:val="222222"/>
          <w:sz w:val="20"/>
          <w:szCs w:val="20"/>
        </w:rPr>
        <w:t>5-Methoxypsoralen</w:t>
      </w:r>
      <w:r w:rsidR="00741182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0E1279" w14:textId="77777777" w:rsidR="008A4708" w:rsidRPr="00514382" w:rsidRDefault="008A4708" w:rsidP="008A47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78E77BFA" w14:textId="77777777" w:rsidR="008A4708" w:rsidRPr="00514382" w:rsidRDefault="008A4708" w:rsidP="008A470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38C25B9" w14:textId="77777777" w:rsidR="008A4708" w:rsidRPr="00514382" w:rsidRDefault="008A4708" w:rsidP="008A470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14:paraId="01E4C2F9" w14:textId="7F5385DE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55F0ABB9" w14:textId="77777777" w:rsidR="00414304" w:rsidRDefault="00414304" w:rsidP="00414304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0CF8AE87" w14:textId="77777777" w:rsidR="00414304" w:rsidRDefault="00414304" w:rsidP="00414304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3B4C2E1C" w14:textId="77777777" w:rsidR="00414304" w:rsidRDefault="00414304" w:rsidP="00414304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14:paraId="42439F97" w14:textId="77777777" w:rsidR="00414304" w:rsidRDefault="00414304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E9ED3" w14:textId="77777777" w:rsidR="00634DC7" w:rsidRDefault="00634DC7" w:rsidP="00E83E8B">
      <w:pPr>
        <w:spacing w:after="0" w:line="240" w:lineRule="auto"/>
      </w:pPr>
      <w:r>
        <w:separator/>
      </w:r>
    </w:p>
  </w:endnote>
  <w:endnote w:type="continuationSeparator" w:id="0">
    <w:p w14:paraId="5B27B69D" w14:textId="77777777" w:rsidR="00634DC7" w:rsidRDefault="00634DC7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0F4B1CD7" w:rsidR="00972CE1" w:rsidRPr="002D6A72" w:rsidRDefault="008D55CD">
    <w:pPr>
      <w:pStyle w:val="Footer"/>
      <w:rPr>
        <w:rFonts w:ascii="Arial" w:eastAsia="Times New Roman" w:hAnsi="Arial" w:cs="Arial"/>
        <w:color w:val="222222"/>
        <w:sz w:val="20"/>
        <w:szCs w:val="20"/>
        <w:shd w:val="clear" w:color="auto" w:fill="FFFFFF"/>
      </w:rPr>
    </w:pPr>
    <w:r w:rsidRPr="008B6127">
      <w:rPr>
        <w:rFonts w:ascii="Arial" w:hAnsi="Arial" w:cs="Arial"/>
        <w:color w:val="222222"/>
        <w:sz w:val="20"/>
        <w:szCs w:val="20"/>
      </w:rPr>
      <w:t xml:space="preserve">5-Methoxypsoralen </w:t>
    </w:r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414304" w:rsidRPr="00414304">
          <w:rPr>
            <w:rFonts w:ascii="Arial" w:hAnsi="Arial" w:cs="Arial"/>
            <w:sz w:val="18"/>
            <w:szCs w:val="18"/>
          </w:rPr>
          <w:t>Page 1 of 1</w:t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 w:rsidR="00414304">
          <w:rPr>
            <w:rFonts w:ascii="Arial" w:hAnsi="Arial" w:cs="Arial"/>
            <w:noProof/>
            <w:sz w:val="18"/>
            <w:szCs w:val="18"/>
          </w:rPr>
          <w:t>Date: 10/11/2017</w:t>
        </w:r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0CA78C1B" w:rsidR="00972CE1" w:rsidRPr="00EC1976" w:rsidRDefault="00414304" w:rsidP="00414304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119875" w14:textId="77777777" w:rsidR="00634DC7" w:rsidRDefault="00634DC7" w:rsidP="00E83E8B">
      <w:pPr>
        <w:spacing w:after="0" w:line="240" w:lineRule="auto"/>
      </w:pPr>
      <w:r>
        <w:separator/>
      </w:r>
    </w:p>
  </w:footnote>
  <w:footnote w:type="continuationSeparator" w:id="0">
    <w:p w14:paraId="0A42C6FD" w14:textId="77777777" w:rsidR="00634DC7" w:rsidRDefault="00634DC7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4D382309" w:rsidR="000D5EF1" w:rsidRDefault="0041430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8C83AB" wp14:editId="7FA047C1">
          <wp:simplePos x="0" y="0"/>
          <wp:positionH relativeFrom="column">
            <wp:posOffset>-472440</wp:posOffset>
          </wp:positionH>
          <wp:positionV relativeFrom="paragraph">
            <wp:posOffset>152400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28B16E0C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EA71E0"/>
    <w:multiLevelType w:val="multilevel"/>
    <w:tmpl w:val="DB724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24253F"/>
    <w:multiLevelType w:val="multilevel"/>
    <w:tmpl w:val="47DAD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90D340E"/>
    <w:multiLevelType w:val="multilevel"/>
    <w:tmpl w:val="7CD0D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150BD2"/>
    <w:multiLevelType w:val="multilevel"/>
    <w:tmpl w:val="45567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36CD3"/>
    <w:rsid w:val="0006218F"/>
    <w:rsid w:val="00066442"/>
    <w:rsid w:val="000667C6"/>
    <w:rsid w:val="00091444"/>
    <w:rsid w:val="000B6958"/>
    <w:rsid w:val="000C7862"/>
    <w:rsid w:val="000D3467"/>
    <w:rsid w:val="000D5EF1"/>
    <w:rsid w:val="000F1A7E"/>
    <w:rsid w:val="000F5131"/>
    <w:rsid w:val="000F6DA5"/>
    <w:rsid w:val="0011462E"/>
    <w:rsid w:val="00120D9A"/>
    <w:rsid w:val="00185B20"/>
    <w:rsid w:val="001932B2"/>
    <w:rsid w:val="001C2D02"/>
    <w:rsid w:val="001C51C3"/>
    <w:rsid w:val="001D0366"/>
    <w:rsid w:val="00203257"/>
    <w:rsid w:val="002038B8"/>
    <w:rsid w:val="0022345A"/>
    <w:rsid w:val="002369A3"/>
    <w:rsid w:val="00253494"/>
    <w:rsid w:val="00263ED1"/>
    <w:rsid w:val="00265CA6"/>
    <w:rsid w:val="002675F4"/>
    <w:rsid w:val="00293660"/>
    <w:rsid w:val="002A0869"/>
    <w:rsid w:val="002A11BF"/>
    <w:rsid w:val="002A7020"/>
    <w:rsid w:val="002D5566"/>
    <w:rsid w:val="002D6A72"/>
    <w:rsid w:val="002E0D97"/>
    <w:rsid w:val="002E0EF3"/>
    <w:rsid w:val="00315CB3"/>
    <w:rsid w:val="00352F12"/>
    <w:rsid w:val="00355D5D"/>
    <w:rsid w:val="00363BCA"/>
    <w:rsid w:val="00366414"/>
    <w:rsid w:val="00366DA6"/>
    <w:rsid w:val="00377CE8"/>
    <w:rsid w:val="003904D4"/>
    <w:rsid w:val="003950E9"/>
    <w:rsid w:val="003E46D3"/>
    <w:rsid w:val="003F1BDE"/>
    <w:rsid w:val="003F564F"/>
    <w:rsid w:val="00414304"/>
    <w:rsid w:val="00426401"/>
    <w:rsid w:val="00427421"/>
    <w:rsid w:val="00447272"/>
    <w:rsid w:val="00452088"/>
    <w:rsid w:val="00460CD2"/>
    <w:rsid w:val="00463346"/>
    <w:rsid w:val="00471562"/>
    <w:rsid w:val="004929A2"/>
    <w:rsid w:val="004B29A0"/>
    <w:rsid w:val="004B6C5A"/>
    <w:rsid w:val="004E29EA"/>
    <w:rsid w:val="00507560"/>
    <w:rsid w:val="0052121D"/>
    <w:rsid w:val="00530E90"/>
    <w:rsid w:val="00554DE4"/>
    <w:rsid w:val="005643E6"/>
    <w:rsid w:val="005A36A1"/>
    <w:rsid w:val="005E5049"/>
    <w:rsid w:val="005F2C56"/>
    <w:rsid w:val="00604B1F"/>
    <w:rsid w:val="00634DC7"/>
    <w:rsid w:val="00637757"/>
    <w:rsid w:val="00657ED6"/>
    <w:rsid w:val="00667D37"/>
    <w:rsid w:val="00672441"/>
    <w:rsid w:val="006762A5"/>
    <w:rsid w:val="00693D76"/>
    <w:rsid w:val="00697EC1"/>
    <w:rsid w:val="00702802"/>
    <w:rsid w:val="00712B4D"/>
    <w:rsid w:val="007268C5"/>
    <w:rsid w:val="00734BB8"/>
    <w:rsid w:val="00741182"/>
    <w:rsid w:val="00763952"/>
    <w:rsid w:val="00765F96"/>
    <w:rsid w:val="00787432"/>
    <w:rsid w:val="00794729"/>
    <w:rsid w:val="007D58BC"/>
    <w:rsid w:val="007E5FE7"/>
    <w:rsid w:val="00803871"/>
    <w:rsid w:val="00827148"/>
    <w:rsid w:val="00837AFC"/>
    <w:rsid w:val="0084116F"/>
    <w:rsid w:val="00850978"/>
    <w:rsid w:val="00866AE7"/>
    <w:rsid w:val="008763CA"/>
    <w:rsid w:val="00891D4B"/>
    <w:rsid w:val="008A2498"/>
    <w:rsid w:val="008A4708"/>
    <w:rsid w:val="008C4AEC"/>
    <w:rsid w:val="008C4B9E"/>
    <w:rsid w:val="008D1C2A"/>
    <w:rsid w:val="008D55CD"/>
    <w:rsid w:val="008F73D6"/>
    <w:rsid w:val="00917F75"/>
    <w:rsid w:val="0092044F"/>
    <w:rsid w:val="00931907"/>
    <w:rsid w:val="00936C3C"/>
    <w:rsid w:val="009452B5"/>
    <w:rsid w:val="00952B71"/>
    <w:rsid w:val="009626FF"/>
    <w:rsid w:val="0096277E"/>
    <w:rsid w:val="00972CE1"/>
    <w:rsid w:val="00987262"/>
    <w:rsid w:val="009B1D3D"/>
    <w:rsid w:val="009D370A"/>
    <w:rsid w:val="009D704C"/>
    <w:rsid w:val="009F5503"/>
    <w:rsid w:val="00A119D1"/>
    <w:rsid w:val="00A4088C"/>
    <w:rsid w:val="00A52E06"/>
    <w:rsid w:val="00A602D8"/>
    <w:rsid w:val="00A874A1"/>
    <w:rsid w:val="00A945E8"/>
    <w:rsid w:val="00AA1E36"/>
    <w:rsid w:val="00AB00C1"/>
    <w:rsid w:val="00AB28AE"/>
    <w:rsid w:val="00AD1D4E"/>
    <w:rsid w:val="00AF2415"/>
    <w:rsid w:val="00B35E5E"/>
    <w:rsid w:val="00B4188D"/>
    <w:rsid w:val="00B50CCA"/>
    <w:rsid w:val="00B5589C"/>
    <w:rsid w:val="00B6326D"/>
    <w:rsid w:val="00B80F97"/>
    <w:rsid w:val="00C05A3E"/>
    <w:rsid w:val="00C060FA"/>
    <w:rsid w:val="00C06795"/>
    <w:rsid w:val="00C15C75"/>
    <w:rsid w:val="00C406D4"/>
    <w:rsid w:val="00C56884"/>
    <w:rsid w:val="00CA001D"/>
    <w:rsid w:val="00CD010E"/>
    <w:rsid w:val="00CE09C4"/>
    <w:rsid w:val="00D00746"/>
    <w:rsid w:val="00D122D3"/>
    <w:rsid w:val="00D139D7"/>
    <w:rsid w:val="00D20EB5"/>
    <w:rsid w:val="00D51D80"/>
    <w:rsid w:val="00D8294B"/>
    <w:rsid w:val="00DA21D9"/>
    <w:rsid w:val="00DB401B"/>
    <w:rsid w:val="00DB70FD"/>
    <w:rsid w:val="00DC39EF"/>
    <w:rsid w:val="00DF4A6C"/>
    <w:rsid w:val="00DF4FA9"/>
    <w:rsid w:val="00E10CA5"/>
    <w:rsid w:val="00E1617A"/>
    <w:rsid w:val="00E25791"/>
    <w:rsid w:val="00E56087"/>
    <w:rsid w:val="00E706C6"/>
    <w:rsid w:val="00E83E8B"/>
    <w:rsid w:val="00E842B3"/>
    <w:rsid w:val="00EA6254"/>
    <w:rsid w:val="00EB3D47"/>
    <w:rsid w:val="00EC1976"/>
    <w:rsid w:val="00ED0120"/>
    <w:rsid w:val="00F02A25"/>
    <w:rsid w:val="00F212B5"/>
    <w:rsid w:val="00F771AB"/>
    <w:rsid w:val="00F909E2"/>
    <w:rsid w:val="00F96647"/>
    <w:rsid w:val="00FB2D9F"/>
    <w:rsid w:val="00FB2FA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67F4E70A-337B-4B0E-865B-172E81C7D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3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uiPriority w:val="22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D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DE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D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D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DE4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D13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765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556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568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56884"/>
    <w:rPr>
      <w:rFonts w:ascii="Courier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4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7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88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2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3354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9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E9CEEBD199012B41ABAF2E6F6D6D7D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15D32-51E4-4641-9A5B-E3EA992BAE4E}"/>
      </w:docPartPr>
      <w:docPartBody>
        <w:p w:rsidR="00BE172F" w:rsidRDefault="00D77C07" w:rsidP="00D77C07">
          <w:pPr>
            <w:pStyle w:val="E9CEEBD199012B41ABAF2E6F6D6D7DC8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934E5"/>
    <w:rsid w:val="001B5EBF"/>
    <w:rsid w:val="001D1AD3"/>
    <w:rsid w:val="00260C72"/>
    <w:rsid w:val="003A5A30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50FCB"/>
    <w:rsid w:val="00966BD6"/>
    <w:rsid w:val="00A94EB8"/>
    <w:rsid w:val="00B010C8"/>
    <w:rsid w:val="00B81870"/>
    <w:rsid w:val="00BE172F"/>
    <w:rsid w:val="00BE53EC"/>
    <w:rsid w:val="00C445ED"/>
    <w:rsid w:val="00CA32D6"/>
    <w:rsid w:val="00D302C9"/>
    <w:rsid w:val="00D7087C"/>
    <w:rsid w:val="00D73B20"/>
    <w:rsid w:val="00D77C07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77C0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  <w:style w:type="paragraph" w:customStyle="1" w:styleId="D466CF010E415946909E634F524A436B">
    <w:name w:val="D466CF010E415946909E634F524A436B"/>
    <w:rsid w:val="001934E5"/>
    <w:pPr>
      <w:spacing w:after="0" w:line="240" w:lineRule="auto"/>
    </w:pPr>
    <w:rPr>
      <w:sz w:val="24"/>
      <w:szCs w:val="24"/>
      <w:lang w:eastAsia="ja-JP"/>
    </w:rPr>
  </w:style>
  <w:style w:type="paragraph" w:customStyle="1" w:styleId="E9CEEBD199012B41ABAF2E6F6D6D7DC8">
    <w:name w:val="E9CEEBD199012B41ABAF2E6F6D6D7DC8"/>
    <w:rsid w:val="00D77C07"/>
    <w:pPr>
      <w:spacing w:after="0" w:line="240" w:lineRule="auto"/>
    </w:pPr>
    <w:rPr>
      <w:sz w:val="24"/>
      <w:szCs w:val="24"/>
      <w:lang w:eastAsia="ja-JP"/>
    </w:rPr>
  </w:style>
  <w:style w:type="paragraph" w:customStyle="1" w:styleId="D5C426A82427064BBDBCDA2E70D29719">
    <w:name w:val="D5C426A82427064BBDBCDA2E70D29719"/>
    <w:rsid w:val="00D77C07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99D0D5-CF57-4317-B96C-8183155C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1498</Words>
  <Characters>8540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10</cp:revision>
  <cp:lastPrinted>2012-08-10T18:48:00Z</cp:lastPrinted>
  <dcterms:created xsi:type="dcterms:W3CDTF">2017-08-16T14:16:00Z</dcterms:created>
  <dcterms:modified xsi:type="dcterms:W3CDTF">2017-10-12T22:40:00Z</dcterms:modified>
</cp:coreProperties>
</file>