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C157219" w14:textId="279DA1D6" w:rsidR="0026172E" w:rsidRPr="006868CA" w:rsidRDefault="003F64D9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5D4E91" w:rsidRPr="005D4E91">
            <w:rPr>
              <w:rFonts w:ascii="Arial" w:hAnsi="Arial" w:cs="Arial"/>
              <w:color w:val="222222"/>
              <w:sz w:val="36"/>
              <w:szCs w:val="36"/>
            </w:rPr>
            <w:t>4-nitropyridine N-oxide</w:t>
          </w:r>
        </w:sdtContent>
      </w:sdt>
    </w:p>
    <w:p w14:paraId="7B604C8D" w14:textId="7ECE889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253BBB42" w14:textId="4473E24D" w:rsidR="0069125B" w:rsidRDefault="005D4E91" w:rsidP="0069125B">
      <w:pPr>
        <w:rPr>
          <w:rFonts w:ascii="Arial" w:hAnsi="Arial" w:cs="Arial"/>
          <w:sz w:val="20"/>
          <w:szCs w:val="20"/>
        </w:rPr>
      </w:pPr>
      <w:r w:rsidRPr="005D4E91">
        <w:rPr>
          <w:rFonts w:ascii="Arial" w:hAnsi="Arial" w:cs="Arial"/>
          <w:color w:val="222222"/>
          <w:sz w:val="20"/>
          <w:szCs w:val="20"/>
        </w:rPr>
        <w:t xml:space="preserve">4-nitropyridine N-oxide </w:t>
      </w:r>
      <w:r w:rsidR="00D67C2A" w:rsidRPr="00521E71">
        <w:rPr>
          <w:rFonts w:ascii="Arial" w:hAnsi="Arial" w:cs="Arial"/>
          <w:color w:val="222222"/>
          <w:sz w:val="20"/>
          <w:szCs w:val="20"/>
        </w:rPr>
        <w:t>is</w:t>
      </w:r>
      <w:r w:rsidR="0069125B" w:rsidRPr="00521E71">
        <w:rPr>
          <w:rFonts w:ascii="Arial" w:hAnsi="Arial" w:cs="Arial"/>
          <w:color w:val="222222"/>
          <w:sz w:val="20"/>
          <w:szCs w:val="20"/>
        </w:rPr>
        <w:t xml:space="preserve"> an</w:t>
      </w:r>
      <w:r w:rsidR="00F746D6" w:rsidRPr="00521E71">
        <w:rPr>
          <w:rFonts w:ascii="Arial" w:hAnsi="Arial" w:cs="Arial"/>
          <w:color w:val="222222"/>
          <w:sz w:val="20"/>
          <w:szCs w:val="20"/>
        </w:rPr>
        <w:t xml:space="preserve"> </w:t>
      </w:r>
      <w:r w:rsidR="0069125B" w:rsidRPr="00521E71">
        <w:rPr>
          <w:rFonts w:ascii="Arial" w:hAnsi="Arial" w:cs="Arial"/>
          <w:b/>
          <w:color w:val="222222"/>
          <w:sz w:val="20"/>
          <w:szCs w:val="20"/>
        </w:rPr>
        <w:t>irritant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and </w:t>
      </w:r>
      <w:r>
        <w:rPr>
          <w:rFonts w:ascii="Arial" w:hAnsi="Arial" w:cs="Arial"/>
          <w:b/>
          <w:color w:val="222222"/>
          <w:sz w:val="20"/>
          <w:szCs w:val="20"/>
        </w:rPr>
        <w:t xml:space="preserve">toxic </w:t>
      </w:r>
      <w:r>
        <w:rPr>
          <w:rFonts w:ascii="Arial" w:hAnsi="Arial" w:cs="Arial"/>
          <w:color w:val="222222"/>
          <w:sz w:val="20"/>
          <w:szCs w:val="20"/>
        </w:rPr>
        <w:t xml:space="preserve">by ingestion. </w:t>
      </w:r>
      <w:r w:rsidR="000F5ADA">
        <w:rPr>
          <w:rFonts w:ascii="Arial" w:hAnsi="Arial" w:cs="Arial"/>
          <w:color w:val="222222"/>
          <w:sz w:val="20"/>
          <w:szCs w:val="20"/>
        </w:rPr>
        <w:t>It is i</w:t>
      </w:r>
      <w:r w:rsidR="0069125B" w:rsidRPr="00521E71">
        <w:rPr>
          <w:rFonts w:ascii="Arial" w:hAnsi="Arial" w:cs="Arial"/>
          <w:sz w:val="20"/>
          <w:szCs w:val="20"/>
        </w:rPr>
        <w:t>rritating to skin, eyes, and respiratory system. May have harmful effects if inhaled or swallowed.</w:t>
      </w:r>
      <w:r w:rsidR="00521E71" w:rsidRPr="00521E71">
        <w:rPr>
          <w:rFonts w:ascii="Arial" w:hAnsi="Arial" w:cs="Arial"/>
          <w:sz w:val="20"/>
          <w:szCs w:val="20"/>
        </w:rPr>
        <w:t xml:space="preserve"> May cause skin irritation and/or dermatitis</w:t>
      </w:r>
      <w:r w:rsidR="003E748A">
        <w:rPr>
          <w:rFonts w:ascii="Arial" w:hAnsi="Arial" w:cs="Arial"/>
          <w:sz w:val="20"/>
          <w:szCs w:val="20"/>
        </w:rPr>
        <w:t>.</w:t>
      </w:r>
      <w:r w:rsidR="006868CA">
        <w:rPr>
          <w:rFonts w:ascii="Arial" w:hAnsi="Arial" w:cs="Arial"/>
          <w:sz w:val="20"/>
          <w:szCs w:val="20"/>
        </w:rPr>
        <w:t xml:space="preserve"> Targeted organs include the lungs, respiratory system, eyes and </w:t>
      </w:r>
      <w:r w:rsidR="006868CA" w:rsidRPr="006868CA">
        <w:rPr>
          <w:rFonts w:ascii="Arial" w:hAnsi="Arial" w:cs="Arial"/>
          <w:sz w:val="20"/>
          <w:szCs w:val="20"/>
        </w:rPr>
        <w:t>skin</w:t>
      </w:r>
      <w:r w:rsidR="006868CA">
        <w:rPr>
          <w:rFonts w:ascii="Arial" w:hAnsi="Arial" w:cs="Arial"/>
          <w:sz w:val="20"/>
          <w:szCs w:val="20"/>
        </w:rPr>
        <w:t>.</w:t>
      </w:r>
    </w:p>
    <w:p w14:paraId="2C2BFD8B" w14:textId="2EAA98E9" w:rsidR="003E748A" w:rsidRPr="00521E71" w:rsidRDefault="003E748A" w:rsidP="006912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Used as an intermediate in organic synthesis reactions. </w:t>
      </w:r>
    </w:p>
    <w:p w14:paraId="6C1AC079" w14:textId="77777777" w:rsidR="00DA3514" w:rsidRPr="00DA3514" w:rsidRDefault="00DA3514" w:rsidP="00DA351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307EA4CB" w:rsidR="00CC0398" w:rsidRPr="006868CA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6868CA">
        <w:rPr>
          <w:rFonts w:ascii="Arial" w:hAnsi="Arial" w:cs="Arial"/>
          <w:sz w:val="20"/>
          <w:szCs w:val="20"/>
        </w:rPr>
        <w:t xml:space="preserve">CAS#: </w:t>
      </w:r>
      <w:r w:rsidR="005D4E91" w:rsidRPr="005D4E9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1124-33-0</w:t>
      </w:r>
      <w:r w:rsidR="005D4E9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4B8FE3B1" w14:textId="530C7BDE" w:rsidR="00D8294B" w:rsidRPr="006868CA" w:rsidRDefault="00F02A25" w:rsidP="00A44604">
      <w:pPr>
        <w:rPr>
          <w:rFonts w:ascii="Arial" w:hAnsi="Arial" w:cs="Arial"/>
          <w:sz w:val="20"/>
          <w:szCs w:val="20"/>
        </w:rPr>
      </w:pPr>
      <w:r w:rsidRPr="006868CA">
        <w:rPr>
          <w:rFonts w:ascii="Arial" w:hAnsi="Arial" w:cs="Arial"/>
          <w:sz w:val="20"/>
          <w:szCs w:val="20"/>
        </w:rPr>
        <w:t>C</w:t>
      </w:r>
      <w:r w:rsidR="00D8294B" w:rsidRPr="006868CA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DA3514" w:rsidRPr="006868CA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B05B87">
            <w:rPr>
              <w:rFonts w:ascii="Arial" w:hAnsi="Arial" w:cs="Arial"/>
              <w:b/>
              <w:sz w:val="20"/>
              <w:szCs w:val="20"/>
              <w:u w:val="single"/>
            </w:rPr>
            <w:t>, Toxic</w:t>
          </w:r>
        </w:sdtContent>
      </w:sdt>
    </w:p>
    <w:p w14:paraId="19D82D9D" w14:textId="799BBFC0" w:rsidR="0026172E" w:rsidRPr="006868CA" w:rsidRDefault="00D8294B" w:rsidP="0026172E">
      <w:pPr>
        <w:rPr>
          <w:rFonts w:ascii="Times" w:eastAsia="Times New Roman" w:hAnsi="Times" w:cs="Times New Roman"/>
          <w:sz w:val="20"/>
          <w:szCs w:val="20"/>
        </w:rPr>
      </w:pPr>
      <w:r w:rsidRPr="006868CA">
        <w:rPr>
          <w:rFonts w:ascii="Arial" w:hAnsi="Arial" w:cs="Arial"/>
          <w:sz w:val="20"/>
          <w:szCs w:val="20"/>
        </w:rPr>
        <w:lastRenderedPageBreak/>
        <w:t>Molecular Formula</w:t>
      </w:r>
      <w:r w:rsidR="00CC0398" w:rsidRPr="006868CA">
        <w:rPr>
          <w:rFonts w:ascii="Arial" w:hAnsi="Arial" w:cs="Arial"/>
          <w:sz w:val="20"/>
          <w:szCs w:val="20"/>
        </w:rPr>
        <w:t>:</w:t>
      </w:r>
      <w:r w:rsidR="006868CA" w:rsidRPr="006868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C</w:t>
      </w:r>
      <w:r w:rsidR="005D4E9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5</w:t>
      </w:r>
      <w:r w:rsidR="006868CA" w:rsidRPr="006868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5D4E9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4</w:t>
      </w:r>
      <w:r w:rsidR="006868CA" w:rsidRPr="006868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5D4E9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6868CA" w:rsidRPr="006868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5D4E9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</w:p>
    <w:p w14:paraId="3D35E5FB" w14:textId="11CC869E" w:rsidR="00C406D4" w:rsidRPr="006868CA" w:rsidRDefault="00D8294B" w:rsidP="00E33613">
      <w:pPr>
        <w:rPr>
          <w:rFonts w:ascii="Arial" w:hAnsi="Arial" w:cs="Arial"/>
          <w:sz w:val="20"/>
          <w:szCs w:val="20"/>
        </w:rPr>
      </w:pPr>
      <w:r w:rsidRPr="006868CA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6868CA">
        <w:rPr>
          <w:rFonts w:ascii="Arial" w:hAnsi="Arial" w:cs="Arial"/>
          <w:sz w:val="20"/>
          <w:szCs w:val="20"/>
        </w:rPr>
        <w:t xml:space="preserve"> </w:t>
      </w:r>
      <w:r w:rsidR="005D4E91">
        <w:rPr>
          <w:rFonts w:ascii="Arial" w:hAnsi="Arial" w:cs="Arial"/>
          <w:sz w:val="20"/>
          <w:szCs w:val="20"/>
        </w:rPr>
        <w:t>solid</w:t>
      </w:r>
      <w:r w:rsidR="006076CD" w:rsidRPr="006868CA">
        <w:rPr>
          <w:rFonts w:ascii="Arial" w:hAnsi="Arial" w:cs="Arial"/>
          <w:sz w:val="20"/>
          <w:szCs w:val="20"/>
        </w:rPr>
        <w:tab/>
      </w:r>
    </w:p>
    <w:p w14:paraId="57C4B030" w14:textId="53B7B00D" w:rsidR="00D8294B" w:rsidRPr="006868CA" w:rsidRDefault="00D8294B" w:rsidP="00C406D4">
      <w:pPr>
        <w:rPr>
          <w:rFonts w:ascii="Arial" w:hAnsi="Arial" w:cs="Arial"/>
          <w:sz w:val="20"/>
          <w:szCs w:val="20"/>
        </w:rPr>
      </w:pPr>
      <w:r w:rsidRPr="006868CA">
        <w:rPr>
          <w:rFonts w:ascii="Arial" w:hAnsi="Arial" w:cs="Arial"/>
          <w:sz w:val="20"/>
          <w:szCs w:val="20"/>
        </w:rPr>
        <w:t xml:space="preserve">Color: </w:t>
      </w:r>
      <w:r w:rsidR="005D4E91">
        <w:rPr>
          <w:rFonts w:ascii="Arial" w:hAnsi="Arial" w:cs="Arial"/>
          <w:sz w:val="20"/>
          <w:szCs w:val="20"/>
        </w:rPr>
        <w:t>light yellow</w:t>
      </w:r>
    </w:p>
    <w:p w14:paraId="28BB28B2" w14:textId="3E7F3C03" w:rsidR="00C06795" w:rsidRPr="006868CA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6868CA">
        <w:rPr>
          <w:rFonts w:ascii="Arial" w:hAnsi="Arial" w:cs="Arial"/>
          <w:sz w:val="20"/>
          <w:szCs w:val="20"/>
        </w:rPr>
        <w:t>Boiling point</w:t>
      </w:r>
      <w:r w:rsidR="004B29A0" w:rsidRPr="006868CA">
        <w:rPr>
          <w:rFonts w:ascii="Arial" w:hAnsi="Arial" w:cs="Arial"/>
          <w:sz w:val="20"/>
          <w:szCs w:val="20"/>
        </w:rPr>
        <w:t>:</w:t>
      </w:r>
      <w:r w:rsidR="00C172A8" w:rsidRPr="006868CA">
        <w:rPr>
          <w:rFonts w:ascii="Arial" w:hAnsi="Arial" w:cs="Arial"/>
          <w:sz w:val="20"/>
          <w:szCs w:val="20"/>
        </w:rPr>
        <w:t xml:space="preserve"> </w:t>
      </w:r>
      <w:r w:rsidR="005D4E9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34DCFF1" w14:textId="6AA27C02" w:rsidR="0069125B" w:rsidRPr="000F5ADA" w:rsidRDefault="005D4E91" w:rsidP="005D4E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4E9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4-nitropyridine N-oxide </w:t>
                      </w:r>
                      <w:r w:rsidRPr="00521E7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an </w:t>
                      </w:r>
                      <w:r w:rsidRPr="00521E71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irritant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toxic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by ingestion. </w:t>
                      </w:r>
                      <w:r w:rsidR="000F5ADA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It is i</w:t>
                      </w:r>
                      <w:r w:rsidRPr="00521E71">
                        <w:rPr>
                          <w:rFonts w:ascii="Arial" w:hAnsi="Arial" w:cs="Arial"/>
                          <w:sz w:val="20"/>
                          <w:szCs w:val="20"/>
                        </w:rPr>
                        <w:t>rritating to skin, eyes, and respiratory system. May have harmful effects if inhaled or swallowed. May cause skin irritation and/or dermatitis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Targeted organs include the lungs, respiratory system, eyes and </w:t>
                      </w:r>
                      <w:r w:rsidRPr="006868CA">
                        <w:rPr>
                          <w:rFonts w:ascii="Arial" w:hAnsi="Arial" w:cs="Arial"/>
                          <w:sz w:val="20"/>
                          <w:szCs w:val="20"/>
                        </w:rPr>
                        <w:t>skin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F64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F2DE1" w:rsidRPr="000F2DE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Symptoms of exposure may include burning sensation, coughing,</w:t>
                      </w:r>
                      <w:r w:rsidR="000F2DE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F2DE1" w:rsidRPr="000F2DE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wheezing, laryngitis, shortness of breath, headache, nausea, and</w:t>
                      </w:r>
                      <w:r w:rsidR="000F2DE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F2DE1" w:rsidRPr="000F2DE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vomiting. </w:t>
                      </w:r>
                      <w:r w:rsidR="0069125B" w:rsidRPr="0069125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Long-term exposure to respiratory irritants may result in disease of the airways involving difficult breathing and related systemic problems.</w:t>
                      </w:r>
                    </w:p>
                    <w:p w14:paraId="3DA0610B" w14:textId="73C0BB75" w:rsidR="000445D0" w:rsidRPr="0026172E" w:rsidRDefault="00D67C2A" w:rsidP="006912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26172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e.</w:t>
                      </w:r>
                    </w:p>
                    <w:p w14:paraId="1ECFDD8F" w14:textId="77777777" w:rsidR="006868CA" w:rsidRDefault="006868CA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6626D9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: </w:t>
                      </w:r>
                    </w:p>
                    <w:p w14:paraId="13AF534A" w14:textId="77777777" w:rsidR="006868CA" w:rsidRDefault="006868CA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0C654A4D" w14:textId="71297085" w:rsidR="006626D9" w:rsidRPr="0026172E" w:rsidRDefault="006868CA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Oral</w:t>
                      </w:r>
                      <w:r w:rsidRPr="006868CA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6868CA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B05B87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5D4E91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107 </w:t>
                      </w:r>
                      <w:r w:rsidRPr="006868CA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mg/</w:t>
                      </w:r>
                      <w:proofErr w:type="gramStart"/>
                      <w:r w:rsidRPr="006868CA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kg</w:t>
                      </w:r>
                      <w:r w:rsidR="006626D9" w:rsidRPr="0026172E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69125B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5D4E91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[</w:t>
                      </w:r>
                      <w:proofErr w:type="gramEnd"/>
                      <w:r w:rsidR="005D4E91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rat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]</w:t>
                      </w:r>
                    </w:p>
                    <w:p w14:paraId="3373D8CC" w14:textId="24E0333B" w:rsidR="00CC0398" w:rsidRPr="00CC0398" w:rsidRDefault="003F64D9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C71C30" w14:textId="77777777" w:rsidR="000C50EF" w:rsidRPr="003F564F" w:rsidRDefault="000C50EF" w:rsidP="000C50EF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3F64D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997B61F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5D4E91" w:rsidRPr="005D4E91">
        <w:rPr>
          <w:rFonts w:ascii="Arial" w:hAnsi="Arial" w:cs="Arial"/>
          <w:color w:val="222222"/>
          <w:sz w:val="20"/>
          <w:szCs w:val="20"/>
        </w:rPr>
        <w:t>4-nitropyridine N-oxide</w:t>
      </w:r>
      <w:r w:rsidR="000F2DE1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3F64D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3F64D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4F69F508" w14:textId="77777777" w:rsidR="003F564F" w:rsidRPr="00265CA6" w:rsidRDefault="003F64D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3F64D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3F64D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BD79698" w:rsidR="003F564F" w:rsidRPr="00265CA6" w:rsidRDefault="003F64D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3F64D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3F64D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3F64D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3F64D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3F64D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0CA1C52D" w:rsidR="00C406D4" w:rsidRPr="005E5049" w:rsidRDefault="00DF4FA9" w:rsidP="00DA351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2617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F62418D" w14:textId="77777777" w:rsidR="007455E6" w:rsidRPr="00803871" w:rsidRDefault="007455E6" w:rsidP="007455E6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5779AA1E" w14:textId="77777777" w:rsidR="007455E6" w:rsidRDefault="007455E6" w:rsidP="007455E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1803050" w14:textId="77777777" w:rsidR="007455E6" w:rsidRPr="00600ABB" w:rsidRDefault="007455E6" w:rsidP="007455E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DCA7116" w14:textId="77777777" w:rsidR="007455E6" w:rsidRDefault="007455E6" w:rsidP="007455E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3A6134EE" w14:textId="77777777" w:rsidR="007455E6" w:rsidRDefault="007455E6" w:rsidP="00745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E38636E" w14:textId="77777777" w:rsidR="007455E6" w:rsidRPr="00C94889" w:rsidRDefault="007455E6" w:rsidP="007455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44B4C0E" w14:textId="77777777" w:rsidR="007455E6" w:rsidRDefault="007455E6" w:rsidP="007455E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7B16771" w14:textId="77777777" w:rsidR="007455E6" w:rsidRPr="003F564F" w:rsidRDefault="007455E6" w:rsidP="007455E6">
      <w:pPr>
        <w:pStyle w:val="Heading1"/>
      </w:pPr>
    </w:p>
    <w:p w14:paraId="5BDA0FEC" w14:textId="77777777" w:rsidR="007455E6" w:rsidRDefault="007455E6" w:rsidP="007455E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57A1C193" w14:textId="77777777" w:rsidR="007455E6" w:rsidRPr="00265CA6" w:rsidRDefault="007455E6" w:rsidP="007455E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38C135E" w14:textId="77777777" w:rsidR="007455E6" w:rsidRDefault="007455E6" w:rsidP="007455E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FCFFDB9" w14:textId="77777777" w:rsidR="007455E6" w:rsidRPr="00265CA6" w:rsidRDefault="007455E6" w:rsidP="007455E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756B7280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0ADDD67" w14:textId="77777777" w:rsidR="00BD2B36" w:rsidRPr="00F17523" w:rsidRDefault="00BD2B36" w:rsidP="00BD2B36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614870F" w14:textId="7F197189" w:rsidR="00BD2B36" w:rsidRPr="00BD2B36" w:rsidRDefault="00BD2B3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p w14:paraId="34138856" w14:textId="77777777" w:rsidR="003F64D9" w:rsidRDefault="003F64D9" w:rsidP="00471562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5194355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1623342834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sdtContent>
              </w:sdt>
            </w:sdtContent>
          </w:sdt>
        </w:sdtContent>
      </w:sdt>
    </w:p>
    <w:p w14:paraId="4A77C5EE" w14:textId="77777777" w:rsidR="003F64D9" w:rsidRDefault="003F64D9" w:rsidP="003F64D9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5ED79286" w14:textId="6FF129C1" w:rsidR="00BD2B36" w:rsidRPr="00F909E2" w:rsidRDefault="003F64D9" w:rsidP="003F64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3F64D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2BCE53F2" w14:textId="77777777" w:rsidR="003F64D9" w:rsidRDefault="003F64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5C11A406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150E950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5D4E91" w:rsidRPr="005D4E91">
        <w:rPr>
          <w:rFonts w:ascii="Arial" w:hAnsi="Arial" w:cs="Arial"/>
          <w:color w:val="222222"/>
          <w:sz w:val="20"/>
          <w:szCs w:val="20"/>
        </w:rPr>
        <w:t>4-nitropyridine N-oxide</w:t>
      </w:r>
      <w:r w:rsidR="005D4E91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C8033F" w14:textId="77777777" w:rsidR="00DB2A63" w:rsidRPr="00514382" w:rsidRDefault="00DB2A63" w:rsidP="00DB2A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493149F9" w14:textId="77777777" w:rsidR="00DB2A63" w:rsidRPr="00514382" w:rsidRDefault="00DB2A63" w:rsidP="00DB2A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EFB73E" w14:textId="77777777" w:rsidR="00DB2A63" w:rsidRPr="00514382" w:rsidRDefault="00DB2A63" w:rsidP="00DB2A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0DABF0C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8711F25" w14:textId="77777777" w:rsidR="003F64D9" w:rsidRDefault="003F64D9" w:rsidP="003F64D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6C4B8B0" w14:textId="77777777" w:rsidR="003F64D9" w:rsidRDefault="003F64D9" w:rsidP="003F64D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8400A8F" w14:textId="53EE2781" w:rsidR="003F64D9" w:rsidRDefault="003F64D9" w:rsidP="003F64D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14:paraId="6AA32593" w14:textId="77777777" w:rsidR="003F64D9" w:rsidRDefault="003F64D9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959FE" w14:textId="77777777" w:rsidR="00B946F3" w:rsidRDefault="00B946F3" w:rsidP="00E83E8B">
      <w:pPr>
        <w:spacing w:after="0" w:line="240" w:lineRule="auto"/>
      </w:pPr>
      <w:r>
        <w:separator/>
      </w:r>
    </w:p>
  </w:endnote>
  <w:endnote w:type="continuationSeparator" w:id="0">
    <w:p w14:paraId="42C278FA" w14:textId="77777777" w:rsidR="00B946F3" w:rsidRDefault="00B946F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6D6DAA5" w:rsidR="00972CE1" w:rsidRPr="002D6A72" w:rsidRDefault="005D4E91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5D4E91">
      <w:rPr>
        <w:rFonts w:ascii="Arial" w:hAnsi="Arial" w:cs="Arial"/>
        <w:color w:val="222222"/>
        <w:sz w:val="20"/>
        <w:szCs w:val="20"/>
      </w:rPr>
      <w:t xml:space="preserve">4-nitropyridine N-oxide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3F64D9">
          <w:rPr>
            <w:rFonts w:ascii="Arial" w:hAnsi="Arial"/>
            <w:bCs/>
            <w:sz w:val="18"/>
            <w:szCs w:val="18"/>
          </w:rPr>
          <w:t xml:space="preserve">Page </w:t>
        </w:r>
        <w:r w:rsidR="003F64D9">
          <w:rPr>
            <w:rFonts w:ascii="Arial" w:hAnsi="Arial"/>
            <w:bCs/>
            <w:sz w:val="18"/>
            <w:szCs w:val="18"/>
          </w:rPr>
          <w:fldChar w:fldCharType="begin"/>
        </w:r>
        <w:r w:rsidR="003F64D9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3F64D9">
          <w:rPr>
            <w:rFonts w:ascii="Arial" w:hAnsi="Arial"/>
            <w:bCs/>
            <w:sz w:val="18"/>
            <w:szCs w:val="18"/>
          </w:rPr>
          <w:fldChar w:fldCharType="separate"/>
        </w:r>
        <w:r w:rsidR="003F64D9">
          <w:rPr>
            <w:rFonts w:ascii="Arial" w:hAnsi="Arial"/>
            <w:bCs/>
            <w:noProof/>
            <w:sz w:val="18"/>
            <w:szCs w:val="18"/>
          </w:rPr>
          <w:t>1</w:t>
        </w:r>
        <w:r w:rsidR="003F64D9">
          <w:rPr>
            <w:rFonts w:ascii="Arial" w:hAnsi="Arial"/>
            <w:bCs/>
            <w:sz w:val="18"/>
            <w:szCs w:val="18"/>
          </w:rPr>
          <w:fldChar w:fldCharType="end"/>
        </w:r>
        <w:r w:rsidR="003F64D9">
          <w:rPr>
            <w:rFonts w:ascii="Arial" w:hAnsi="Arial"/>
            <w:sz w:val="18"/>
            <w:szCs w:val="18"/>
          </w:rPr>
          <w:t xml:space="preserve"> of </w:t>
        </w:r>
        <w:r w:rsidR="003F64D9">
          <w:rPr>
            <w:rFonts w:ascii="Arial" w:hAnsi="Arial"/>
            <w:bCs/>
            <w:sz w:val="18"/>
            <w:szCs w:val="18"/>
          </w:rPr>
          <w:fldChar w:fldCharType="begin"/>
        </w:r>
        <w:r w:rsidR="003F64D9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3F64D9">
          <w:rPr>
            <w:rFonts w:ascii="Arial" w:hAnsi="Arial"/>
            <w:bCs/>
            <w:sz w:val="18"/>
            <w:szCs w:val="18"/>
          </w:rPr>
          <w:fldChar w:fldCharType="separate"/>
        </w:r>
        <w:r w:rsidR="003F64D9">
          <w:rPr>
            <w:rFonts w:ascii="Arial" w:hAnsi="Arial"/>
            <w:bCs/>
            <w:noProof/>
            <w:sz w:val="18"/>
            <w:szCs w:val="18"/>
          </w:rPr>
          <w:t>6</w:t>
        </w:r>
        <w:r w:rsidR="003F64D9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3F64D9"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61CC528" w:rsidR="00972CE1" w:rsidRPr="00622941" w:rsidRDefault="003F64D9" w:rsidP="003F64D9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A8044" w14:textId="77777777" w:rsidR="00B946F3" w:rsidRDefault="00B946F3" w:rsidP="00E83E8B">
      <w:pPr>
        <w:spacing w:after="0" w:line="240" w:lineRule="auto"/>
      </w:pPr>
      <w:r>
        <w:separator/>
      </w:r>
    </w:p>
  </w:footnote>
  <w:footnote w:type="continuationSeparator" w:id="0">
    <w:p w14:paraId="586BF8BD" w14:textId="77777777" w:rsidR="00B946F3" w:rsidRDefault="00B946F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ED78FC5" w:rsidR="000D5EF1" w:rsidRDefault="003F64D9" w:rsidP="00BC3704">
    <w:pPr>
      <w:pStyle w:val="Header"/>
      <w:tabs>
        <w:tab w:val="clear" w:pos="4680"/>
        <w:tab w:val="clear" w:pos="9360"/>
        <w:tab w:val="left" w:pos="26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FAC498F" wp14:editId="2189C444">
          <wp:simplePos x="0" y="0"/>
          <wp:positionH relativeFrom="column">
            <wp:posOffset>-480060</wp:posOffset>
          </wp:positionH>
          <wp:positionV relativeFrom="paragraph">
            <wp:posOffset>121920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  <w:r w:rsidR="00BC3704">
      <w:tab/>
    </w:r>
  </w:p>
  <w:p w14:paraId="1028E2C3" w14:textId="2A1476D0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50EF"/>
    <w:rsid w:val="000C760C"/>
    <w:rsid w:val="000C7862"/>
    <w:rsid w:val="000D3467"/>
    <w:rsid w:val="000D5EF1"/>
    <w:rsid w:val="000F1A7E"/>
    <w:rsid w:val="000F2DE1"/>
    <w:rsid w:val="000F5131"/>
    <w:rsid w:val="000F5ADA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448C6"/>
    <w:rsid w:val="0035100B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E748A"/>
    <w:rsid w:val="003F1BDE"/>
    <w:rsid w:val="003F564F"/>
    <w:rsid w:val="003F64D9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21E71"/>
    <w:rsid w:val="00530E90"/>
    <w:rsid w:val="00554DE4"/>
    <w:rsid w:val="005643E6"/>
    <w:rsid w:val="005A36A1"/>
    <w:rsid w:val="005B42FA"/>
    <w:rsid w:val="005D26D4"/>
    <w:rsid w:val="005D4E91"/>
    <w:rsid w:val="005E5049"/>
    <w:rsid w:val="00604B1F"/>
    <w:rsid w:val="006076CD"/>
    <w:rsid w:val="006135B3"/>
    <w:rsid w:val="00622941"/>
    <w:rsid w:val="00637757"/>
    <w:rsid w:val="00641029"/>
    <w:rsid w:val="00645427"/>
    <w:rsid w:val="00657ED6"/>
    <w:rsid w:val="006626D9"/>
    <w:rsid w:val="00667D37"/>
    <w:rsid w:val="00672441"/>
    <w:rsid w:val="006762A5"/>
    <w:rsid w:val="006868CA"/>
    <w:rsid w:val="0069125B"/>
    <w:rsid w:val="00693D76"/>
    <w:rsid w:val="00697EC1"/>
    <w:rsid w:val="006E66B2"/>
    <w:rsid w:val="00702802"/>
    <w:rsid w:val="00712B4D"/>
    <w:rsid w:val="007268C5"/>
    <w:rsid w:val="00734BB8"/>
    <w:rsid w:val="00741182"/>
    <w:rsid w:val="007455E6"/>
    <w:rsid w:val="00763952"/>
    <w:rsid w:val="00765F96"/>
    <w:rsid w:val="00787432"/>
    <w:rsid w:val="007B210C"/>
    <w:rsid w:val="007D27C1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D7770"/>
    <w:rsid w:val="009E5D29"/>
    <w:rsid w:val="009E7B85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05B87"/>
    <w:rsid w:val="00B35E5E"/>
    <w:rsid w:val="00B4188D"/>
    <w:rsid w:val="00B50CCA"/>
    <w:rsid w:val="00B5589C"/>
    <w:rsid w:val="00B6326D"/>
    <w:rsid w:val="00B80F97"/>
    <w:rsid w:val="00B946F3"/>
    <w:rsid w:val="00BC3704"/>
    <w:rsid w:val="00BD2B36"/>
    <w:rsid w:val="00C05A3E"/>
    <w:rsid w:val="00C060FA"/>
    <w:rsid w:val="00C06795"/>
    <w:rsid w:val="00C155A1"/>
    <w:rsid w:val="00C15C75"/>
    <w:rsid w:val="00C172A8"/>
    <w:rsid w:val="00C406D4"/>
    <w:rsid w:val="00C56884"/>
    <w:rsid w:val="00CA001D"/>
    <w:rsid w:val="00CC0398"/>
    <w:rsid w:val="00CD010E"/>
    <w:rsid w:val="00CE09C4"/>
    <w:rsid w:val="00CF7DAA"/>
    <w:rsid w:val="00D00746"/>
    <w:rsid w:val="00D122D3"/>
    <w:rsid w:val="00D12475"/>
    <w:rsid w:val="00D139D7"/>
    <w:rsid w:val="00D170A4"/>
    <w:rsid w:val="00D20EB5"/>
    <w:rsid w:val="00D42D51"/>
    <w:rsid w:val="00D51D80"/>
    <w:rsid w:val="00D67C2A"/>
    <w:rsid w:val="00D8294B"/>
    <w:rsid w:val="00DA21D9"/>
    <w:rsid w:val="00DA3514"/>
    <w:rsid w:val="00DB2A63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746D6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6988CC75-238D-4A3E-9144-048B00B6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77838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30EA4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EA4F-7417-4089-B9A7-1D5FF181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2017-08-16T14:05:00Z</dcterms:created>
  <dcterms:modified xsi:type="dcterms:W3CDTF">2017-10-12T23:26:00Z</dcterms:modified>
</cp:coreProperties>
</file>