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D481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D00FC">
                <w:rPr>
                  <w:rFonts w:ascii="Arial" w:hAnsi="Arial" w:cs="Arial"/>
                  <w:b/>
                  <w:bCs/>
                  <w:sz w:val="36"/>
                  <w:szCs w:val="36"/>
                </w:rPr>
                <w:t>4-N</w:t>
              </w:r>
              <w:r w:rsidR="004D00FC" w:rsidRPr="004D00FC">
                <w:rPr>
                  <w:rFonts w:ascii="Arial" w:hAnsi="Arial" w:cs="Arial"/>
                  <w:b/>
                  <w:bCs/>
                  <w:sz w:val="36"/>
                  <w:szCs w:val="36"/>
                </w:rPr>
                <w:t>itrophenol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D481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6C790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</w:t>
                                  </w:r>
                                  <w:r w:rsidR="006C7902" w:rsidRPr="006C790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itrophenol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4C0FE4">
            <w:rPr>
              <w:rFonts w:ascii="Arial" w:hAnsi="Arial" w:cs="Arial"/>
              <w:sz w:val="20"/>
              <w:szCs w:val="20"/>
            </w:rPr>
            <w:t>(also known as p-n</w:t>
          </w:r>
          <w:r w:rsidR="006C7902">
            <w:rPr>
              <w:rFonts w:ascii="Arial" w:hAnsi="Arial" w:cs="Arial"/>
              <w:sz w:val="20"/>
              <w:szCs w:val="20"/>
            </w:rPr>
            <w:t xml:space="preserve">itrophenol) </w:t>
          </w:r>
          <w:r w:rsidR="004D6B18">
            <w:rPr>
              <w:rFonts w:ascii="Arial" w:hAnsi="Arial" w:cs="Arial"/>
              <w:sz w:val="20"/>
              <w:szCs w:val="20"/>
            </w:rPr>
            <w:t>is an aromatic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3A0EE8">
            <w:rPr>
              <w:rFonts w:ascii="Arial" w:hAnsi="Arial" w:cs="Arial"/>
              <w:sz w:val="20"/>
              <w:szCs w:val="20"/>
            </w:rPr>
            <w:t xml:space="preserve"> is </w:t>
          </w:r>
          <w:r w:rsidR="006C7902">
            <w:rPr>
              <w:rFonts w:ascii="Arial" w:hAnsi="Arial" w:cs="Arial"/>
              <w:sz w:val="20"/>
              <w:szCs w:val="20"/>
            </w:rPr>
            <w:t>toxic</w:t>
          </w:r>
          <w:r w:rsidR="005762B8">
            <w:rPr>
              <w:rFonts w:ascii="Arial" w:hAnsi="Arial" w:cs="Arial"/>
              <w:sz w:val="20"/>
              <w:szCs w:val="20"/>
            </w:rPr>
            <w:t xml:space="preserve"> if ingested, inhaled,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D6B18">
            <w:rPr>
              <w:rFonts w:ascii="Arial" w:hAnsi="Arial" w:cs="Arial"/>
              <w:sz w:val="20"/>
              <w:szCs w:val="20"/>
            </w:rPr>
            <w:t xml:space="preserve"> may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D6B18">
            <w:rPr>
              <w:rFonts w:ascii="Arial" w:hAnsi="Arial" w:cs="Arial"/>
              <w:sz w:val="20"/>
              <w:szCs w:val="20"/>
            </w:rPr>
            <w:t xml:space="preserve">Absorption of the chemical leads to the formation of methemoglobin which can cause cyanosis. Symptoms may be delayed 2-4 hours or longer. 4-Nitrophenol </w:t>
          </w:r>
          <w:r w:rsidR="004E4139">
            <w:rPr>
              <w:rFonts w:ascii="Arial" w:hAnsi="Arial" w:cs="Arial"/>
              <w:sz w:val="20"/>
              <w:szCs w:val="20"/>
            </w:rPr>
            <w:t xml:space="preserve">is </w:t>
          </w:r>
          <w:r w:rsidR="00707503">
            <w:rPr>
              <w:rFonts w:ascii="Arial" w:hAnsi="Arial" w:cs="Arial"/>
              <w:sz w:val="20"/>
              <w:szCs w:val="20"/>
            </w:rPr>
            <w:t xml:space="preserve">used </w:t>
          </w:r>
          <w:r w:rsidR="005762B8">
            <w:rPr>
              <w:rFonts w:ascii="Arial" w:hAnsi="Arial" w:cs="Arial"/>
              <w:sz w:val="20"/>
              <w:szCs w:val="20"/>
            </w:rPr>
            <w:t>as a</w:t>
          </w:r>
          <w:r w:rsidR="00707503">
            <w:rPr>
              <w:rFonts w:ascii="Arial" w:hAnsi="Arial" w:cs="Arial"/>
              <w:sz w:val="20"/>
              <w:szCs w:val="20"/>
            </w:rPr>
            <w:t xml:space="preserve"> chemical</w:t>
          </w:r>
          <w:r w:rsidR="004E4139">
            <w:rPr>
              <w:rFonts w:ascii="Arial" w:hAnsi="Arial" w:cs="Arial"/>
              <w:sz w:val="20"/>
              <w:szCs w:val="20"/>
            </w:rPr>
            <w:t xml:space="preserve"> intermediate for</w:t>
          </w:r>
          <w:r w:rsidR="00707503">
            <w:rPr>
              <w:rFonts w:ascii="Arial" w:hAnsi="Arial" w:cs="Arial"/>
              <w:sz w:val="20"/>
              <w:szCs w:val="20"/>
            </w:rPr>
            <w:t xml:space="preserve"> </w:t>
          </w:r>
          <w:r w:rsidR="005762B8">
            <w:rPr>
              <w:rFonts w:ascii="Arial" w:hAnsi="Arial" w:cs="Arial"/>
              <w:sz w:val="20"/>
              <w:szCs w:val="20"/>
            </w:rPr>
            <w:t xml:space="preserve">the synthesis of </w:t>
          </w:r>
          <w:r w:rsidR="004D6B18">
            <w:rPr>
              <w:rFonts w:ascii="Arial" w:hAnsi="Arial" w:cs="Arial"/>
              <w:sz w:val="20"/>
              <w:szCs w:val="20"/>
            </w:rPr>
            <w:t>drugs such as paracetamol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4D6B18">
            <w:rPr>
              <w:rFonts w:ascii="Arial" w:hAnsi="Arial" w:cs="Arial"/>
              <w:sz w:val="20"/>
              <w:szCs w:val="20"/>
            </w:rPr>
            <w:t xml:space="preserve"> It is also used in the production of fungicides, insecticides, and dyes.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C7902" w:rsidRPr="006C7902">
            <w:rPr>
              <w:rFonts w:ascii="Arial" w:hAnsi="Arial" w:cs="Arial"/>
              <w:sz w:val="20"/>
              <w:szCs w:val="20"/>
            </w:rPr>
            <w:t>100-02-7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C7902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6C7902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6C7902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62A6C" w:rsidRPr="00262A6C">
            <w:rPr>
              <w:rFonts w:ascii="Arial" w:hAnsi="Arial" w:cs="Arial"/>
              <w:sz w:val="20"/>
              <w:szCs w:val="20"/>
            </w:rPr>
            <w:t>NO</w:t>
          </w:r>
          <w:r w:rsidR="006C7902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  <w:r w:rsidR="001E0540">
            <w:rPr>
              <w:rFonts w:ascii="Arial" w:hAnsi="Arial" w:cs="Arial"/>
              <w:sz w:val="20"/>
              <w:szCs w:val="20"/>
            </w:rPr>
            <w:t>, brown-yellow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C7902" w:rsidRPr="006C7902">
            <w:rPr>
              <w:rFonts w:ascii="Arial" w:hAnsi="Arial" w:cs="Arial"/>
              <w:sz w:val="20"/>
              <w:szCs w:val="20"/>
            </w:rPr>
            <w:t>279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D481F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956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9569"/>
                                                    </w:sdtPr>
                                                    <w:sdtEndPr/>
                                                    <w:sdtContent>
                                                      <w:r w:rsidR="006C7902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4-N</w:t>
                                                      </w:r>
                                                      <w:r w:rsidR="006C7902" w:rsidRPr="006C7902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itrophenol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902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, inhaled,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902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C7902">
                <w:rPr>
                  <w:rFonts w:ascii="Arial" w:hAnsi="Arial" w:cs="Arial"/>
                  <w:sz w:val="20"/>
                  <w:szCs w:val="20"/>
                </w:rPr>
                <w:t xml:space="preserve"> May cause damage to eyes.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7902">
                <w:rPr>
                  <w:rFonts w:ascii="Arial" w:hAnsi="Arial" w:cs="Arial"/>
                  <w:sz w:val="20"/>
                  <w:szCs w:val="20"/>
                </w:rPr>
                <w:t>Absorption of the material leads to the formation of methemoglobin which can cause cyanosis. Onset of symptoms may be delayed 2-4 hours or longer. Effects may vary from mild irritation to severe destruction of tissue depending on intensity and duration of exposure.</w:t>
              </w:r>
              <w:r w:rsidR="001E0540">
                <w:rPr>
                  <w:rFonts w:ascii="Arial" w:hAnsi="Arial" w:cs="Arial"/>
                  <w:sz w:val="20"/>
                  <w:szCs w:val="20"/>
                </w:rPr>
                <w:t xml:space="preserve"> Symptoms of exposure include asthmatic attacks, nausea, vomiting, headache, shortness of breath, convulsions, and death. Prolonged exposure may cause dermatitis, liver and kidney damage, and central nervous system depression.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 w:rsidR="009E3B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 respirator with type </w:t>
                              </w:r>
                              <w:r w:rsidR="006C790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9E3B70" w:rsidRPr="009E3B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99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A22B5" w:rsidRPr="003F564F" w:rsidRDefault="004A22B5" w:rsidP="004A22B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D481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957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13508957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6C7902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4-n</w:t>
                                                                      </w:r>
                                                                      <w:r w:rsidR="006C7902" w:rsidRPr="006C7902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itrophenol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D481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481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481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D481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D481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C79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D481F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D691F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D48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D481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D48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D48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6C7902">
                        <w:rPr>
                          <w:rFonts w:ascii="Arial" w:hAnsi="Arial" w:cs="Arial"/>
                          <w:sz w:val="20"/>
                          <w:szCs w:val="20"/>
                        </w:rPr>
                        <w:t>Take victim immediately to hospital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D48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D481F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D481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1E0540">
        <w:rPr>
          <w:rFonts w:ascii="Arial" w:hAnsi="Arial" w:cs="Arial"/>
          <w:sz w:val="20"/>
          <w:szCs w:val="20"/>
        </w:rPr>
        <w:t xml:space="preserve">Store protected from light.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1E0540">
        <w:rPr>
          <w:rFonts w:ascii="Arial" w:hAnsi="Arial" w:cs="Arial"/>
          <w:sz w:val="20"/>
          <w:szCs w:val="20"/>
        </w:rPr>
        <w:t xml:space="preserve">, </w:t>
      </w:r>
      <w:r w:rsidR="006920B2">
        <w:rPr>
          <w:rFonts w:ascii="Arial" w:hAnsi="Arial" w:cs="Arial"/>
          <w:sz w:val="20"/>
          <w:szCs w:val="20"/>
        </w:rPr>
        <w:t>strong bases</w:t>
      </w:r>
      <w:r w:rsidR="001E0540">
        <w:rPr>
          <w:rFonts w:ascii="Arial" w:hAnsi="Arial" w:cs="Arial"/>
          <w:sz w:val="20"/>
          <w:szCs w:val="20"/>
        </w:rPr>
        <w:t>, caustic alkalis, and combustible materials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2F2819" w:rsidRPr="00803871" w:rsidRDefault="002F2819" w:rsidP="002F281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F2819" w:rsidRDefault="002F2819" w:rsidP="002F281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F2819" w:rsidRPr="00600ABB" w:rsidRDefault="002F2819" w:rsidP="002F281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F2819" w:rsidRDefault="002F2819" w:rsidP="002F28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F2819" w:rsidRDefault="002F2819" w:rsidP="002F2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2F2819" w:rsidRPr="00C94889" w:rsidRDefault="002F2819" w:rsidP="002F28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F2819" w:rsidRDefault="002F2819" w:rsidP="002F281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F2819" w:rsidRPr="003F564F" w:rsidRDefault="002F2819" w:rsidP="002F2819">
      <w:pPr>
        <w:pStyle w:val="Heading1"/>
      </w:pPr>
    </w:p>
    <w:p w:rsidR="002F2819" w:rsidRDefault="002F2819" w:rsidP="002F28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2F2819" w:rsidRPr="00265CA6" w:rsidRDefault="002F2819" w:rsidP="002F281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2F2819" w:rsidRDefault="002F2819" w:rsidP="002F281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F2819" w:rsidRPr="00265CA6" w:rsidRDefault="002F2819" w:rsidP="002F281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95797" w:rsidRPr="00F17523" w:rsidRDefault="00B95797" w:rsidP="00B95797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95797" w:rsidRPr="00B95797" w:rsidRDefault="00B95797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1B01D0" w:rsidRDefault="00BD481F" w:rsidP="001B01D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9579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D481F" w:rsidRDefault="00BD481F" w:rsidP="00BD481F">
      <w:pPr>
        <w:rPr>
          <w:rFonts w:ascii="Arial" w:hAnsi="Arial" w:cs="Arial"/>
          <w:b/>
          <w:sz w:val="24"/>
          <w:szCs w:val="24"/>
        </w:rPr>
      </w:pPr>
      <w:bookmarkStart w:id="0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1B01D0" w:rsidRPr="00F909E2" w:rsidRDefault="00BD481F" w:rsidP="00BD48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D481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13508957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13508957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r w:rsidR="006C7902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4-n</w:t>
                                                                          </w:r>
                                                                          <w:r w:rsidR="006C7902" w:rsidRPr="006C7902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bCs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itrophenol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5E1" w:rsidRPr="00514382" w:rsidRDefault="00D575E1" w:rsidP="00D575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575E1" w:rsidRPr="00514382" w:rsidRDefault="00D575E1" w:rsidP="00D575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5E1" w:rsidRPr="00514382" w:rsidRDefault="00D575E1" w:rsidP="00D575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BD481F" w:rsidRDefault="00BD481F" w:rsidP="00BD481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BD481F" w:rsidRDefault="00BD481F" w:rsidP="00BD481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D481F" w:rsidRDefault="00BD481F" w:rsidP="00BD48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DEB" w:rsidRDefault="00654DEB" w:rsidP="00E83E8B">
      <w:pPr>
        <w:spacing w:after="0" w:line="240" w:lineRule="auto"/>
      </w:pPr>
      <w:r>
        <w:separator/>
      </w:r>
    </w:p>
  </w:endnote>
  <w:endnote w:type="continuationSeparator" w:id="0">
    <w:p w:rsidR="00654DEB" w:rsidRDefault="00654DE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40" w:rsidRDefault="00BD481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135089553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135089554"/>
                                                  </w:sdtPr>
                                                  <w:sdtEndPr/>
                                                  <w:sdtContent>
                                                    <w:r w:rsidR="001E0540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4-N</w:t>
                                                    </w:r>
                                                    <w:r w:rsidR="001E0540" w:rsidRPr="006C7902">
                                                      <w:rPr>
                                                        <w:rFonts w:ascii="Arial" w:hAnsi="Arial" w:cs="Arial"/>
                                                        <w:bCs/>
                                                        <w:sz w:val="20"/>
                                                        <w:szCs w:val="20"/>
                                                      </w:rPr>
                                                      <w:t>itrophenol</w:t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1E0540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1E0540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E0540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1E0540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1E0540" w:rsidRDefault="001E0540">
    <w:pPr>
      <w:pStyle w:val="Footer"/>
      <w:rPr>
        <w:rFonts w:ascii="Arial" w:hAnsi="Arial" w:cs="Arial"/>
        <w:noProof/>
        <w:sz w:val="18"/>
        <w:szCs w:val="18"/>
      </w:rPr>
    </w:pPr>
  </w:p>
  <w:p w:rsidR="001E0540" w:rsidRPr="00334E50" w:rsidRDefault="00BD481F" w:rsidP="00BD481F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DEB" w:rsidRDefault="00654DEB" w:rsidP="00E83E8B">
      <w:pPr>
        <w:spacing w:after="0" w:line="240" w:lineRule="auto"/>
      </w:pPr>
      <w:r>
        <w:separator/>
      </w:r>
    </w:p>
  </w:footnote>
  <w:footnote w:type="continuationSeparator" w:id="0">
    <w:p w:rsidR="00654DEB" w:rsidRDefault="00654DE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40" w:rsidRDefault="00BD48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144780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0540">
      <w:ptab w:relativeTo="indent" w:alignment="left" w:leader="none"/>
    </w:r>
    <w:r w:rsidR="001E0540">
      <w:ptab w:relativeTo="margin" w:alignment="left" w:leader="none"/>
    </w:r>
  </w:p>
  <w:p w:rsidR="001E0540" w:rsidRDefault="001E0540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A4A37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01D0"/>
    <w:rsid w:val="001B4A9A"/>
    <w:rsid w:val="001B5693"/>
    <w:rsid w:val="001B6D33"/>
    <w:rsid w:val="001C1DC5"/>
    <w:rsid w:val="001C6864"/>
    <w:rsid w:val="001D0366"/>
    <w:rsid w:val="001D0CA6"/>
    <w:rsid w:val="001D0FED"/>
    <w:rsid w:val="001E0540"/>
    <w:rsid w:val="001E2838"/>
    <w:rsid w:val="001E5B1B"/>
    <w:rsid w:val="001E7850"/>
    <w:rsid w:val="00200CC8"/>
    <w:rsid w:val="00215722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691F"/>
    <w:rsid w:val="002D7407"/>
    <w:rsid w:val="002E1829"/>
    <w:rsid w:val="002E495D"/>
    <w:rsid w:val="002F2819"/>
    <w:rsid w:val="002F608E"/>
    <w:rsid w:val="003007A9"/>
    <w:rsid w:val="00307BC8"/>
    <w:rsid w:val="00315A7F"/>
    <w:rsid w:val="00325F6B"/>
    <w:rsid w:val="00333656"/>
    <w:rsid w:val="00334E50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A22B5"/>
    <w:rsid w:val="004C0612"/>
    <w:rsid w:val="004C0FE4"/>
    <w:rsid w:val="004C24E5"/>
    <w:rsid w:val="004C5338"/>
    <w:rsid w:val="004D00FC"/>
    <w:rsid w:val="004D5373"/>
    <w:rsid w:val="004D6B18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62B8"/>
    <w:rsid w:val="00577B0A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4DEB"/>
    <w:rsid w:val="00657ED6"/>
    <w:rsid w:val="00664FD0"/>
    <w:rsid w:val="00672441"/>
    <w:rsid w:val="00672C8C"/>
    <w:rsid w:val="006920B2"/>
    <w:rsid w:val="00693D76"/>
    <w:rsid w:val="006B2878"/>
    <w:rsid w:val="006B5014"/>
    <w:rsid w:val="006C01CD"/>
    <w:rsid w:val="006C207D"/>
    <w:rsid w:val="006C3D44"/>
    <w:rsid w:val="006C7902"/>
    <w:rsid w:val="006D257E"/>
    <w:rsid w:val="006E7C31"/>
    <w:rsid w:val="006F12CE"/>
    <w:rsid w:val="006F154A"/>
    <w:rsid w:val="006F1931"/>
    <w:rsid w:val="006F2DA1"/>
    <w:rsid w:val="00707503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41A5B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E7198"/>
    <w:rsid w:val="008F5EB4"/>
    <w:rsid w:val="008F73D6"/>
    <w:rsid w:val="00902E3C"/>
    <w:rsid w:val="00903448"/>
    <w:rsid w:val="0091565F"/>
    <w:rsid w:val="00917F75"/>
    <w:rsid w:val="0092205B"/>
    <w:rsid w:val="00922FB9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954"/>
    <w:rsid w:val="00A6540C"/>
    <w:rsid w:val="00A6695B"/>
    <w:rsid w:val="00A70036"/>
    <w:rsid w:val="00A73335"/>
    <w:rsid w:val="00A83E3B"/>
    <w:rsid w:val="00A874A1"/>
    <w:rsid w:val="00AC190B"/>
    <w:rsid w:val="00AD0379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5797"/>
    <w:rsid w:val="00BB1EC5"/>
    <w:rsid w:val="00BC12CE"/>
    <w:rsid w:val="00BD3737"/>
    <w:rsid w:val="00BD481F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47615"/>
    <w:rsid w:val="00D52144"/>
    <w:rsid w:val="00D5621A"/>
    <w:rsid w:val="00D573ED"/>
    <w:rsid w:val="00D575E1"/>
    <w:rsid w:val="00D57E5A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156935"/>
  <w15:docId w15:val="{BE345E9B-B694-454F-9068-6454A273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C1D50"/>
    <w:rsid w:val="004F1CE5"/>
    <w:rsid w:val="004F7EA9"/>
    <w:rsid w:val="005938EF"/>
    <w:rsid w:val="005A70F7"/>
    <w:rsid w:val="005B2BCF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9729C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B536-997A-44B7-9B9B-BC25CBC4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2017-08-16T14:00:00Z</dcterms:created>
  <dcterms:modified xsi:type="dcterms:W3CDTF">2017-10-12T23:48:00Z</dcterms:modified>
</cp:coreProperties>
</file>